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B134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C761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09.02.2009 N 8-ФЗ</w:t>
            </w:r>
            <w:r>
              <w:rPr>
                <w:sz w:val="48"/>
                <w:szCs w:val="48"/>
              </w:rPr>
              <w:br/>
              <w:t>(ред. от 09.03.2016)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C761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C76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C761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C7615">
            <w:pPr>
              <w:pStyle w:val="ConsPlusNormal"/>
            </w:pPr>
            <w:r>
              <w:t>9 </w:t>
            </w:r>
            <w:r>
              <w:t>февраля 2009 года</w:t>
            </w:r>
          </w:p>
        </w:tc>
        <w:tc>
          <w:tcPr>
            <w:tcW w:w="5103" w:type="dxa"/>
          </w:tcPr>
          <w:p w:rsidR="00000000" w:rsidRDefault="00EC7615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EC7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C7615">
      <w:pPr>
        <w:pStyle w:val="ConsPlusNormal"/>
        <w:jc w:val="center"/>
      </w:pPr>
    </w:p>
    <w:p w:rsidR="00000000" w:rsidRDefault="00EC7615">
      <w:pPr>
        <w:pStyle w:val="ConsPlusTitle"/>
        <w:jc w:val="center"/>
      </w:pPr>
      <w:r>
        <w:t>РОССИЙСКАЯ ФЕДЕРАЦИЯ</w:t>
      </w:r>
    </w:p>
    <w:p w:rsidR="00000000" w:rsidRDefault="00EC7615">
      <w:pPr>
        <w:pStyle w:val="ConsPlusTitle"/>
        <w:jc w:val="center"/>
      </w:pPr>
    </w:p>
    <w:p w:rsidR="00000000" w:rsidRDefault="00EC7615">
      <w:pPr>
        <w:pStyle w:val="ConsPlusTitle"/>
        <w:jc w:val="center"/>
      </w:pPr>
      <w:r>
        <w:t>ФЕДЕРАЛЬНЫЙ ЗАКОН</w:t>
      </w:r>
    </w:p>
    <w:p w:rsidR="00000000" w:rsidRDefault="00EC7615">
      <w:pPr>
        <w:pStyle w:val="ConsPlusTitle"/>
        <w:jc w:val="center"/>
      </w:pPr>
    </w:p>
    <w:p w:rsidR="00000000" w:rsidRDefault="00EC7615">
      <w:pPr>
        <w:pStyle w:val="ConsPlusTitle"/>
        <w:jc w:val="center"/>
      </w:pPr>
      <w:r>
        <w:t>ОБ ОБЕСПЕЧЕНИИ ДОСТУПА К ИНФОРМАЦИИ</w:t>
      </w:r>
    </w:p>
    <w:p w:rsidR="00000000" w:rsidRDefault="00EC7615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EC7615">
      <w:pPr>
        <w:pStyle w:val="ConsPlusTitle"/>
        <w:jc w:val="center"/>
      </w:pPr>
      <w:r>
        <w:t>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jc w:val="right"/>
      </w:pPr>
      <w:r>
        <w:t>Принят</w:t>
      </w:r>
    </w:p>
    <w:p w:rsidR="00000000" w:rsidRDefault="00EC7615">
      <w:pPr>
        <w:pStyle w:val="ConsPlusNormal"/>
        <w:jc w:val="right"/>
      </w:pPr>
      <w:r>
        <w:t>Государственной Думой</w:t>
      </w:r>
    </w:p>
    <w:p w:rsidR="00000000" w:rsidRDefault="00EC7615">
      <w:pPr>
        <w:pStyle w:val="ConsPlusNormal"/>
        <w:jc w:val="right"/>
      </w:pPr>
      <w:r>
        <w:t>21 января 2009 года</w:t>
      </w:r>
    </w:p>
    <w:p w:rsidR="00000000" w:rsidRDefault="00EC7615">
      <w:pPr>
        <w:pStyle w:val="ConsPlusNormal"/>
        <w:jc w:val="right"/>
      </w:pPr>
    </w:p>
    <w:p w:rsidR="00000000" w:rsidRDefault="00EC7615">
      <w:pPr>
        <w:pStyle w:val="ConsPlusNormal"/>
        <w:jc w:val="right"/>
      </w:pPr>
      <w:r>
        <w:t>Одобрен</w:t>
      </w:r>
    </w:p>
    <w:p w:rsidR="00000000" w:rsidRDefault="00EC7615">
      <w:pPr>
        <w:pStyle w:val="ConsPlusNormal"/>
        <w:jc w:val="right"/>
      </w:pPr>
      <w:r>
        <w:t>Советом Федерации</w:t>
      </w:r>
    </w:p>
    <w:p w:rsidR="00000000" w:rsidRDefault="00EC7615">
      <w:pPr>
        <w:pStyle w:val="ConsPlusNormal"/>
        <w:jc w:val="right"/>
      </w:pPr>
      <w:r>
        <w:t>28 января 2009 года</w:t>
      </w:r>
    </w:p>
    <w:p w:rsidR="00000000" w:rsidRDefault="00EC7615">
      <w:pPr>
        <w:pStyle w:val="ConsPlusNormal"/>
        <w:jc w:val="center"/>
      </w:pPr>
      <w:r>
        <w:t>Список изменяющих документов</w:t>
      </w:r>
    </w:p>
    <w:p w:rsidR="00000000" w:rsidRDefault="00EC7615">
      <w:pPr>
        <w:pStyle w:val="ConsPlusNormal"/>
        <w:jc w:val="center"/>
      </w:pPr>
      <w:r>
        <w:t>(в ред. Федеральных законов от 11.07.2011 N 200-ФЗ,</w:t>
      </w:r>
    </w:p>
    <w:p w:rsidR="00000000" w:rsidRDefault="00EC7615">
      <w:pPr>
        <w:pStyle w:val="ConsPlusNormal"/>
        <w:jc w:val="center"/>
      </w:pPr>
      <w:r>
        <w:t>от 07.06.2013 N 112-ФЗ, от 21.12.2013 N 366-ФЗ,</w:t>
      </w:r>
    </w:p>
    <w:p w:rsidR="00000000" w:rsidRDefault="00EC7615">
      <w:pPr>
        <w:pStyle w:val="ConsPlusNormal"/>
        <w:jc w:val="center"/>
      </w:pPr>
      <w:r>
        <w:t>от 28.12.2013 N 396-ФЗ, от 04.11.2014 N 331-ФЗ,</w:t>
      </w:r>
    </w:p>
    <w:p w:rsidR="00000000" w:rsidRDefault="00EC7615">
      <w:pPr>
        <w:pStyle w:val="ConsPlusNormal"/>
        <w:jc w:val="center"/>
      </w:pPr>
      <w:r>
        <w:t>от 01.12.2014 N 419-ФЗ, от 28.11.2015 N 357-ФЗ,</w:t>
      </w:r>
    </w:p>
    <w:p w:rsidR="00000000" w:rsidRDefault="00EC7615">
      <w:pPr>
        <w:pStyle w:val="ConsPlusNormal"/>
        <w:jc w:val="center"/>
      </w:pPr>
      <w:r>
        <w:t>от 09.03.20</w:t>
      </w:r>
      <w:r>
        <w:t>16 N 66-ФЗ)</w:t>
      </w:r>
    </w:p>
    <w:p w:rsidR="00000000" w:rsidRDefault="00EC7615">
      <w:pPr>
        <w:pStyle w:val="ConsPlusNormal"/>
        <w:jc w:val="center"/>
      </w:pPr>
    </w:p>
    <w:p w:rsidR="00000000" w:rsidRDefault="00EC7615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EC7615">
      <w:pPr>
        <w:pStyle w:val="ConsPlusNormal"/>
        <w:ind w:firstLine="540"/>
        <w:jc w:val="both"/>
      </w:pPr>
      <w:r>
        <w:t>1) информация о деятельности государственных органов и органов</w:t>
      </w:r>
      <w:r>
        <w:t xml:space="preserve"> местного самоуправления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</w:t>
      </w:r>
      <w:r>
        <w:t xml:space="preserve">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</w:t>
      </w:r>
      <w:r>
        <w:t>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</w:t>
      </w:r>
      <w:r>
        <w:t>сти;</w:t>
      </w:r>
    </w:p>
    <w:p w:rsidR="00000000" w:rsidRDefault="00EC7615">
      <w:pPr>
        <w:pStyle w:val="ConsPlusNormal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</w:t>
      </w:r>
      <w:r>
        <w:t>м субъектов Российской Федерации;</w:t>
      </w:r>
    </w:p>
    <w:p w:rsidR="00000000" w:rsidRDefault="00EC7615">
      <w:pPr>
        <w:pStyle w:val="ConsPlusNormal"/>
        <w:ind w:firstLine="540"/>
        <w:jc w:val="both"/>
      </w:pPr>
      <w:r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</w:t>
      </w:r>
      <w:r>
        <w:t xml:space="preserve">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EC7615">
      <w:pPr>
        <w:pStyle w:val="ConsPlusNormal"/>
        <w:ind w:firstLine="540"/>
        <w:jc w:val="both"/>
      </w:pPr>
      <w:r>
        <w:t>4) запрос - обращение пользователя информацией в устной или письмен</w:t>
      </w:r>
      <w:r>
        <w:t>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EC7615">
      <w:pPr>
        <w:pStyle w:val="ConsPlusNormal"/>
        <w:ind w:firstLine="540"/>
        <w:jc w:val="both"/>
      </w:pPr>
      <w:r>
        <w:t>5) официальный сайт государственного органа или органа мес</w:t>
      </w:r>
      <w:r>
        <w:t>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</w:t>
      </w:r>
      <w:r>
        <w:t xml:space="preserve">го включает доменное имя, права на которое принадлежат государственному органу или органу местного самоуправления. Федеральным законом может быть предусмотрено создание единого портала, на котором размещаются официальные сайты нескольких </w:t>
      </w:r>
      <w:r>
        <w:lastRenderedPageBreak/>
        <w:t>государственных ор</w:t>
      </w:r>
      <w:r>
        <w:t>ганов.</w:t>
      </w:r>
    </w:p>
    <w:p w:rsidR="00000000" w:rsidRDefault="00EC7615">
      <w:pPr>
        <w:pStyle w:val="ConsPlusNormal"/>
        <w:jc w:val="both"/>
      </w:pPr>
      <w:r>
        <w:t>(в ред. Федеральных законов от 11.07.2011 N 200-ФЗ, от 09.03.2016 N 66-ФЗ)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связанные с обеспечением доступа пользоват</w:t>
      </w:r>
      <w:r>
        <w:t>елей информацией к информации о деятельности государственных органов и органов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</w:t>
      </w:r>
      <w:r>
        <w:t xml:space="preserve">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</w:t>
      </w:r>
      <w:r>
        <w:t>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</w:t>
      </w:r>
      <w:r>
        <w:t>ской Федерации,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</w:t>
      </w:r>
      <w:r>
        <w:t>собенностей, предусмотренных этими законами и иными нормативными правовыми актами субъектов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</w:t>
      </w:r>
      <w:r>
        <w:t>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000000" w:rsidRDefault="00EC7615">
      <w:pPr>
        <w:pStyle w:val="ConsPlusNormal"/>
        <w:ind w:firstLine="540"/>
        <w:jc w:val="both"/>
      </w:pPr>
      <w:r>
        <w:t>5. Действие настоящего Федерального закона не распрос</w:t>
      </w:r>
      <w:r>
        <w:t>траняется на:</w:t>
      </w:r>
    </w:p>
    <w:p w:rsidR="00000000" w:rsidRDefault="00EC7615">
      <w:pPr>
        <w:pStyle w:val="ConsPlusNormal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2) порядок рассмотрения государственными органами и органами местного самоупр</w:t>
      </w:r>
      <w:r>
        <w:t>авления обращений граждан;</w:t>
      </w:r>
    </w:p>
    <w:p w:rsidR="00000000" w:rsidRDefault="00EC7615">
      <w:pPr>
        <w:pStyle w:val="ConsPlusNormal"/>
        <w:ind w:firstLine="540"/>
        <w:jc w:val="both"/>
      </w:pPr>
      <w:r>
        <w:t>3) порядок предоставления государственным органом,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</w:t>
      </w:r>
      <w:r>
        <w:t>олномочий.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Правовое регулирование отношений, связанных с обеспечением доступа к информац</w:t>
      </w:r>
      <w:r>
        <w:t>ии о деятельности государственных органов и органов местного самоуправления, осуществляется в соответствии с Конституцией Российской Федерации, федеральными конституционными законами, настоящим Федеральным законом, Федеральным законом от 22 декабря 2008 го</w:t>
      </w:r>
      <w:r>
        <w:t>да N 262-ФЗ "Об обеспечении доступа к информации о деятельности судов в Российской Федерации" (далее - Федеральный закон "Об обеспечении доступа к информации о деятельности судов в Российской Федерации"), другими федеральными законами, иными нормативными п</w:t>
      </w:r>
      <w:r>
        <w:t>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</w:t>
      </w:r>
      <w:r>
        <w:t>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000000" w:rsidRDefault="00EC7615">
      <w:pPr>
        <w:pStyle w:val="ConsPlusNormal"/>
        <w:ind w:firstLine="540"/>
        <w:jc w:val="both"/>
      </w:pPr>
      <w:r>
        <w:t xml:space="preserve">2. Если международным договором Российской Федерации установлены иные правила, чем те, которые предусмотрены </w:t>
      </w:r>
      <w:r>
        <w:t>настоящим Федеральным законом, применяются правила международного договора.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4. Основные принципы обеспечения доступа к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Основными принципами обеспечения доступа к и</w:t>
      </w:r>
      <w:r>
        <w:t>нформации о деятельности государственных органов и органов местного самоуправления являются:</w:t>
      </w:r>
    </w:p>
    <w:p w:rsidR="00000000" w:rsidRDefault="00EC7615">
      <w:pPr>
        <w:pStyle w:val="ConsPlusNormal"/>
        <w:ind w:firstLine="540"/>
        <w:jc w:val="both"/>
      </w:pPr>
      <w:r>
        <w:t xml:space="preserve">1) открытость и доступность информации о деятельности государственных органов и органов </w:t>
      </w:r>
      <w:r>
        <w:lastRenderedPageBreak/>
        <w:t>местного самоуправления, за исключением случаев, предусмотренных федеральны</w:t>
      </w:r>
      <w:r>
        <w:t>м законом;</w:t>
      </w:r>
    </w:p>
    <w:p w:rsidR="00000000" w:rsidRDefault="00EC7615">
      <w:pPr>
        <w:pStyle w:val="ConsPlusNormal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00000" w:rsidRDefault="00EC7615">
      <w:pPr>
        <w:pStyle w:val="ConsPlusNormal"/>
        <w:ind w:firstLine="540"/>
        <w:jc w:val="both"/>
      </w:pPr>
      <w:r>
        <w:t>3) свобода поиска,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EC7615">
      <w:pPr>
        <w:pStyle w:val="ConsPlusNormal"/>
        <w:ind w:firstLine="540"/>
        <w:jc w:val="both"/>
      </w:pPr>
      <w:r>
        <w:t>4) соблюдение прав граждан на неприкосновенность частной жизни, личную и семейную тайну, з</w:t>
      </w:r>
      <w:r>
        <w:t>ащиту их чести и деловой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5. Информация о деятельности государственных органов и орга</w:t>
      </w:r>
      <w:r>
        <w:t>нов местного самоуправления, доступ к которой ограничен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</w:t>
      </w:r>
      <w:r>
        <w:t>е к сведениям, составляющим государственную или иную охраняемую законом тайну.</w:t>
      </w:r>
    </w:p>
    <w:p w:rsidR="00000000" w:rsidRDefault="00EC7615">
      <w:pPr>
        <w:pStyle w:val="ConsPlusNormal"/>
        <w:ind w:firstLine="540"/>
        <w:jc w:val="both"/>
      </w:pPr>
      <w: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</w:t>
      </w:r>
      <w:r>
        <w:t xml:space="preserve"> законом.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6. Способы обеспечения доступа к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</w:t>
      </w:r>
      <w:r>
        <w:t>щими способами:</w:t>
      </w:r>
    </w:p>
    <w:p w:rsidR="00000000" w:rsidRDefault="00EC7615">
      <w:pPr>
        <w:pStyle w:val="ConsPlusNormal"/>
        <w:ind w:firstLine="540"/>
        <w:jc w:val="both"/>
      </w:pPr>
      <w: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000000" w:rsidRDefault="00EC7615">
      <w:pPr>
        <w:pStyle w:val="ConsPlusNormal"/>
        <w:ind w:firstLine="540"/>
        <w:jc w:val="both"/>
      </w:pPr>
      <w:r>
        <w:t>2) размещение государственными органами и органами местного самоуправления информ</w:t>
      </w:r>
      <w:r>
        <w:t>ации о своей деятельности в сети "Интернет";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</w:t>
      </w:r>
      <w:r>
        <w:t>ых отведенных для этих целей местах;</w:t>
      </w:r>
    </w:p>
    <w:p w:rsidR="00000000" w:rsidRDefault="00EC7615">
      <w:pPr>
        <w:pStyle w:val="ConsPlusNormal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EC7615">
      <w:pPr>
        <w:pStyle w:val="ConsPlusNormal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</w:t>
      </w:r>
      <w:r>
        <w:t>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</w:t>
      </w:r>
      <w:r>
        <w:t>рганов и органов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</w:t>
      </w:r>
      <w:r>
        <w:t>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</w:t>
      </w:r>
      <w:r>
        <w:t>ментированной информации, в том числе в виде электронного документа.</w:t>
      </w:r>
    </w:p>
    <w:p w:rsidR="00000000" w:rsidRDefault="00EC7615">
      <w:pPr>
        <w:pStyle w:val="ConsPlusNormal"/>
        <w:ind w:firstLine="540"/>
        <w:jc w:val="both"/>
      </w:pPr>
      <w:r>
        <w:t>2.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законом, Федеральным законом "Об обеспече</w:t>
      </w:r>
      <w:r>
        <w:t xml:space="preserve">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</w:t>
      </w:r>
      <w:r>
        <w:lastRenderedPageBreak/>
        <w:t>предоставления информации о деятельности государственных органов субъектов Российской Фед</w:t>
      </w:r>
      <w:r>
        <w:t>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муниципальными правовыми актами. В</w:t>
      </w:r>
      <w:r>
        <w:t xml:space="preserve"> случае,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</w:t>
      </w:r>
      <w:r>
        <w:t>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>2.1. Общедоступная информация о деятельности государственных органов и органов местного самоуправления предоставляется государ</w:t>
      </w:r>
      <w:r>
        <w:t>ственными органами и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000000" w:rsidRDefault="00EC7615">
      <w:pPr>
        <w:pStyle w:val="ConsPlusNormal"/>
        <w:jc w:val="both"/>
      </w:pPr>
      <w:r>
        <w:t>(часть 2.1 введена Федеральным законом от 07.06.2013 N 112-ФЗ)</w:t>
      </w:r>
    </w:p>
    <w:p w:rsidR="00000000" w:rsidRDefault="00EC7615">
      <w:pPr>
        <w:pStyle w:val="ConsPlusNormal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</w:t>
      </w:r>
      <w:r>
        <w:t>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EC7615">
      <w:pPr>
        <w:pStyle w:val="ConsPlusNormal"/>
        <w:ind w:firstLine="540"/>
        <w:jc w:val="both"/>
      </w:pPr>
      <w:r>
        <w:t xml:space="preserve">4. Информация о деятельности государственных органов и органов местного самоуправления может </w:t>
      </w:r>
      <w:r>
        <w:t>быть передана по сетям связи общего пользования.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</w:t>
      </w:r>
      <w:r>
        <w:t xml:space="preserve"> исключительно пользователям информации, прошедшим авторизацию в единой системе идентификации и аутентификации.</w:t>
      </w:r>
    </w:p>
    <w:p w:rsidR="00000000" w:rsidRDefault="00EC7615">
      <w:pPr>
        <w:pStyle w:val="ConsPlusNormal"/>
        <w:jc w:val="both"/>
      </w:pPr>
      <w:r>
        <w:t>(часть 4 в ред. Федерального закона от 07.06.2013 N 112-ФЗ)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8. Права пользователя информацией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EC7615">
      <w:pPr>
        <w:pStyle w:val="ConsPlusNormal"/>
        <w:ind w:firstLine="540"/>
        <w:jc w:val="both"/>
      </w:pPr>
      <w:r>
        <w:t xml:space="preserve">1) </w:t>
      </w:r>
      <w:r>
        <w:t>получать достоверную информацию о деятельности государственных органов и органов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2) отказаться от получения информации о деятельности государственных органов и органов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3) не обосновывать необходимость получ</w:t>
      </w:r>
      <w:r>
        <w:t>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EC7615">
      <w:pPr>
        <w:pStyle w:val="ConsPlusNormal"/>
        <w:ind w:firstLine="540"/>
        <w:jc w:val="both"/>
      </w:pPr>
      <w:r>
        <w:t>4) обжаловать в установленном порядке акты и (или) действия (бездействие) государственных органов и органов местного само</w:t>
      </w:r>
      <w:r>
        <w:t>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EC7615">
      <w:pPr>
        <w:pStyle w:val="ConsPlusNormal"/>
        <w:ind w:firstLine="540"/>
        <w:jc w:val="both"/>
      </w:pPr>
      <w:r>
        <w:t>5) требовать в установленном законом порядке возмещения вреда, причинен</w:t>
      </w:r>
      <w:r>
        <w:t>ного нарушением его права на доступ к информации о деятельности государственных органов и органов местного самоуправления.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EC7615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EC7615">
      <w:pPr>
        <w:pStyle w:val="ConsPlusTitle"/>
        <w:jc w:val="center"/>
      </w:pPr>
      <w:r>
        <w:t>ОСНОВНЫЕ ТРЕБОВА</w:t>
      </w:r>
      <w:r>
        <w:t>НИЯ ПРИ ОБЕСПЕЧЕНИИ ДОСТУПА</w:t>
      </w:r>
    </w:p>
    <w:p w:rsidR="00000000" w:rsidRDefault="00EC7615">
      <w:pPr>
        <w:pStyle w:val="ConsPlusTitle"/>
        <w:jc w:val="center"/>
      </w:pPr>
      <w:r>
        <w:t>К ЭТОЙ ИНФОРМАЦИИ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</w:t>
      </w:r>
      <w:r>
        <w:t>ния обеспечивается в пределах своих полномочий государственными органами, органами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>2. Государственные органы, органы местного самоуправления в целях организации доступа к информации о своей деятельности определяют соответствующие с</w:t>
      </w:r>
      <w:r>
        <w:t xml:space="preserve">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государственных органов и (или) иными нормативными правовыми актами, </w:t>
      </w:r>
      <w:r>
        <w:lastRenderedPageBreak/>
        <w:t>регламентами органов местного самоу</w:t>
      </w:r>
      <w:r>
        <w:t>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>3. Организация доступа к информации о деятельности государственных органов и органов местного само</w:t>
      </w:r>
      <w:r>
        <w:t>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пределах своих полномочий, а в отношении доступа к информации о деятельности судов в Российс</w:t>
      </w:r>
      <w:r>
        <w:t>кой Федерации - также с учетом требований Федерального закона "Об обеспечении доступа к информации о деятельности судов в Российской Федерации".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bookmarkStart w:id="0" w:name="Par112"/>
      <w:bookmarkEnd w:id="0"/>
      <w:r>
        <w:t xml:space="preserve">1. Государственные органы, органы местного </w:t>
      </w:r>
      <w:r>
        <w:t>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</w:t>
      </w:r>
      <w:r>
        <w:t>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Российской Федерации, в границах которого находит</w:t>
      </w:r>
      <w:r>
        <w:t>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 Информация о деятельности органов местног</w:t>
      </w:r>
      <w:r>
        <w:t>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EC7615">
      <w:pPr>
        <w:pStyle w:val="ConsPlusNormal"/>
        <w:jc w:val="both"/>
      </w:pPr>
      <w:r>
        <w:t>(в ред. Федеральных законов от 11.07.2011 N 200-ФЗ, от 28.11.2015 N 357-ФЗ)</w:t>
      </w:r>
    </w:p>
    <w:p w:rsidR="00000000" w:rsidRDefault="00EC7615">
      <w:pPr>
        <w:pStyle w:val="ConsPlusNormal"/>
        <w:ind w:firstLine="540"/>
        <w:jc w:val="both"/>
      </w:pPr>
      <w:r>
        <w:t>2. В целях обеспечения права неограниченного круга лиц</w:t>
      </w:r>
      <w:r>
        <w:t xml:space="preserve">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самоуправления, государственных и муниципальных библио</w:t>
      </w:r>
      <w:r>
        <w:t>тек, других доступных для посещения местах), создаются пункты подключения к сети "Интернет".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2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</w:t>
      </w:r>
      <w:r>
        <w:t>льной власти.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</w:t>
      </w:r>
      <w:r>
        <w:t>ганами.</w:t>
      </w:r>
    </w:p>
    <w:p w:rsidR="00000000" w:rsidRDefault="00EC7615">
      <w:pPr>
        <w:pStyle w:val="ConsPlusNormal"/>
        <w:ind w:firstLine="540"/>
        <w:jc w:val="both"/>
      </w:pPr>
      <w:r>
        <w:t>5. Требования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</w:t>
      </w:r>
      <w:r>
        <w:t>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C7615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EC7615">
      <w:pPr>
        <w:pStyle w:val="ConsPlusNormal"/>
        <w:ind w:firstLine="540"/>
        <w:jc w:val="both"/>
      </w:pPr>
      <w:r>
        <w:t>6. Порядок обеспечения условий доступности для инвалидов по зрению официаль</w:t>
      </w:r>
      <w:r>
        <w:t xml:space="preserve">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</w:t>
      </w:r>
      <w:r>
        <w:t>исполнительной власти.</w:t>
      </w:r>
    </w:p>
    <w:p w:rsidR="00000000" w:rsidRDefault="00EC7615">
      <w:pPr>
        <w:pStyle w:val="ConsPlusNormal"/>
        <w:jc w:val="both"/>
      </w:pPr>
      <w:r>
        <w:t>(часть 6 введена Федеральным законом от 01.12.2014 N 419-ФЗ)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Основными требованиями при об</w:t>
      </w:r>
      <w:r>
        <w:t>еспечении доступа к информации о деятельности государственных органов и органов местного самоуправления являются:</w:t>
      </w:r>
    </w:p>
    <w:p w:rsidR="00000000" w:rsidRDefault="00EC7615">
      <w:pPr>
        <w:pStyle w:val="ConsPlusNormal"/>
        <w:ind w:firstLine="540"/>
        <w:jc w:val="both"/>
      </w:pPr>
      <w:r>
        <w:t xml:space="preserve">1) достоверность предоставляемой информации о деятельности государственных органов и органов </w:t>
      </w:r>
      <w:r>
        <w:lastRenderedPageBreak/>
        <w:t>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2) соблюдение сроков и п</w:t>
      </w:r>
      <w:r>
        <w:t>орядка предоставления информации о деятельности государственных органов и органов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 xml:space="preserve">3) изъятие из предоставляемой информации о деятельности государственных органов и органов местного самоуправления сведений, относящихся к информации </w:t>
      </w:r>
      <w:r>
        <w:t>ограниченного доступа;</w:t>
      </w:r>
    </w:p>
    <w:p w:rsidR="00000000" w:rsidRDefault="00EC7615">
      <w:pPr>
        <w:pStyle w:val="ConsPlusNormal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</w:t>
      </w:r>
      <w:r>
        <w:t>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000000" w:rsidRDefault="00EC7615">
      <w:pPr>
        <w:pStyle w:val="ConsPlusNormal"/>
        <w:ind w:firstLine="540"/>
        <w:jc w:val="both"/>
      </w:pPr>
      <w:r>
        <w:t>5) учет расходов, связанных с обеспечением доступа к информации о деятельности государственных орга</w:t>
      </w:r>
      <w:r>
        <w:t>нов и органов местного самоуправления, при планировании бюджетного финансирования указанных органов.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EC7615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Обнародование (опубликование) информации о деятельности государственных органов и органов местного самоуправления в средствах м</w:t>
      </w:r>
      <w:r>
        <w:t xml:space="preserve">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138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39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EC7615">
      <w:pPr>
        <w:pStyle w:val="ConsPlusNormal"/>
        <w:ind w:firstLine="540"/>
        <w:jc w:val="both"/>
      </w:pPr>
      <w:bookmarkStart w:id="1" w:name="Par138"/>
      <w:bookmarkEnd w:id="1"/>
      <w:r>
        <w:t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</w:t>
      </w:r>
      <w:r>
        <w:t xml:space="preserve">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</w:t>
      </w:r>
      <w:r>
        <w:t>ее опубликование осуществляется с учетом этих требований.</w:t>
      </w:r>
    </w:p>
    <w:p w:rsidR="00000000" w:rsidRDefault="00EC7615">
      <w:pPr>
        <w:pStyle w:val="ConsPlusNormal"/>
        <w:ind w:firstLine="540"/>
        <w:jc w:val="both"/>
      </w:pPr>
      <w:bookmarkStart w:id="2" w:name="Par139"/>
      <w:bookmarkEnd w:id="2"/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</w:t>
      </w:r>
      <w:r>
        <w:t xml:space="preserve">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EC7615">
      <w:pPr>
        <w:pStyle w:val="ConsPlusNormal"/>
        <w:jc w:val="both"/>
      </w:pPr>
      <w:r>
        <w:t>(в ред</w:t>
      </w:r>
      <w:r>
        <w:t>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bookmarkStart w:id="3" w:name="Par144"/>
      <w:bookmarkEnd w:id="3"/>
      <w: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</w:t>
      </w:r>
      <w:r>
        <w:t>а, органа местного самоуправления содержит: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EC7615">
      <w:pPr>
        <w:pStyle w:val="ConsPlusNormal"/>
        <w:ind w:firstLine="540"/>
        <w:jc w:val="both"/>
      </w:pPr>
      <w:r>
        <w:t>а) наименование и структуру государственного органа, органа местно</w:t>
      </w:r>
      <w:r>
        <w:t>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 xml:space="preserve">б) сведения о полномочиях государственного органа, органа местного самоуправления, задачах </w:t>
      </w:r>
      <w:r>
        <w:t>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000000" w:rsidRDefault="00EC7615">
      <w:pPr>
        <w:pStyle w:val="ConsPlusNormal"/>
        <w:ind w:firstLine="540"/>
        <w:jc w:val="both"/>
      </w:pPr>
      <w:r>
        <w:t>в) перечень территориальных органов и представительств государственного органа за рубежом (пр</w:t>
      </w:r>
      <w:r>
        <w:t>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000000" w:rsidRDefault="00EC7615">
      <w:pPr>
        <w:pStyle w:val="ConsPlusNormal"/>
        <w:ind w:firstLine="540"/>
        <w:jc w:val="both"/>
      </w:pPr>
      <w:r>
        <w:t>г) перечень подведомственных организаций (при наличии), сведения об их з</w:t>
      </w:r>
      <w:r>
        <w:t>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000000" w:rsidRDefault="00EC7615">
      <w:pPr>
        <w:pStyle w:val="ConsPlusNormal"/>
        <w:ind w:firstLine="540"/>
        <w:jc w:val="both"/>
      </w:pPr>
      <w:r>
        <w:t xml:space="preserve">д) сведения о руководителях государственного органа, его структурных подразделений, </w:t>
      </w:r>
      <w:r>
        <w:lastRenderedPageBreak/>
        <w:t xml:space="preserve">территориальных органов </w:t>
      </w:r>
      <w:r>
        <w:t>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EC7615">
      <w:pPr>
        <w:pStyle w:val="ConsPlusNormal"/>
        <w:ind w:firstLine="540"/>
        <w:jc w:val="both"/>
      </w:pPr>
      <w:r>
        <w:t>е) пере</w:t>
      </w:r>
      <w:r>
        <w:t>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000000" w:rsidRDefault="00EC7615">
      <w:pPr>
        <w:pStyle w:val="ConsPlusNormal"/>
        <w:ind w:firstLine="540"/>
        <w:jc w:val="both"/>
      </w:pPr>
      <w:r>
        <w:t>ж) сведения о средствах массовой информации, учрежденных государственным органом, ор</w:t>
      </w:r>
      <w:r>
        <w:t>ганом местного самоуправления (при наличии);</w:t>
      </w:r>
    </w:p>
    <w:p w:rsidR="00000000" w:rsidRDefault="00EC7615">
      <w:pPr>
        <w:pStyle w:val="ConsPlusNormal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EC7615">
      <w:pPr>
        <w:pStyle w:val="ConsPlusNormal"/>
        <w:ind w:firstLine="540"/>
        <w:jc w:val="both"/>
      </w:pPr>
      <w:r>
        <w:t>а) нормативные правовые акты, изданные государственным органом, муниципальные правовые акты, изд</w:t>
      </w:r>
      <w:r>
        <w:t xml:space="preserve">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</w:t>
      </w:r>
      <w:r>
        <w:t>случаях, установленных законодательством Российской Федерации;</w:t>
      </w:r>
    </w:p>
    <w:p w:rsidR="00000000" w:rsidRDefault="00EC7615">
      <w:pPr>
        <w:pStyle w:val="ConsPlusNormal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</w:t>
      </w:r>
      <w:r>
        <w:t>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EC7615">
      <w:pPr>
        <w:pStyle w:val="ConsPlusNormal"/>
        <w:ind w:firstLine="540"/>
        <w:jc w:val="both"/>
      </w:pPr>
      <w:r>
        <w:t>в) информацию о закупках товаров, работ, услуг для обеспечения государственных и муниципальных н</w:t>
      </w:r>
      <w:r>
        <w:t>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EC7615">
      <w:pPr>
        <w:pStyle w:val="ConsPlusNormal"/>
        <w:jc w:val="both"/>
      </w:pPr>
      <w:r>
        <w:t>(пп. "в" в ред. Федерального закона от 28.12.2013 N 396-ФЗ)</w:t>
      </w:r>
    </w:p>
    <w:p w:rsidR="00000000" w:rsidRDefault="00EC7615">
      <w:pPr>
        <w:pStyle w:val="ConsPlusNormal"/>
        <w:ind w:firstLine="540"/>
        <w:jc w:val="both"/>
      </w:pPr>
      <w:r>
        <w:t>г) административные ре</w:t>
      </w:r>
      <w:r>
        <w:t>гламенты, стандарты государственных и муниципальных услуг;</w:t>
      </w:r>
    </w:p>
    <w:p w:rsidR="00000000" w:rsidRDefault="00EC7615">
      <w:pPr>
        <w:pStyle w:val="ConsPlusNormal"/>
        <w:ind w:firstLine="540"/>
        <w:jc w:val="both"/>
      </w:pPr>
      <w:r>
        <w:t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</w:t>
      </w:r>
      <w:r>
        <w:t>и правовыми актами;</w:t>
      </w:r>
    </w:p>
    <w:p w:rsidR="00000000" w:rsidRDefault="00EC7615">
      <w:pPr>
        <w:pStyle w:val="ConsPlusNormal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EC7615">
      <w:pPr>
        <w:pStyle w:val="ConsPlusNormal"/>
        <w:ind w:firstLine="540"/>
        <w:jc w:val="both"/>
      </w:pPr>
      <w:r>
        <w:t>3) информацию об участии государственного органа, органа местного самоуправ</w:t>
      </w:r>
      <w:r>
        <w:t>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</w:t>
      </w:r>
      <w:r>
        <w:t>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4) информацию о состоянии защиты населения и территорий от чрезвычайных ситуаций и принятых мерах по обес</w:t>
      </w:r>
      <w:r>
        <w:t>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</w:t>
      </w:r>
      <w:r>
        <w:t>аций в соответствии с федеральными законами, законами субъектов Российской Федерации;</w:t>
      </w:r>
    </w:p>
    <w:p w:rsidR="00000000" w:rsidRDefault="00EC7615">
      <w:pPr>
        <w:pStyle w:val="ConsPlusNormal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</w:t>
      </w:r>
      <w:r>
        <w:t xml:space="preserve">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EC7615">
      <w:pPr>
        <w:pStyle w:val="ConsPlusNormal"/>
        <w:ind w:firstLine="540"/>
        <w:jc w:val="both"/>
      </w:pPr>
      <w:r>
        <w:t>6) тексты официальных выступлений и заявлений руководителей и замес</w:t>
      </w:r>
      <w:r>
        <w:t>тителей руководителей государственного органа, его территориальных органов, органа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EC7615">
      <w:pPr>
        <w:pStyle w:val="ConsPlusNormal"/>
        <w:ind w:firstLine="540"/>
        <w:jc w:val="both"/>
      </w:pPr>
      <w:r>
        <w:t>а) статистические данные и показат</w:t>
      </w:r>
      <w:r>
        <w:t>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б) сведения об использовании государственным о</w:t>
      </w:r>
      <w:r>
        <w:t>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EC7615">
      <w:pPr>
        <w:pStyle w:val="ConsPlusNormal"/>
        <w:ind w:firstLine="540"/>
        <w:jc w:val="both"/>
      </w:pPr>
      <w:r>
        <w:t>в) сведения о предоставленных организациям и индивидуальным предпринимателям льготах, отсрочках, рассрочках, о списании за</w:t>
      </w:r>
      <w:r>
        <w:t>долженности по платежам в бюджеты бюджетной системы Российской Федерации;</w:t>
      </w:r>
    </w:p>
    <w:p w:rsidR="00000000" w:rsidRDefault="00EC7615">
      <w:pPr>
        <w:pStyle w:val="ConsPlusNormal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EC7615">
      <w:pPr>
        <w:pStyle w:val="ConsPlusNormal"/>
        <w:ind w:firstLine="540"/>
        <w:jc w:val="both"/>
      </w:pPr>
      <w:r>
        <w:lastRenderedPageBreak/>
        <w:t>а) порядок поступления граждан на государственную службу, муниципальную слу</w:t>
      </w:r>
      <w:r>
        <w:t>жбу;</w:t>
      </w:r>
    </w:p>
    <w:p w:rsidR="00000000" w:rsidRDefault="00EC7615">
      <w:pPr>
        <w:pStyle w:val="ConsPlusNormal"/>
        <w:ind w:firstLine="540"/>
        <w:jc w:val="both"/>
      </w:pPr>
      <w:bookmarkStart w:id="4" w:name="Par172"/>
      <w:bookmarkEnd w:id="4"/>
      <w:r>
        <w:t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в) квалификационные требов</w:t>
      </w:r>
      <w:r>
        <w:t>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EC7615">
      <w:pPr>
        <w:pStyle w:val="ConsPlusNormal"/>
        <w:ind w:firstLine="540"/>
        <w:jc w:val="both"/>
      </w:pPr>
      <w: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000000" w:rsidRDefault="00EC7615">
      <w:pPr>
        <w:pStyle w:val="ConsPlusNormal"/>
        <w:ind w:firstLine="540"/>
        <w:jc w:val="both"/>
      </w:pPr>
      <w:bookmarkStart w:id="5" w:name="Par175"/>
      <w:bookmarkEnd w:id="5"/>
      <w:r>
        <w:t>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е) перечень образовательных учреждений, подведомственных го</w:t>
      </w:r>
      <w:r>
        <w:t>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00000" w:rsidRDefault="00EC7615">
      <w:pPr>
        <w:pStyle w:val="ConsPlusNormal"/>
        <w:ind w:firstLine="540"/>
        <w:jc w:val="both"/>
      </w:pPr>
      <w:r>
        <w:t>9) инфо</w:t>
      </w:r>
      <w:r>
        <w:t>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00000" w:rsidRDefault="00EC7615">
      <w:pPr>
        <w:pStyle w:val="ConsPlusNormal"/>
        <w:ind w:firstLine="540"/>
        <w:jc w:val="both"/>
      </w:pPr>
      <w:bookmarkStart w:id="6" w:name="Par178"/>
      <w:bookmarkEnd w:id="6"/>
      <w:r>
        <w:t>а) п</w:t>
      </w:r>
      <w:r>
        <w:t xml:space="preserve"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>
        <w:t>эту деятельность;</w:t>
      </w:r>
    </w:p>
    <w:p w:rsidR="00000000" w:rsidRDefault="00EC7615">
      <w:pPr>
        <w:pStyle w:val="ConsPlusNormal"/>
        <w:ind w:firstLine="540"/>
        <w:jc w:val="both"/>
      </w:pPr>
      <w: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</w:t>
      </w:r>
      <w:r>
        <w:t>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EC7615">
      <w:pPr>
        <w:pStyle w:val="ConsPlusNormal"/>
        <w:ind w:firstLine="540"/>
        <w:jc w:val="both"/>
      </w:pPr>
      <w:r>
        <w:t xml:space="preserve">в) обзоры обращений лиц, указанных в </w:t>
      </w:r>
      <w:hyperlink w:anchor="Par178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</w:t>
      </w:r>
      <w:r>
        <w:t>ю информацию о результатах рассмотрения этих обращений и принятых мерах.</w:t>
      </w:r>
    </w:p>
    <w:p w:rsidR="00000000" w:rsidRDefault="00EC7615">
      <w:pPr>
        <w:pStyle w:val="ConsPlusNormal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в </w:t>
      </w:r>
      <w:hyperlink w:anchor="Par144" w:tooltip="1. Информация о деятельности государственных органов и органов местного самоуправления, размещаемая указанными органами в сети &quot;Интернет&quot;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части 1</w:t>
        </w:r>
      </w:hyperlink>
      <w:r>
        <w:t xml:space="preserve"> настоящей статьи и относящейся к их деятельности, могут размещать в </w:t>
      </w:r>
      <w:r>
        <w:t>сети "Интернет" иную информацию о своей деятельности с учетом требований настоящего Федерального закона.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  <w:r>
        <w:t>2.1. Информация о кадровом обеспечении государственного органа, органа местного самоуправления, ука</w:t>
      </w:r>
      <w:r>
        <w:t xml:space="preserve">занная в </w:t>
      </w:r>
      <w:hyperlink w:anchor="Par172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</w:t>
        </w:r>
        <w:r>
          <w:rPr>
            <w:color w:val="0000FF"/>
          </w:rPr>
          <w:t>х "б"</w:t>
        </w:r>
      </w:hyperlink>
      <w:r>
        <w:t xml:space="preserve"> - </w:t>
      </w:r>
      <w:hyperlink w:anchor="Par175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</w:t>
      </w:r>
      <w:r>
        <w:t xml:space="preserve"> статьи,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случае, если орган местного самоуправления муниципально</w:t>
      </w:r>
      <w:r>
        <w:t>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</w:t>
      </w:r>
      <w:r>
        <w:t>сийской Федерации, в границах которого находится соответствующее муниципальное образование.</w:t>
      </w:r>
    </w:p>
    <w:p w:rsidR="00000000" w:rsidRDefault="00EC7615">
      <w:pPr>
        <w:pStyle w:val="ConsPlusNormal"/>
        <w:jc w:val="both"/>
      </w:pPr>
      <w:r>
        <w:t>(часть 2.1 в ред. Федерального закона от 04.11.2014 N 331-ФЗ)</w:t>
      </w:r>
    </w:p>
    <w:p w:rsidR="00000000" w:rsidRDefault="00EC7615">
      <w:pPr>
        <w:pStyle w:val="ConsPlusNormal"/>
        <w:ind w:firstLine="540"/>
        <w:jc w:val="both"/>
      </w:pPr>
      <w:r>
        <w:t>3. Состав общедоступной информации, размещаемой государственными органами и органами местного самоупра</w:t>
      </w:r>
      <w:r>
        <w:t xml:space="preserve">вления в сети "Интернет", в том числе информации, размещаемой в форме открытых данных (за исключением информации, указанной в </w:t>
      </w:r>
      <w:hyperlink w:anchor="Par202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&quot;Интернет&quot;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..." w:history="1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</w:t>
      </w:r>
      <w:r>
        <w:t xml:space="preserve">ации, предусмотренными </w:t>
      </w:r>
      <w:hyperlink w:anchor="Par190" w:tooltip="Статья 14. Перечни информации о деятельности государственных органов, органов местного самоуправления, размещаемой в сети &quot;Интернет&quot;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EC7615">
      <w:pPr>
        <w:pStyle w:val="ConsPlusNormal"/>
        <w:jc w:val="both"/>
      </w:pPr>
      <w:r>
        <w:t>(часть 3 в ред. Федеральног</w:t>
      </w:r>
      <w:r>
        <w:t>о закона от 07.06.2013 N 112-ФЗ)</w:t>
      </w:r>
    </w:p>
    <w:p w:rsidR="00000000" w:rsidRDefault="00EC7615">
      <w:pPr>
        <w:pStyle w:val="ConsPlusNormal"/>
        <w:ind w:firstLine="540"/>
        <w:jc w:val="both"/>
      </w:pPr>
      <w:r>
        <w:t>4. Порядок отнесения информации к общедоступной информации, размещаемой государственными органами и органами местного самоуправления в сети "Интернет" в форме открытых данных, определяется Правительством Российской Федераци</w:t>
      </w:r>
      <w:r>
        <w:t>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000000" w:rsidRDefault="00EC7615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bookmarkStart w:id="7" w:name="Par190"/>
      <w:bookmarkEnd w:id="7"/>
      <w:r>
        <w:t>Статья 14. Перечни информации о деятельности государственных органов, органов местного самоуправления, размещаемой в сети "Интернет"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</w:t>
      </w:r>
      <w:r>
        <w:t>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bookmarkStart w:id="8" w:name="Par193"/>
      <w:bookmarkEnd w:id="8"/>
      <w:r>
        <w:t xml:space="preserve">1. Перечни информации о деятельности федеральных государственных органов, руководство </w:t>
      </w:r>
      <w:r>
        <w:lastRenderedPageBreak/>
        <w:t>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</w:t>
      </w:r>
      <w:r>
        <w:t>ийской Федерации.</w:t>
      </w:r>
    </w:p>
    <w:p w:rsidR="00000000" w:rsidRDefault="00EC7615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EC7615">
      <w:pPr>
        <w:pStyle w:val="ConsPlusNormal"/>
        <w:ind w:firstLine="540"/>
        <w:jc w:val="both"/>
      </w:pPr>
      <w:r>
        <w:t>2. Перечни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</w:t>
      </w:r>
      <w:r>
        <w:t>ьных государственных органов утверждаются Правительством Российской Федерации.</w:t>
      </w:r>
    </w:p>
    <w:p w:rsidR="00000000" w:rsidRDefault="00EC7615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EC7615">
      <w:pPr>
        <w:pStyle w:val="ConsPlusNormal"/>
        <w:ind w:firstLine="540"/>
        <w:jc w:val="both"/>
      </w:pPr>
      <w:bookmarkStart w:id="9" w:name="Par197"/>
      <w:bookmarkEnd w:id="9"/>
      <w:r>
        <w:t>3. Перечни информации о деятельности Совета Федерации Федерального Собрания Российской Федерации и Государственно</w:t>
      </w:r>
      <w:r>
        <w:t>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>4. Перечень информации о деятельности судов в Рос</w:t>
      </w:r>
      <w:r>
        <w:t>сийской Федерации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EC7615">
      <w:pPr>
        <w:pStyle w:val="ConsPlusNormal"/>
        <w:ind w:firstLine="540"/>
        <w:jc w:val="both"/>
      </w:pPr>
      <w:bookmarkStart w:id="10" w:name="Par199"/>
      <w:bookmarkEnd w:id="10"/>
      <w:r>
        <w:t>5. Перечни информации о деятельности федеральных государственных ор</w:t>
      </w:r>
      <w:r>
        <w:t xml:space="preserve">ганов, образованных в соответствии с законодательством Российской Федерации и не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</w:t>
      </w:r>
      <w:r>
        <w:t>ся этими федеральными государственными органами.</w:t>
      </w:r>
    </w:p>
    <w:p w:rsidR="00000000" w:rsidRDefault="00EC7615">
      <w:pPr>
        <w:pStyle w:val="ConsPlusNormal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000000" w:rsidRDefault="00EC7615">
      <w:pPr>
        <w:pStyle w:val="ConsPlusNormal"/>
        <w:ind w:firstLine="540"/>
        <w:jc w:val="both"/>
      </w:pPr>
      <w:bookmarkStart w:id="11" w:name="Par201"/>
      <w:bookmarkEnd w:id="11"/>
      <w:r>
        <w:t>7. Перечни информации о деятельно</w:t>
      </w:r>
      <w:r>
        <w:t>сти органов местного самоуправления утверждаются в порядке, определяемом органами местного самоуправления.</w:t>
      </w:r>
    </w:p>
    <w:p w:rsidR="00000000" w:rsidRDefault="00EC7615">
      <w:pPr>
        <w:pStyle w:val="ConsPlusNormal"/>
        <w:ind w:firstLine="540"/>
        <w:jc w:val="both"/>
      </w:pPr>
      <w:bookmarkStart w:id="12" w:name="Par202"/>
      <w:bookmarkEnd w:id="12"/>
      <w:r>
        <w:t>7.1. Правительство Российской Федерации определяет состав общедоступной информации о деятельности органов государственной власти субъекто</w:t>
      </w:r>
      <w:r>
        <w:t xml:space="preserve">в Российской Федерации и органов местного самоуправления и порядок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</w:t>
      </w:r>
      <w:r>
        <w:t xml:space="preserve">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</w:t>
      </w:r>
      <w:r>
        <w:t>органам местного самоуправления.</w:t>
      </w:r>
    </w:p>
    <w:p w:rsidR="00000000" w:rsidRDefault="00EC7615">
      <w:pPr>
        <w:pStyle w:val="ConsPlusNormal"/>
        <w:jc w:val="both"/>
      </w:pPr>
      <w:r>
        <w:t>(часть 7.1 введена Федеральным законом от 07.06.2013 N 112-ФЗ)</w:t>
      </w:r>
    </w:p>
    <w:p w:rsidR="00000000" w:rsidRDefault="00EC7615">
      <w:pPr>
        <w:pStyle w:val="ConsPlusNormal"/>
        <w:ind w:firstLine="540"/>
        <w:jc w:val="both"/>
      </w:pPr>
      <w:r>
        <w:t xml:space="preserve">8. При утверждении перечней информации о деятельности государственных органов и органов местного самоуправления, указанных в </w:t>
      </w:r>
      <w:hyperlink w:anchor="Par193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7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199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01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</w:t>
      </w:r>
      <w:r>
        <w:t>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000000" w:rsidRDefault="00EC7615">
      <w:pPr>
        <w:pStyle w:val="ConsPlusNormal"/>
        <w:jc w:val="both"/>
      </w:pPr>
      <w:r>
        <w:t>(в ред. Федеральных законов от 11.07.2011 N 200-ФЗ, от 07.06.2013 N 112-ФЗ)</w:t>
      </w:r>
    </w:p>
    <w:p w:rsidR="00000000" w:rsidRDefault="00EC7615">
      <w:pPr>
        <w:pStyle w:val="ConsPlusNormal"/>
        <w:ind w:firstLine="540"/>
        <w:jc w:val="both"/>
      </w:pPr>
      <w:r>
        <w:t xml:space="preserve">9. Периодичность размещения в сети "Интернет" в форме </w:t>
      </w:r>
      <w:r>
        <w:t>открытых данных общедоступной информации о деятельности государственных органов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</w:t>
      </w:r>
      <w:r>
        <w:t>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000000" w:rsidRDefault="00EC7615">
      <w:pPr>
        <w:pStyle w:val="ConsPlusNormal"/>
        <w:jc w:val="both"/>
      </w:pPr>
      <w:r>
        <w:t>(часть 9 введена Федеральным законом от 07.06.2013 N 112-ФЗ)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15. Присутствие на заседаниях коллегиальных государ</w:t>
      </w:r>
      <w:r>
        <w:t>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</w:t>
      </w:r>
      <w:r>
        <w:t>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</w:t>
      </w:r>
      <w:r>
        <w:t>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</w:t>
      </w:r>
      <w:r>
        <w:t>ментами органов местного самоуправления или иными муниципальными правовыми актами.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lastRenderedPageBreak/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</w:t>
      </w:r>
      <w:r>
        <w:t xml:space="preserve"> этих целей местах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bookmarkStart w:id="13" w:name="Par215"/>
      <w:bookmarkEnd w:id="13"/>
      <w:r>
        <w:t>1. Государственн</w:t>
      </w:r>
      <w:r>
        <w:t>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</w:t>
      </w:r>
      <w:r>
        <w:t>мацией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 xml:space="preserve">2. Информация, указанная в </w:t>
      </w:r>
      <w:hyperlink w:anchor="Par215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EC7615">
      <w:pPr>
        <w:pStyle w:val="ConsPlusNormal"/>
        <w:ind w:firstLine="540"/>
        <w:jc w:val="both"/>
      </w:pPr>
      <w:r>
        <w:t>1) порядок работы государственного органа, органа местного самоуправления, включая порядок приема граждан (физических лиц), в том числе представителей организаци</w:t>
      </w:r>
      <w:r>
        <w:t>й (юридических лиц), общественных объединений, государственных органов и органов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>3. Государственные органы, органы местного самоу</w:t>
      </w:r>
      <w:r>
        <w:t>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17. Ознакомление с информацией о деятельности гос</w:t>
      </w:r>
      <w:r>
        <w:t>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По решению государственного органа, органа местного самоуправления в установленном ими порядке пользователю</w:t>
      </w:r>
      <w:r>
        <w:t xml:space="preserve">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>2. Орган местного самоуправления, не имеющий возможности размещать информацию</w:t>
      </w:r>
      <w:r>
        <w:t xml:space="preserve"> о своей деятельности в сети "Интернет",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  <w:r>
        <w:t>3. Ознакомле</w:t>
      </w:r>
      <w:r>
        <w:t>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</w:t>
      </w:r>
      <w:r>
        <w:t>ством субъектов Российской Федерации, муниципальными правовыми актами.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Пользователь информацией имеет право обращаться в государственные органы, орга</w:t>
      </w:r>
      <w:r>
        <w:t>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>2. В запросе указываются почтовый адрес, номер телефона и (или) фа</w:t>
      </w:r>
      <w:r>
        <w:t>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</w:t>
      </w:r>
      <w:r>
        <w:t xml:space="preserve">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</w:t>
      </w:r>
      <w:r>
        <w:t>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EC7615">
      <w:pPr>
        <w:pStyle w:val="ConsPlusNormal"/>
        <w:ind w:firstLine="540"/>
        <w:jc w:val="both"/>
      </w:pPr>
      <w:r>
        <w:t>3. При составлении запроса используется государственный язык Российской Федерации. Использовани</w:t>
      </w:r>
      <w:r>
        <w:t>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</w:t>
      </w:r>
      <w:r>
        <w:t xml:space="preserve">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>4. В случае поступления в государственный орган или ор</w:t>
      </w:r>
      <w:r>
        <w:t xml:space="preserve">ган местного самоуправления запроса, </w:t>
      </w:r>
      <w:r>
        <w:lastRenderedPageBreak/>
        <w:t>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EC7615">
      <w:pPr>
        <w:pStyle w:val="ConsPlusNormal"/>
        <w:ind w:firstLine="540"/>
        <w:jc w:val="both"/>
      </w:pPr>
      <w:r>
        <w:t>5. Запрос, составленный в письменной форме, подлежит регистрации в течение трех дней со дня его пос</w:t>
      </w:r>
      <w:r>
        <w:t>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EC7615">
      <w:pPr>
        <w:pStyle w:val="ConsPlusNormal"/>
        <w:ind w:firstLine="540"/>
        <w:jc w:val="both"/>
      </w:pPr>
      <w:r>
        <w:t>6. Запрос подлежит рассмотрению в тридцатидневный срок со дня его реги</w:t>
      </w:r>
      <w:r>
        <w:t>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</w:t>
      </w:r>
      <w:r>
        <w:t xml:space="preserve">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000000" w:rsidRDefault="00EC7615">
      <w:pPr>
        <w:pStyle w:val="ConsPlusNormal"/>
        <w:ind w:firstLine="540"/>
        <w:jc w:val="both"/>
      </w:pPr>
      <w:r>
        <w:t>7. Если запрос не относится к деятельности г</w:t>
      </w:r>
      <w:r>
        <w:t>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</w:t>
      </w:r>
      <w:r>
        <w:t>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сведениями о наличии запрашиваемой информации в др</w:t>
      </w:r>
      <w:r>
        <w:t>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00000" w:rsidRDefault="00EC7615">
      <w:pPr>
        <w:pStyle w:val="ConsPlusNormal"/>
        <w:ind w:firstLine="540"/>
        <w:jc w:val="both"/>
      </w:pPr>
      <w:r>
        <w:t>8. Государственные органы, органы местного самоуправления вправе уточнять сод</w:t>
      </w:r>
      <w:r>
        <w:t>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EC7615">
      <w:pPr>
        <w:pStyle w:val="ConsPlusNormal"/>
        <w:ind w:firstLine="540"/>
        <w:jc w:val="both"/>
      </w:pPr>
      <w:r>
        <w:t>9. Требования настоящего Федерального закона к запросу в письменной форме и ответу на него применяются к запросу, поступившему в госуда</w:t>
      </w:r>
      <w:r>
        <w:t>рственный орган, орган местного самоуправления по сети "Интернет", а также к ответу на такой запрос.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по запросу предоставляется в виде ответ</w:t>
      </w:r>
      <w:r>
        <w:t xml:space="preserve">а на запрос, в котором содержится или к которому прилагается запрашиваемая информация либо в котором в соответствии со </w:t>
      </w:r>
      <w:hyperlink w:anchor="Par250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</w:t>
      </w:r>
      <w:r>
        <w:t>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EC7615">
      <w:pPr>
        <w:pStyle w:val="ConsPlusNormal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</w:t>
      </w:r>
      <w:r>
        <w:t xml:space="preserve">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</w:t>
      </w:r>
      <w:r>
        <w:t>орган субъекта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>3. При запросе информации о деятельности государственных органов и органов местн</w:t>
      </w:r>
      <w:r>
        <w:t>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</w:t>
      </w:r>
      <w:r>
        <w:t>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  <w:r>
        <w:t>4. В случае, если запрашиваемая информация относитс</w:t>
      </w:r>
      <w:r>
        <w:t>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</w:t>
      </w:r>
      <w:r>
        <w:t>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EC7615">
      <w:pPr>
        <w:pStyle w:val="ConsPlusNormal"/>
        <w:ind w:firstLine="540"/>
        <w:jc w:val="both"/>
      </w:pPr>
      <w:r>
        <w:t>5. Ответ на запрос подлежит обязательной реги</w:t>
      </w:r>
      <w:r>
        <w:t xml:space="preserve">страции государственным органом, органом местного </w:t>
      </w:r>
      <w:r>
        <w:lastRenderedPageBreak/>
        <w:t>самоуправления.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bookmarkStart w:id="14" w:name="Par250"/>
      <w:bookmarkEnd w:id="14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Информация о деятельности го</w:t>
      </w:r>
      <w:r>
        <w:t>сударственных органов и органов местного самоуправления не предоставляется в случае, если:</w:t>
      </w:r>
    </w:p>
    <w:p w:rsidR="00000000" w:rsidRDefault="00EC7615">
      <w:pPr>
        <w:pStyle w:val="ConsPlusNormal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EC7615">
      <w:pPr>
        <w:pStyle w:val="ConsPlusNormal"/>
        <w:ind w:firstLine="540"/>
        <w:jc w:val="both"/>
      </w:pPr>
      <w:r>
        <w:t>2) в запросе не указ</w:t>
      </w:r>
      <w:r>
        <w:t>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EC7615">
      <w:pPr>
        <w:pStyle w:val="ConsPlusNormal"/>
        <w:ind w:firstLine="540"/>
        <w:jc w:val="both"/>
      </w:pPr>
      <w:r>
        <w:t>3) запрашиваемая информация не относится к деятельности государстве</w:t>
      </w:r>
      <w:r>
        <w:t>нного органа или органа местного самоуправления, в которые поступил запрос;</w:t>
      </w:r>
    </w:p>
    <w:p w:rsidR="00000000" w:rsidRDefault="00EC7615">
      <w:pPr>
        <w:pStyle w:val="ConsPlusNormal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EC7615">
      <w:pPr>
        <w:pStyle w:val="ConsPlusNormal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EC7615">
      <w:pPr>
        <w:pStyle w:val="ConsPlusNormal"/>
        <w:ind w:firstLine="540"/>
        <w:jc w:val="both"/>
      </w:pPr>
      <w:r>
        <w:t>6) в запросе ставится вопрос о</w:t>
      </w:r>
      <w:r>
        <w:t xml:space="preserve">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</w:t>
      </w:r>
      <w:r>
        <w:t xml:space="preserve">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Default="00EC7615">
      <w:pPr>
        <w:pStyle w:val="ConsPlusNormal"/>
        <w:ind w:firstLine="540"/>
        <w:jc w:val="both"/>
      </w:pPr>
      <w:r>
        <w:t>2. Основания, исключающие возможность предоставления информации о деятельности судов в Российской Федерации, устанавливаются Федеральным з</w:t>
      </w:r>
      <w:r>
        <w:t>аконом "Об обеспечении доступа к информации о деятельности судов в Российской Федерации".</w:t>
      </w:r>
    </w:p>
    <w:p w:rsidR="00000000" w:rsidRDefault="00EC7615">
      <w:pPr>
        <w:pStyle w:val="ConsPlusNormal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</w:t>
      </w:r>
      <w:r>
        <w:t>е массовой информации или размещена в сети "Интернет".</w:t>
      </w:r>
    </w:p>
    <w:p w:rsidR="00000000" w:rsidRDefault="00EC7615">
      <w:pPr>
        <w:pStyle w:val="ConsPlusNormal"/>
        <w:jc w:val="both"/>
      </w:pPr>
      <w:r>
        <w:t>(в ред. Федерального закона от 11.07.2011 N 200-ФЗ)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Пользователю и</w:t>
      </w:r>
      <w:r>
        <w:t>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000000" w:rsidRDefault="00EC7615">
      <w:pPr>
        <w:pStyle w:val="ConsPlusNormal"/>
        <w:ind w:firstLine="540"/>
        <w:jc w:val="both"/>
      </w:pPr>
      <w:r>
        <w:t>1) передаваемая в устной форме;</w:t>
      </w:r>
    </w:p>
    <w:p w:rsidR="00000000" w:rsidRDefault="00EC7615">
      <w:pPr>
        <w:pStyle w:val="ConsPlusNormal"/>
        <w:ind w:firstLine="540"/>
        <w:jc w:val="both"/>
      </w:pPr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000000" w:rsidRDefault="00EC7615">
      <w:pPr>
        <w:pStyle w:val="ConsPlusNormal"/>
        <w:jc w:val="both"/>
      </w:pPr>
      <w:r>
        <w:t>(в ред. Федерального закона от 11.07.</w:t>
      </w:r>
      <w:r>
        <w:t>2011 N 200-ФЗ)</w:t>
      </w:r>
    </w:p>
    <w:p w:rsidR="00000000" w:rsidRDefault="00EC7615">
      <w:pPr>
        <w:pStyle w:val="ConsPlusNormal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EC7615">
      <w:pPr>
        <w:pStyle w:val="ConsPlusNormal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самоупра</w:t>
      </w:r>
      <w:r>
        <w:t>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bookmarkStart w:id="15" w:name="Par274"/>
      <w:bookmarkEnd w:id="15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</w:t>
      </w:r>
      <w:r>
        <w:t>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EC7615">
      <w:pPr>
        <w:pStyle w:val="ConsPlusNormal"/>
        <w:ind w:firstLine="540"/>
        <w:jc w:val="both"/>
      </w:pPr>
      <w:r>
        <w:t xml:space="preserve">2. В случае, предусмотренном </w:t>
      </w:r>
      <w:hyperlink w:anchor="Par274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</w:t>
      </w:r>
      <w:r>
        <w:t>ные с их пересылкой по почте.</w:t>
      </w:r>
    </w:p>
    <w:p w:rsidR="00000000" w:rsidRDefault="00EC7615">
      <w:pPr>
        <w:pStyle w:val="ConsPlusNormal"/>
        <w:ind w:firstLine="540"/>
        <w:jc w:val="both"/>
      </w:pPr>
      <w:r>
        <w:t xml:space="preserve">3. Средства, полученные в качестве платы за предоставление информации о деятельности </w:t>
      </w:r>
      <w:r>
        <w:lastRenderedPageBreak/>
        <w:t>государственных органов и органов местного самоуправления, подлежат зачислению в соответствующие бюджеты бюджетной системы Российской Федерац</w:t>
      </w:r>
      <w:r>
        <w:t>ии.</w:t>
      </w:r>
    </w:p>
    <w:p w:rsidR="00000000" w:rsidRDefault="00EC7615">
      <w:pPr>
        <w:pStyle w:val="ConsPlusNormal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</w:t>
      </w:r>
      <w:r>
        <w:t>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EC7615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EC7615">
      <w:pPr>
        <w:pStyle w:val="ConsPlusTitle"/>
        <w:jc w:val="center"/>
      </w:pPr>
      <w:r>
        <w:t>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23. Защита права на доступ к информации о деятельности государственных органов и органов местного самоупр</w:t>
      </w:r>
      <w:r>
        <w:t>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самоуправления, могут быть обжалов</w:t>
      </w:r>
      <w:r>
        <w:t>аны в вышестоящий орган или вышестоящему должностному лицу либо в суд.</w:t>
      </w:r>
    </w:p>
    <w:p w:rsidR="00000000" w:rsidRDefault="00EC7615">
      <w:pPr>
        <w:pStyle w:val="ConsPlusNormal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самоуправления, либо несвоевременного ее предоставления, либо</w:t>
      </w:r>
      <w:r>
        <w:t xml:space="preserve">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24. Ко</w:t>
      </w:r>
      <w:r>
        <w:t>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 органов и органов местного самоуправления осущест</w:t>
      </w:r>
      <w:r>
        <w:t>вляют руководители государственных органов и органов местного самоуправления.</w:t>
      </w:r>
    </w:p>
    <w:p w:rsidR="00000000" w:rsidRDefault="00EC7615">
      <w:pPr>
        <w:pStyle w:val="ConsPlusNormal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</w:t>
      </w:r>
      <w:r>
        <w:t>ктами.</w:t>
      </w:r>
    </w:p>
    <w:p w:rsidR="00000000" w:rsidRDefault="00EC7615">
      <w:pPr>
        <w:pStyle w:val="ConsPlusNormal"/>
        <w:ind w:firstLine="540"/>
        <w:jc w:val="both"/>
      </w:pPr>
      <w:r>
        <w:t>3. Надзор за исполнением государственными органами, органами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законом "О прокурат</w:t>
      </w:r>
      <w:r>
        <w:t>уре Российской Федерации".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25. Ответственность за нарушение права на доступ к информации о деятельности государственных органов и органов местного самоуправления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</w:t>
      </w:r>
      <w:r>
        <w:t>венные и муниципальные служащие, виновные в 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</w:t>
      </w:r>
      <w:r>
        <w:t>конодательством Российской Федерации.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EC7615">
      <w:pPr>
        <w:pStyle w:val="ConsPlusNormal"/>
        <w:jc w:val="center"/>
      </w:pPr>
    </w:p>
    <w:p w:rsidR="00000000" w:rsidRDefault="00EC7615">
      <w:pPr>
        <w:pStyle w:val="ConsPlusNormal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EC7615">
      <w:pPr>
        <w:pStyle w:val="ConsPlusNormal"/>
        <w:ind w:firstLine="540"/>
        <w:jc w:val="both"/>
      </w:pPr>
    </w:p>
    <w:p w:rsidR="00000000" w:rsidRDefault="00EC7615">
      <w:pPr>
        <w:pStyle w:val="ConsPlusNormal"/>
        <w:jc w:val="right"/>
      </w:pPr>
      <w:r>
        <w:t>Президент</w:t>
      </w:r>
    </w:p>
    <w:p w:rsidR="00000000" w:rsidRDefault="00EC7615">
      <w:pPr>
        <w:pStyle w:val="ConsPlusNormal"/>
        <w:jc w:val="right"/>
      </w:pPr>
      <w:r>
        <w:t>Российской Федерации</w:t>
      </w:r>
    </w:p>
    <w:p w:rsidR="00000000" w:rsidRDefault="00EC7615">
      <w:pPr>
        <w:pStyle w:val="ConsPlusNormal"/>
        <w:jc w:val="right"/>
      </w:pPr>
      <w:r>
        <w:t>Д.МЕДВЕДЕВ</w:t>
      </w:r>
    </w:p>
    <w:p w:rsidR="00000000" w:rsidRDefault="00EC7615">
      <w:pPr>
        <w:pStyle w:val="ConsPlusNormal"/>
      </w:pPr>
      <w:r>
        <w:t>Москва, Крем</w:t>
      </w:r>
      <w:r>
        <w:t>ль</w:t>
      </w:r>
    </w:p>
    <w:p w:rsidR="00000000" w:rsidRDefault="00EC7615">
      <w:pPr>
        <w:pStyle w:val="ConsPlusNormal"/>
      </w:pPr>
      <w:r>
        <w:t>9 февраля 2009 года</w:t>
      </w:r>
    </w:p>
    <w:p w:rsidR="00000000" w:rsidRDefault="00EC7615">
      <w:pPr>
        <w:pStyle w:val="ConsPlusNormal"/>
      </w:pPr>
      <w:r>
        <w:t>N 8-ФЗ</w:t>
      </w:r>
    </w:p>
    <w:p w:rsidR="00000000" w:rsidRDefault="00EC7615">
      <w:pPr>
        <w:pStyle w:val="ConsPlusNormal"/>
      </w:pPr>
    </w:p>
    <w:p w:rsidR="00000000" w:rsidRDefault="00EC7615">
      <w:pPr>
        <w:pStyle w:val="ConsPlusNormal"/>
      </w:pPr>
    </w:p>
    <w:p w:rsidR="00EC7615" w:rsidRDefault="00EC7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C761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15" w:rsidRDefault="00EC7615">
      <w:pPr>
        <w:spacing w:after="0" w:line="240" w:lineRule="auto"/>
      </w:pPr>
      <w:r>
        <w:separator/>
      </w:r>
    </w:p>
  </w:endnote>
  <w:endnote w:type="continuationSeparator" w:id="0">
    <w:p w:rsidR="00EC7615" w:rsidRDefault="00EC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76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6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61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61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B134A">
            <w:fldChar w:fldCharType="separate"/>
          </w:r>
          <w:r w:rsidR="00CB134A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B134A">
            <w:fldChar w:fldCharType="separate"/>
          </w:r>
          <w:r w:rsidR="00CB134A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EC761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15" w:rsidRDefault="00EC7615">
      <w:pPr>
        <w:spacing w:after="0" w:line="240" w:lineRule="auto"/>
      </w:pPr>
      <w:r>
        <w:separator/>
      </w:r>
    </w:p>
  </w:footnote>
  <w:footnote w:type="continuationSeparator" w:id="0">
    <w:p w:rsidR="00EC7615" w:rsidRDefault="00EC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6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09.02.2009 N 8-ФЗ</w:t>
          </w:r>
          <w:r>
            <w:rPr>
              <w:sz w:val="16"/>
              <w:szCs w:val="16"/>
            </w:rPr>
            <w:br/>
            <w:t>(ред. от 09.03.2016)</w:t>
          </w:r>
          <w:r>
            <w:rPr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61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C76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76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22.06.2016</w:t>
          </w:r>
        </w:p>
      </w:tc>
    </w:tr>
  </w:tbl>
  <w:p w:rsidR="00000000" w:rsidRDefault="00EC76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76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E2A83"/>
    <w:rsid w:val="009E2A83"/>
    <w:rsid w:val="00CB134A"/>
    <w:rsid w:val="00EC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8790</Words>
  <Characters>50106</Characters>
  <Application>Microsoft Office Word</Application>
  <DocSecurity>2</DocSecurity>
  <Lines>417</Lines>
  <Paragraphs>117</Paragraphs>
  <ScaleCrop>false</ScaleCrop>
  <Company>КонсультантПлюс Версия 4015.00.02</Company>
  <LinksUpToDate>false</LinksUpToDate>
  <CharactersWithSpaces>58779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09.03.2016)"Об обеспечении доступа к информации о деятельности государственных органов и органов местного самоуправления"</dc:title>
  <dc:creator>Валентин Архангельский</dc:creator>
  <cp:lastModifiedBy>Валентин Архангельский</cp:lastModifiedBy>
  <cp:revision>2</cp:revision>
  <dcterms:created xsi:type="dcterms:W3CDTF">2016-06-21T22:05:00Z</dcterms:created>
  <dcterms:modified xsi:type="dcterms:W3CDTF">2016-06-21T22:05:00Z</dcterms:modified>
</cp:coreProperties>
</file>