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77D2" w:rsidRPr="00541776" w:rsidRDefault="000077D2" w:rsidP="005A07C7">
      <w:pPr>
        <w:spacing w:line="360" w:lineRule="auto"/>
        <w:ind w:firstLine="426"/>
        <w:jc w:val="center"/>
        <w:rPr>
          <w:rFonts w:ascii="Times New Roman" w:hAnsi="Times New Roman" w:cs="Times New Roman"/>
          <w:sz w:val="24"/>
          <w:szCs w:val="24"/>
        </w:rPr>
      </w:pPr>
      <w:bookmarkStart w:id="0" w:name="_GoBack"/>
      <w:bookmarkEnd w:id="0"/>
      <w:r>
        <w:rPr>
          <w:rFonts w:ascii="Times New Roman" w:hAnsi="Times New Roman" w:cs="Times New Roman"/>
          <w:sz w:val="24"/>
          <w:szCs w:val="24"/>
        </w:rPr>
        <w:t>МИНИСТЕРСТВО СЕЛЬСКОГО ХОЗЯЙСТВА РОССИЙСКОЙ ФЕДЕРАЦИИ</w:t>
      </w:r>
    </w:p>
    <w:p w:rsidR="000077D2" w:rsidRPr="00541776" w:rsidRDefault="000077D2" w:rsidP="005A07C7">
      <w:pPr>
        <w:spacing w:after="0" w:line="240" w:lineRule="auto"/>
        <w:ind w:firstLine="425"/>
        <w:jc w:val="center"/>
        <w:rPr>
          <w:rFonts w:ascii="Times New Roman" w:hAnsi="Times New Roman" w:cs="Times New Roman"/>
          <w:sz w:val="24"/>
          <w:szCs w:val="24"/>
        </w:rPr>
      </w:pPr>
      <w:r w:rsidRPr="00541776">
        <w:rPr>
          <w:rFonts w:ascii="Times New Roman" w:hAnsi="Times New Roman" w:cs="Times New Roman"/>
          <w:sz w:val="24"/>
          <w:szCs w:val="24"/>
        </w:rPr>
        <w:t xml:space="preserve">Федеральное государственное  </w:t>
      </w:r>
      <w:r>
        <w:rPr>
          <w:rFonts w:ascii="Times New Roman" w:hAnsi="Times New Roman" w:cs="Times New Roman"/>
          <w:sz w:val="24"/>
          <w:szCs w:val="24"/>
        </w:rPr>
        <w:t xml:space="preserve">бюджетное </w:t>
      </w:r>
      <w:r w:rsidRPr="00541776">
        <w:rPr>
          <w:rFonts w:ascii="Times New Roman" w:hAnsi="Times New Roman" w:cs="Times New Roman"/>
          <w:sz w:val="24"/>
          <w:szCs w:val="24"/>
        </w:rPr>
        <w:t>образовательное учреждение высшего профессионального образования</w:t>
      </w:r>
    </w:p>
    <w:p w:rsidR="000077D2" w:rsidRPr="00541776" w:rsidRDefault="000077D2" w:rsidP="005A07C7">
      <w:pPr>
        <w:spacing w:after="0" w:line="240" w:lineRule="auto"/>
        <w:ind w:firstLine="425"/>
        <w:jc w:val="center"/>
        <w:rPr>
          <w:rFonts w:ascii="Times New Roman" w:hAnsi="Times New Roman" w:cs="Times New Roman"/>
          <w:sz w:val="24"/>
          <w:szCs w:val="24"/>
        </w:rPr>
      </w:pPr>
      <w:r w:rsidRPr="00541776">
        <w:rPr>
          <w:rFonts w:ascii="Times New Roman" w:hAnsi="Times New Roman" w:cs="Times New Roman"/>
          <w:sz w:val="24"/>
          <w:szCs w:val="24"/>
        </w:rPr>
        <w:t>«Санкт-Петербургский государственный аграрный университет»</w:t>
      </w:r>
    </w:p>
    <w:p w:rsidR="000077D2" w:rsidRDefault="000077D2" w:rsidP="005A07C7">
      <w:pPr>
        <w:spacing w:line="360" w:lineRule="auto"/>
        <w:ind w:firstLine="426"/>
        <w:jc w:val="center"/>
        <w:rPr>
          <w:rFonts w:ascii="Times New Roman" w:hAnsi="Times New Roman" w:cs="Times New Roman"/>
          <w:sz w:val="24"/>
          <w:szCs w:val="24"/>
          <w:highlight w:val="yellow"/>
        </w:rPr>
      </w:pPr>
    </w:p>
    <w:p w:rsidR="000077D2" w:rsidRDefault="000077D2" w:rsidP="005A07C7">
      <w:pPr>
        <w:spacing w:line="360" w:lineRule="auto"/>
        <w:ind w:firstLine="426"/>
        <w:jc w:val="center"/>
        <w:rPr>
          <w:rFonts w:ascii="Times New Roman" w:hAnsi="Times New Roman" w:cs="Times New Roman"/>
          <w:sz w:val="24"/>
          <w:szCs w:val="24"/>
          <w:highlight w:val="yellow"/>
        </w:rPr>
      </w:pPr>
    </w:p>
    <w:p w:rsidR="000077D2" w:rsidRDefault="000077D2" w:rsidP="005A07C7">
      <w:pPr>
        <w:spacing w:line="360" w:lineRule="auto"/>
        <w:ind w:firstLine="426"/>
        <w:jc w:val="center"/>
        <w:rPr>
          <w:rFonts w:ascii="Times New Roman" w:hAnsi="Times New Roman" w:cs="Times New Roman"/>
          <w:sz w:val="24"/>
          <w:szCs w:val="24"/>
        </w:rPr>
      </w:pPr>
      <w:r>
        <w:rPr>
          <w:rFonts w:ascii="Times New Roman" w:hAnsi="Times New Roman" w:cs="Times New Roman"/>
          <w:sz w:val="24"/>
          <w:szCs w:val="24"/>
        </w:rPr>
        <w:t>ИНСТИТУТ УПРАВЛЕНИЯ И СОЦИАЛЬНЫХ ТЕХНОЛОГИЙ В АПК</w:t>
      </w:r>
    </w:p>
    <w:p w:rsidR="000077D2" w:rsidRPr="00541776" w:rsidRDefault="000077D2" w:rsidP="005A07C7">
      <w:pPr>
        <w:spacing w:line="360" w:lineRule="auto"/>
        <w:ind w:firstLine="426"/>
        <w:jc w:val="center"/>
        <w:rPr>
          <w:rFonts w:ascii="Times New Roman" w:hAnsi="Times New Roman" w:cs="Times New Roman"/>
          <w:sz w:val="24"/>
          <w:szCs w:val="24"/>
        </w:rPr>
      </w:pPr>
      <w:r w:rsidRPr="00541776">
        <w:rPr>
          <w:rFonts w:ascii="Times New Roman" w:hAnsi="Times New Roman" w:cs="Times New Roman"/>
          <w:sz w:val="24"/>
          <w:szCs w:val="24"/>
        </w:rPr>
        <w:t xml:space="preserve">Кафедра </w:t>
      </w:r>
      <w:r>
        <w:rPr>
          <w:rFonts w:ascii="Times New Roman" w:hAnsi="Times New Roman" w:cs="Times New Roman"/>
          <w:sz w:val="24"/>
          <w:szCs w:val="24"/>
        </w:rPr>
        <w:t>муниципального управления и социальных технологий</w:t>
      </w:r>
    </w:p>
    <w:p w:rsidR="000077D2" w:rsidRDefault="000077D2" w:rsidP="005A07C7">
      <w:pPr>
        <w:spacing w:line="360" w:lineRule="auto"/>
        <w:ind w:firstLine="426"/>
        <w:jc w:val="center"/>
        <w:rPr>
          <w:sz w:val="24"/>
          <w:szCs w:val="24"/>
        </w:rPr>
      </w:pPr>
    </w:p>
    <w:p w:rsidR="000077D2" w:rsidRPr="00541776" w:rsidRDefault="000077D2" w:rsidP="005A07C7">
      <w:pPr>
        <w:spacing w:line="360" w:lineRule="auto"/>
        <w:ind w:firstLine="426"/>
        <w:jc w:val="center"/>
        <w:rPr>
          <w:rFonts w:ascii="Times New Roman" w:hAnsi="Times New Roman" w:cs="Times New Roman"/>
          <w:sz w:val="24"/>
          <w:szCs w:val="24"/>
        </w:rPr>
      </w:pPr>
    </w:p>
    <w:p w:rsidR="000077D2" w:rsidRPr="00541776" w:rsidRDefault="000077D2" w:rsidP="005A07C7">
      <w:pPr>
        <w:spacing w:line="360" w:lineRule="auto"/>
        <w:ind w:firstLine="426"/>
        <w:jc w:val="center"/>
        <w:rPr>
          <w:rFonts w:ascii="Times New Roman" w:hAnsi="Times New Roman" w:cs="Times New Roman"/>
          <w:sz w:val="28"/>
          <w:szCs w:val="28"/>
        </w:rPr>
      </w:pPr>
      <w:r>
        <w:rPr>
          <w:rFonts w:ascii="Times New Roman" w:hAnsi="Times New Roman" w:cs="Times New Roman"/>
          <w:sz w:val="28"/>
          <w:szCs w:val="28"/>
        </w:rPr>
        <w:t xml:space="preserve">Курсовая работа по дисциплине «Туристско-рекреационное проектирование» </w:t>
      </w:r>
      <w:r w:rsidRPr="00541776">
        <w:rPr>
          <w:rFonts w:ascii="Times New Roman" w:hAnsi="Times New Roman" w:cs="Times New Roman"/>
          <w:sz w:val="28"/>
          <w:szCs w:val="28"/>
        </w:rPr>
        <w:t xml:space="preserve"> </w:t>
      </w:r>
    </w:p>
    <w:p w:rsidR="000077D2" w:rsidRPr="00541776" w:rsidRDefault="000077D2" w:rsidP="0049521B">
      <w:pPr>
        <w:spacing w:line="360" w:lineRule="auto"/>
        <w:jc w:val="center"/>
        <w:rPr>
          <w:rFonts w:ascii="Times New Roman" w:hAnsi="Times New Roman" w:cs="Times New Roman"/>
          <w:sz w:val="28"/>
          <w:szCs w:val="28"/>
        </w:rPr>
      </w:pPr>
      <w:r>
        <w:rPr>
          <w:rFonts w:ascii="Times New Roman" w:hAnsi="Times New Roman" w:cs="Times New Roman"/>
          <w:sz w:val="28"/>
          <w:szCs w:val="28"/>
        </w:rPr>
        <w:t>На тему: «Благоустройство территории поселка Сиверский по адресу улица Парковая участок № 2»</w:t>
      </w:r>
    </w:p>
    <w:p w:rsidR="000077D2" w:rsidRDefault="000077D2" w:rsidP="005A07C7">
      <w:pPr>
        <w:tabs>
          <w:tab w:val="left" w:pos="5136"/>
        </w:tabs>
        <w:spacing w:line="360" w:lineRule="auto"/>
        <w:ind w:firstLine="426"/>
        <w:rPr>
          <w:sz w:val="28"/>
          <w:szCs w:val="28"/>
        </w:rPr>
      </w:pPr>
      <w:r>
        <w:rPr>
          <w:sz w:val="28"/>
          <w:szCs w:val="28"/>
        </w:rPr>
        <w:tab/>
      </w:r>
    </w:p>
    <w:p w:rsidR="000077D2" w:rsidRPr="0084026C" w:rsidRDefault="000077D2" w:rsidP="005A07C7">
      <w:pPr>
        <w:tabs>
          <w:tab w:val="left" w:pos="5136"/>
        </w:tabs>
        <w:spacing w:after="0" w:line="240" w:lineRule="auto"/>
        <w:ind w:firstLine="426"/>
        <w:jc w:val="right"/>
        <w:rPr>
          <w:rFonts w:ascii="Times New Roman" w:hAnsi="Times New Roman" w:cs="Times New Roman"/>
          <w:sz w:val="28"/>
          <w:szCs w:val="28"/>
        </w:rPr>
      </w:pPr>
      <w:r w:rsidRPr="0084026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4026C">
        <w:rPr>
          <w:rFonts w:ascii="Times New Roman" w:hAnsi="Times New Roman" w:cs="Times New Roman"/>
          <w:sz w:val="28"/>
          <w:szCs w:val="28"/>
        </w:rPr>
        <w:t xml:space="preserve">          </w:t>
      </w:r>
      <w:r w:rsidRPr="005A07C7">
        <w:rPr>
          <w:rFonts w:ascii="Times New Roman" w:hAnsi="Times New Roman" w:cs="Times New Roman"/>
          <w:sz w:val="28"/>
          <w:szCs w:val="28"/>
        </w:rPr>
        <w:t>Работу выполнил:</w:t>
      </w:r>
    </w:p>
    <w:p w:rsidR="000077D2" w:rsidRDefault="000077D2" w:rsidP="005A07C7">
      <w:pPr>
        <w:tabs>
          <w:tab w:val="left" w:pos="6216"/>
        </w:tabs>
        <w:spacing w:after="0" w:line="240" w:lineRule="auto"/>
        <w:ind w:firstLine="426"/>
        <w:jc w:val="right"/>
        <w:rPr>
          <w:rFonts w:ascii="Times New Roman" w:hAnsi="Times New Roman" w:cs="Times New Roman"/>
          <w:sz w:val="28"/>
          <w:szCs w:val="28"/>
        </w:rPr>
      </w:pPr>
    </w:p>
    <w:p w:rsidR="000077D2" w:rsidRDefault="000077D2" w:rsidP="005A07C7">
      <w:pPr>
        <w:tabs>
          <w:tab w:val="left" w:pos="6216"/>
        </w:tabs>
        <w:spacing w:after="0" w:line="240" w:lineRule="auto"/>
        <w:ind w:firstLine="426"/>
        <w:jc w:val="right"/>
        <w:rPr>
          <w:rFonts w:ascii="Times New Roman" w:hAnsi="Times New Roman" w:cs="Times New Roman"/>
          <w:sz w:val="28"/>
          <w:szCs w:val="28"/>
        </w:rPr>
      </w:pPr>
      <w:r>
        <w:rPr>
          <w:rFonts w:ascii="Times New Roman" w:hAnsi="Times New Roman" w:cs="Times New Roman"/>
          <w:sz w:val="28"/>
          <w:szCs w:val="28"/>
        </w:rPr>
        <w:t>Ильин Б.В., Беляев Р.Э</w:t>
      </w:r>
    </w:p>
    <w:p w:rsidR="000077D2" w:rsidRDefault="000077D2" w:rsidP="005A07C7">
      <w:pPr>
        <w:tabs>
          <w:tab w:val="left" w:pos="6216"/>
        </w:tabs>
        <w:spacing w:after="0" w:line="240" w:lineRule="auto"/>
        <w:ind w:firstLine="426"/>
        <w:jc w:val="right"/>
        <w:rPr>
          <w:rFonts w:ascii="Times New Roman" w:hAnsi="Times New Roman" w:cs="Times New Roman"/>
          <w:sz w:val="28"/>
          <w:szCs w:val="28"/>
        </w:rPr>
      </w:pPr>
    </w:p>
    <w:p w:rsidR="000077D2" w:rsidRDefault="000077D2" w:rsidP="005A07C7">
      <w:pPr>
        <w:tabs>
          <w:tab w:val="left" w:pos="6216"/>
        </w:tabs>
        <w:spacing w:after="0" w:line="240" w:lineRule="auto"/>
        <w:ind w:firstLine="426"/>
        <w:jc w:val="right"/>
        <w:rPr>
          <w:rFonts w:ascii="Times New Roman" w:hAnsi="Times New Roman" w:cs="Times New Roman"/>
          <w:sz w:val="28"/>
          <w:szCs w:val="28"/>
        </w:rPr>
      </w:pPr>
      <w:r w:rsidRPr="00914675">
        <w:rPr>
          <w:rFonts w:ascii="Times New Roman" w:hAnsi="Times New Roman" w:cs="Times New Roman"/>
          <w:sz w:val="28"/>
          <w:szCs w:val="28"/>
        </w:rPr>
        <w:t>Научный руководитель:</w:t>
      </w:r>
    </w:p>
    <w:p w:rsidR="000077D2" w:rsidRPr="0084026C" w:rsidRDefault="000077D2" w:rsidP="005A07C7">
      <w:pPr>
        <w:tabs>
          <w:tab w:val="left" w:pos="6216"/>
        </w:tabs>
        <w:spacing w:after="0" w:line="240" w:lineRule="auto"/>
        <w:ind w:firstLine="426"/>
        <w:jc w:val="right"/>
        <w:rPr>
          <w:rFonts w:ascii="Times New Roman" w:hAnsi="Times New Roman" w:cs="Times New Roman"/>
          <w:sz w:val="28"/>
          <w:szCs w:val="28"/>
        </w:rPr>
      </w:pPr>
      <w:r>
        <w:rPr>
          <w:rFonts w:ascii="Times New Roman" w:hAnsi="Times New Roman" w:cs="Times New Roman"/>
          <w:sz w:val="28"/>
          <w:szCs w:val="28"/>
        </w:rPr>
        <w:t>Ракитянская А.И</w:t>
      </w:r>
    </w:p>
    <w:p w:rsidR="000077D2" w:rsidRDefault="000077D2" w:rsidP="005A07C7">
      <w:pPr>
        <w:tabs>
          <w:tab w:val="left" w:pos="6216"/>
        </w:tabs>
        <w:spacing w:line="240" w:lineRule="auto"/>
        <w:ind w:firstLine="426"/>
        <w:jc w:val="right"/>
        <w:rPr>
          <w:rFonts w:ascii="Times New Roman" w:hAnsi="Times New Roman" w:cs="Times New Roman"/>
          <w:sz w:val="28"/>
          <w:szCs w:val="28"/>
        </w:rPr>
      </w:pPr>
    </w:p>
    <w:p w:rsidR="000077D2" w:rsidRDefault="000077D2" w:rsidP="005A07C7">
      <w:pPr>
        <w:tabs>
          <w:tab w:val="left" w:pos="6216"/>
        </w:tabs>
        <w:spacing w:line="240" w:lineRule="auto"/>
        <w:ind w:firstLine="426"/>
        <w:jc w:val="right"/>
        <w:rPr>
          <w:rFonts w:ascii="Times New Roman" w:hAnsi="Times New Roman" w:cs="Times New Roman"/>
          <w:sz w:val="28"/>
          <w:szCs w:val="28"/>
        </w:rPr>
      </w:pPr>
    </w:p>
    <w:p w:rsidR="000077D2" w:rsidRPr="0084026C" w:rsidRDefault="000077D2" w:rsidP="005A07C7">
      <w:pPr>
        <w:tabs>
          <w:tab w:val="left" w:pos="6216"/>
        </w:tabs>
        <w:spacing w:line="240" w:lineRule="auto"/>
        <w:ind w:firstLine="426"/>
        <w:jc w:val="right"/>
        <w:rPr>
          <w:rFonts w:ascii="Times New Roman" w:hAnsi="Times New Roman" w:cs="Times New Roman"/>
          <w:sz w:val="28"/>
          <w:szCs w:val="28"/>
        </w:rPr>
      </w:pPr>
    </w:p>
    <w:p w:rsidR="000077D2" w:rsidRDefault="000077D2" w:rsidP="005A07C7">
      <w:pPr>
        <w:tabs>
          <w:tab w:val="left" w:pos="5136"/>
          <w:tab w:val="left" w:pos="6216"/>
        </w:tabs>
        <w:spacing w:line="240" w:lineRule="auto"/>
        <w:ind w:firstLine="426"/>
        <w:rPr>
          <w:sz w:val="28"/>
          <w:szCs w:val="28"/>
        </w:rPr>
      </w:pPr>
    </w:p>
    <w:p w:rsidR="000077D2" w:rsidRDefault="000077D2" w:rsidP="005A07C7">
      <w:pPr>
        <w:tabs>
          <w:tab w:val="left" w:pos="5136"/>
          <w:tab w:val="left" w:pos="6216"/>
        </w:tabs>
        <w:spacing w:line="240" w:lineRule="auto"/>
        <w:ind w:firstLine="426"/>
        <w:rPr>
          <w:sz w:val="28"/>
          <w:szCs w:val="28"/>
        </w:rPr>
      </w:pPr>
    </w:p>
    <w:p w:rsidR="000077D2" w:rsidRDefault="000077D2" w:rsidP="005A07C7">
      <w:pPr>
        <w:tabs>
          <w:tab w:val="left" w:pos="5136"/>
          <w:tab w:val="left" w:pos="6216"/>
        </w:tabs>
        <w:spacing w:line="240" w:lineRule="auto"/>
        <w:ind w:firstLine="426"/>
        <w:rPr>
          <w:sz w:val="28"/>
          <w:szCs w:val="28"/>
        </w:rPr>
      </w:pPr>
    </w:p>
    <w:p w:rsidR="000077D2" w:rsidRDefault="000077D2" w:rsidP="005A07C7">
      <w:pPr>
        <w:tabs>
          <w:tab w:val="left" w:pos="5136"/>
          <w:tab w:val="left" w:pos="6216"/>
        </w:tabs>
        <w:spacing w:line="240" w:lineRule="auto"/>
        <w:ind w:firstLine="426"/>
        <w:rPr>
          <w:sz w:val="28"/>
          <w:szCs w:val="28"/>
        </w:rPr>
      </w:pPr>
    </w:p>
    <w:p w:rsidR="000077D2" w:rsidRDefault="000077D2" w:rsidP="00D961B0">
      <w:pPr>
        <w:tabs>
          <w:tab w:val="left" w:pos="2568"/>
        </w:tabs>
        <w:jc w:val="center"/>
        <w:rPr>
          <w:rFonts w:ascii="Times New Roman" w:hAnsi="Times New Roman" w:cs="Times New Roman"/>
          <w:sz w:val="28"/>
          <w:szCs w:val="28"/>
        </w:rPr>
      </w:pPr>
      <w:r>
        <w:rPr>
          <w:rFonts w:ascii="Times New Roman" w:hAnsi="Times New Roman" w:cs="Times New Roman"/>
          <w:sz w:val="28"/>
          <w:szCs w:val="28"/>
        </w:rPr>
        <w:t>САНКТ-ПЕТЕРБУРГ - ПУШКИН,2014</w:t>
      </w:r>
    </w:p>
    <w:p w:rsidR="000077D2" w:rsidRDefault="000077D2" w:rsidP="00914675">
      <w:pPr>
        <w:tabs>
          <w:tab w:val="left" w:pos="2568"/>
        </w:tabs>
        <w:spacing w:line="360" w:lineRule="auto"/>
        <w:ind w:firstLine="426"/>
        <w:jc w:val="center"/>
        <w:rPr>
          <w:rFonts w:ascii="Times New Roman" w:hAnsi="Times New Roman" w:cs="Times New Roman"/>
          <w:b/>
          <w:bCs/>
          <w:sz w:val="28"/>
          <w:szCs w:val="28"/>
        </w:rPr>
      </w:pPr>
      <w:r w:rsidRPr="00914675">
        <w:rPr>
          <w:rFonts w:ascii="Times New Roman" w:hAnsi="Times New Roman" w:cs="Times New Roman"/>
          <w:b/>
          <w:bCs/>
          <w:sz w:val="28"/>
          <w:szCs w:val="28"/>
        </w:rPr>
        <w:t>СОДЕРЖАНИЕ</w:t>
      </w:r>
    </w:p>
    <w:p w:rsidR="000077D2" w:rsidRPr="000A0637" w:rsidRDefault="000077D2" w:rsidP="00914675">
      <w:pPr>
        <w:tabs>
          <w:tab w:val="left" w:pos="2568"/>
        </w:tabs>
        <w:spacing w:line="360" w:lineRule="auto"/>
        <w:ind w:left="-142" w:firstLine="284"/>
        <w:rPr>
          <w:rFonts w:ascii="Times New Roman" w:hAnsi="Times New Roman" w:cs="Times New Roman"/>
          <w:b/>
          <w:bCs/>
          <w:sz w:val="28"/>
          <w:szCs w:val="28"/>
        </w:rPr>
      </w:pPr>
      <w:r>
        <w:rPr>
          <w:rFonts w:ascii="Times New Roman" w:hAnsi="Times New Roman" w:cs="Times New Roman"/>
          <w:b/>
          <w:bCs/>
          <w:sz w:val="28"/>
          <w:szCs w:val="28"/>
        </w:rPr>
        <w:t>Введение………………………………………………………………………..</w:t>
      </w:r>
      <w:r w:rsidRPr="000A0637">
        <w:rPr>
          <w:rFonts w:ascii="Times New Roman" w:hAnsi="Times New Roman" w:cs="Times New Roman"/>
          <w:b/>
          <w:bCs/>
          <w:sz w:val="28"/>
          <w:szCs w:val="28"/>
        </w:rPr>
        <w:t>3</w:t>
      </w:r>
    </w:p>
    <w:p w:rsidR="000077D2" w:rsidRPr="00E82A95" w:rsidRDefault="000077D2" w:rsidP="00914675">
      <w:pPr>
        <w:tabs>
          <w:tab w:val="left" w:pos="2568"/>
        </w:tabs>
        <w:spacing w:line="360" w:lineRule="auto"/>
        <w:ind w:left="-142" w:firstLine="284"/>
        <w:rPr>
          <w:rFonts w:ascii="Times New Roman" w:hAnsi="Times New Roman" w:cs="Times New Roman"/>
          <w:b/>
          <w:bCs/>
          <w:sz w:val="28"/>
          <w:szCs w:val="28"/>
        </w:rPr>
      </w:pPr>
      <w:r>
        <w:rPr>
          <w:rFonts w:ascii="Times New Roman" w:hAnsi="Times New Roman" w:cs="Times New Roman"/>
          <w:b/>
          <w:bCs/>
          <w:sz w:val="28"/>
          <w:szCs w:val="28"/>
        </w:rPr>
        <w:t>Глава 1. Историко-географическое положение поселка Сиверский…..6</w:t>
      </w:r>
    </w:p>
    <w:p w:rsidR="000077D2" w:rsidRDefault="000077D2" w:rsidP="00914675">
      <w:pPr>
        <w:tabs>
          <w:tab w:val="left" w:pos="2568"/>
        </w:tabs>
        <w:spacing w:line="360" w:lineRule="auto"/>
        <w:ind w:left="-142" w:firstLine="284"/>
        <w:rPr>
          <w:rFonts w:ascii="Times New Roman" w:hAnsi="Times New Roman" w:cs="Times New Roman"/>
          <w:sz w:val="28"/>
          <w:szCs w:val="28"/>
        </w:rPr>
      </w:pPr>
      <w:r>
        <w:rPr>
          <w:rFonts w:ascii="Times New Roman" w:hAnsi="Times New Roman" w:cs="Times New Roman"/>
          <w:sz w:val="28"/>
          <w:szCs w:val="28"/>
        </w:rPr>
        <w:t>1.1.  Географическое положение посёлка Сиверский………………………..6</w:t>
      </w:r>
    </w:p>
    <w:p w:rsidR="000077D2" w:rsidRDefault="000077D2" w:rsidP="00914675">
      <w:pPr>
        <w:tabs>
          <w:tab w:val="left" w:pos="2568"/>
        </w:tabs>
        <w:spacing w:line="360" w:lineRule="auto"/>
        <w:ind w:left="-142" w:firstLine="284"/>
        <w:rPr>
          <w:rFonts w:ascii="Times New Roman" w:hAnsi="Times New Roman" w:cs="Times New Roman"/>
          <w:sz w:val="28"/>
          <w:szCs w:val="28"/>
        </w:rPr>
      </w:pPr>
      <w:r>
        <w:rPr>
          <w:rFonts w:ascii="Times New Roman" w:hAnsi="Times New Roman" w:cs="Times New Roman"/>
          <w:sz w:val="28"/>
          <w:szCs w:val="28"/>
        </w:rPr>
        <w:t>1.2. История посёлка Сиверский………………………………………………9</w:t>
      </w:r>
    </w:p>
    <w:p w:rsidR="000077D2" w:rsidRDefault="000077D2" w:rsidP="00914675">
      <w:pPr>
        <w:tabs>
          <w:tab w:val="left" w:pos="2568"/>
        </w:tabs>
        <w:spacing w:line="360" w:lineRule="auto"/>
        <w:ind w:left="-142" w:firstLine="284"/>
        <w:rPr>
          <w:rFonts w:ascii="Times New Roman" w:hAnsi="Times New Roman" w:cs="Times New Roman"/>
          <w:sz w:val="28"/>
          <w:szCs w:val="28"/>
        </w:rPr>
      </w:pPr>
      <w:r>
        <w:rPr>
          <w:rFonts w:ascii="Times New Roman" w:hAnsi="Times New Roman" w:cs="Times New Roman"/>
          <w:sz w:val="28"/>
          <w:szCs w:val="28"/>
        </w:rPr>
        <w:t>1.3. Боевой путь 123 стрелковой дивизии……………………………………14</w:t>
      </w:r>
    </w:p>
    <w:p w:rsidR="000077D2" w:rsidRDefault="000077D2" w:rsidP="00914675">
      <w:pPr>
        <w:tabs>
          <w:tab w:val="left" w:pos="2568"/>
        </w:tabs>
        <w:spacing w:line="360" w:lineRule="auto"/>
        <w:ind w:left="-142" w:firstLine="284"/>
        <w:rPr>
          <w:rFonts w:ascii="Times New Roman" w:hAnsi="Times New Roman" w:cs="Times New Roman"/>
          <w:b/>
          <w:bCs/>
          <w:sz w:val="28"/>
          <w:szCs w:val="28"/>
        </w:rPr>
      </w:pPr>
      <w:r>
        <w:rPr>
          <w:rFonts w:ascii="Times New Roman" w:hAnsi="Times New Roman" w:cs="Times New Roman"/>
          <w:b/>
          <w:bCs/>
          <w:sz w:val="28"/>
          <w:szCs w:val="28"/>
        </w:rPr>
        <w:t>Глава 2. Экономическое развитие Гатчинского района………………..22</w:t>
      </w:r>
    </w:p>
    <w:p w:rsidR="000077D2" w:rsidRDefault="000077D2" w:rsidP="00914675">
      <w:pPr>
        <w:tabs>
          <w:tab w:val="left" w:pos="2568"/>
        </w:tabs>
        <w:spacing w:line="360" w:lineRule="auto"/>
        <w:ind w:left="-142" w:firstLine="284"/>
        <w:rPr>
          <w:rFonts w:ascii="Times New Roman" w:hAnsi="Times New Roman" w:cs="Times New Roman"/>
          <w:sz w:val="28"/>
          <w:szCs w:val="28"/>
        </w:rPr>
      </w:pPr>
      <w:r>
        <w:rPr>
          <w:rFonts w:ascii="Times New Roman" w:hAnsi="Times New Roman" w:cs="Times New Roman"/>
          <w:sz w:val="28"/>
          <w:szCs w:val="28"/>
        </w:rPr>
        <w:t>2.1. Демографическое состояние Гатчинского района……………………...22</w:t>
      </w:r>
    </w:p>
    <w:p w:rsidR="000077D2" w:rsidRDefault="000077D2" w:rsidP="00914675">
      <w:pPr>
        <w:tabs>
          <w:tab w:val="left" w:pos="2568"/>
        </w:tabs>
        <w:spacing w:line="360" w:lineRule="auto"/>
        <w:ind w:left="-142" w:firstLine="284"/>
        <w:rPr>
          <w:rFonts w:ascii="Times New Roman" w:hAnsi="Times New Roman" w:cs="Times New Roman"/>
          <w:sz w:val="28"/>
          <w:szCs w:val="28"/>
        </w:rPr>
      </w:pPr>
      <w:r>
        <w:rPr>
          <w:rFonts w:ascii="Times New Roman" w:hAnsi="Times New Roman" w:cs="Times New Roman"/>
          <w:sz w:val="28"/>
          <w:szCs w:val="28"/>
        </w:rPr>
        <w:t>2.2. Развитие промышленности в поселке Сиверский………………………26</w:t>
      </w:r>
    </w:p>
    <w:p w:rsidR="000077D2" w:rsidRDefault="000077D2" w:rsidP="00914675">
      <w:pPr>
        <w:tabs>
          <w:tab w:val="left" w:pos="2568"/>
        </w:tabs>
        <w:spacing w:line="360" w:lineRule="auto"/>
        <w:ind w:left="-142" w:firstLine="284"/>
        <w:rPr>
          <w:rFonts w:ascii="Times New Roman" w:hAnsi="Times New Roman" w:cs="Times New Roman"/>
          <w:sz w:val="28"/>
          <w:szCs w:val="28"/>
        </w:rPr>
      </w:pPr>
      <w:r>
        <w:rPr>
          <w:rFonts w:ascii="Times New Roman" w:hAnsi="Times New Roman" w:cs="Times New Roman"/>
          <w:sz w:val="28"/>
          <w:szCs w:val="28"/>
        </w:rPr>
        <w:t>2.3.Транспортное обеспечение поселка Сиверский………………………. 28</w:t>
      </w:r>
    </w:p>
    <w:p w:rsidR="000077D2" w:rsidRDefault="000077D2" w:rsidP="00914675">
      <w:pPr>
        <w:tabs>
          <w:tab w:val="left" w:pos="2568"/>
        </w:tabs>
        <w:spacing w:line="360" w:lineRule="auto"/>
        <w:ind w:left="-142" w:firstLine="284"/>
        <w:rPr>
          <w:rFonts w:ascii="Times New Roman" w:hAnsi="Times New Roman" w:cs="Times New Roman"/>
          <w:b/>
          <w:bCs/>
          <w:sz w:val="28"/>
          <w:szCs w:val="28"/>
        </w:rPr>
      </w:pPr>
      <w:r>
        <w:rPr>
          <w:rFonts w:ascii="Times New Roman" w:hAnsi="Times New Roman" w:cs="Times New Roman"/>
          <w:b/>
          <w:bCs/>
          <w:sz w:val="28"/>
          <w:szCs w:val="28"/>
        </w:rPr>
        <w:t>Глава 3. Туристско-рекреационное проектирование парковой зоны..29</w:t>
      </w:r>
    </w:p>
    <w:p w:rsidR="000077D2" w:rsidRDefault="000077D2" w:rsidP="00914675">
      <w:pPr>
        <w:tabs>
          <w:tab w:val="left" w:pos="2568"/>
        </w:tabs>
        <w:spacing w:line="360" w:lineRule="auto"/>
        <w:ind w:left="-142" w:firstLine="284"/>
        <w:rPr>
          <w:rFonts w:ascii="Times New Roman" w:hAnsi="Times New Roman" w:cs="Times New Roman"/>
          <w:sz w:val="28"/>
          <w:szCs w:val="28"/>
        </w:rPr>
      </w:pPr>
      <w:r w:rsidRPr="00541333">
        <w:rPr>
          <w:rFonts w:ascii="Times New Roman" w:hAnsi="Times New Roman" w:cs="Times New Roman"/>
          <w:sz w:val="28"/>
          <w:szCs w:val="28"/>
        </w:rPr>
        <w:t>3.1. Достопримечательности</w:t>
      </w:r>
      <w:r>
        <w:rPr>
          <w:rFonts w:ascii="Times New Roman" w:hAnsi="Times New Roman" w:cs="Times New Roman"/>
          <w:sz w:val="28"/>
          <w:szCs w:val="28"/>
        </w:rPr>
        <w:t xml:space="preserve"> поселка Сиверский…….…………………….29</w:t>
      </w:r>
    </w:p>
    <w:p w:rsidR="000077D2" w:rsidRDefault="000077D2" w:rsidP="00914675">
      <w:pPr>
        <w:tabs>
          <w:tab w:val="left" w:pos="2568"/>
        </w:tabs>
        <w:spacing w:line="360" w:lineRule="auto"/>
        <w:ind w:left="-142" w:firstLine="284"/>
        <w:rPr>
          <w:rFonts w:ascii="Times New Roman" w:hAnsi="Times New Roman" w:cs="Times New Roman"/>
          <w:sz w:val="28"/>
          <w:szCs w:val="28"/>
        </w:rPr>
      </w:pPr>
      <w:r>
        <w:rPr>
          <w:rFonts w:ascii="Times New Roman" w:hAnsi="Times New Roman" w:cs="Times New Roman"/>
          <w:sz w:val="28"/>
          <w:szCs w:val="28"/>
        </w:rPr>
        <w:t>3.2 Проект мемориала «Строганов мост»……………………………………32</w:t>
      </w:r>
    </w:p>
    <w:p w:rsidR="000077D2" w:rsidRPr="00541333" w:rsidRDefault="000077D2" w:rsidP="00914675">
      <w:pPr>
        <w:tabs>
          <w:tab w:val="left" w:pos="2568"/>
        </w:tabs>
        <w:spacing w:line="360" w:lineRule="auto"/>
        <w:ind w:left="-142" w:firstLine="284"/>
        <w:rPr>
          <w:rFonts w:ascii="Times New Roman" w:hAnsi="Times New Roman" w:cs="Times New Roman"/>
          <w:b/>
          <w:bCs/>
          <w:sz w:val="28"/>
          <w:szCs w:val="28"/>
        </w:rPr>
      </w:pPr>
      <w:r>
        <w:rPr>
          <w:rFonts w:ascii="Times New Roman" w:hAnsi="Times New Roman" w:cs="Times New Roman"/>
          <w:b/>
          <w:bCs/>
          <w:sz w:val="28"/>
          <w:szCs w:val="28"/>
        </w:rPr>
        <w:t>Заключение……………………………………………………………………53</w:t>
      </w:r>
    </w:p>
    <w:p w:rsidR="000077D2" w:rsidRDefault="000077D2" w:rsidP="00914675">
      <w:pPr>
        <w:tabs>
          <w:tab w:val="left" w:pos="2568"/>
        </w:tabs>
        <w:spacing w:line="360" w:lineRule="auto"/>
        <w:ind w:left="-142" w:firstLine="284"/>
        <w:rPr>
          <w:rFonts w:ascii="Times New Roman" w:hAnsi="Times New Roman" w:cs="Times New Roman"/>
          <w:b/>
          <w:bCs/>
          <w:sz w:val="28"/>
          <w:szCs w:val="28"/>
        </w:rPr>
      </w:pPr>
      <w:r>
        <w:rPr>
          <w:rFonts w:ascii="Times New Roman" w:hAnsi="Times New Roman" w:cs="Times New Roman"/>
          <w:b/>
          <w:bCs/>
          <w:sz w:val="28"/>
          <w:szCs w:val="28"/>
        </w:rPr>
        <w:t>Список использованной литературы……………………………………...54</w:t>
      </w:r>
    </w:p>
    <w:p w:rsidR="000077D2" w:rsidRPr="00914675" w:rsidRDefault="000077D2" w:rsidP="00914675">
      <w:pPr>
        <w:tabs>
          <w:tab w:val="left" w:pos="2568"/>
        </w:tabs>
        <w:spacing w:line="360" w:lineRule="auto"/>
        <w:ind w:left="-142" w:firstLine="284"/>
        <w:rPr>
          <w:rFonts w:ascii="Times New Roman" w:hAnsi="Times New Roman" w:cs="Times New Roman"/>
          <w:b/>
          <w:bCs/>
          <w:sz w:val="28"/>
          <w:szCs w:val="28"/>
        </w:rPr>
      </w:pPr>
      <w:r>
        <w:rPr>
          <w:rFonts w:ascii="Times New Roman" w:hAnsi="Times New Roman" w:cs="Times New Roman"/>
          <w:b/>
          <w:bCs/>
          <w:sz w:val="28"/>
          <w:szCs w:val="28"/>
        </w:rPr>
        <w:t>ПРИЛОЖЕНИЕ</w:t>
      </w:r>
    </w:p>
    <w:p w:rsidR="000077D2" w:rsidRPr="00914675" w:rsidRDefault="000077D2" w:rsidP="00914675">
      <w:pPr>
        <w:tabs>
          <w:tab w:val="left" w:pos="2568"/>
        </w:tabs>
        <w:ind w:firstLine="426"/>
        <w:jc w:val="center"/>
        <w:rPr>
          <w:rFonts w:ascii="Times New Roman" w:hAnsi="Times New Roman" w:cs="Times New Roman"/>
          <w:b/>
          <w:bCs/>
          <w:sz w:val="28"/>
          <w:szCs w:val="28"/>
        </w:rPr>
      </w:pPr>
    </w:p>
    <w:p w:rsidR="000077D2" w:rsidRDefault="000077D2" w:rsidP="00C6117D">
      <w:pPr>
        <w:spacing w:line="360" w:lineRule="auto"/>
        <w:rPr>
          <w:rFonts w:ascii="Times New Roman" w:hAnsi="Times New Roman" w:cs="Times New Roman"/>
          <w:sz w:val="28"/>
          <w:szCs w:val="28"/>
        </w:rPr>
      </w:pPr>
    </w:p>
    <w:p w:rsidR="000077D2" w:rsidRDefault="000077D2" w:rsidP="00C6117D">
      <w:pPr>
        <w:spacing w:line="360" w:lineRule="auto"/>
        <w:rPr>
          <w:rFonts w:ascii="Times New Roman" w:hAnsi="Times New Roman" w:cs="Times New Roman"/>
          <w:sz w:val="28"/>
          <w:szCs w:val="28"/>
        </w:rPr>
      </w:pPr>
    </w:p>
    <w:p w:rsidR="000077D2" w:rsidRDefault="000077D2" w:rsidP="00C6117D">
      <w:pPr>
        <w:spacing w:line="360" w:lineRule="auto"/>
        <w:rPr>
          <w:rFonts w:ascii="Times New Roman" w:hAnsi="Times New Roman" w:cs="Times New Roman"/>
          <w:sz w:val="28"/>
          <w:szCs w:val="28"/>
        </w:rPr>
      </w:pPr>
    </w:p>
    <w:p w:rsidR="000077D2" w:rsidRDefault="000077D2" w:rsidP="00C6117D">
      <w:pPr>
        <w:spacing w:line="360" w:lineRule="auto"/>
        <w:rPr>
          <w:rFonts w:ascii="Times New Roman" w:hAnsi="Times New Roman" w:cs="Times New Roman"/>
          <w:sz w:val="28"/>
          <w:szCs w:val="28"/>
        </w:rPr>
      </w:pPr>
    </w:p>
    <w:p w:rsidR="000077D2" w:rsidRDefault="000077D2" w:rsidP="004959A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ВВЕДЕНИЕ</w:t>
      </w:r>
    </w:p>
    <w:p w:rsidR="000077D2" w:rsidRPr="00EB4ECF" w:rsidRDefault="000077D2" w:rsidP="00255B43">
      <w:pPr>
        <w:spacing w:after="0" w:line="360" w:lineRule="auto"/>
        <w:ind w:firstLine="567"/>
        <w:jc w:val="both"/>
        <w:rPr>
          <w:rFonts w:ascii="Times New Roman" w:hAnsi="Times New Roman" w:cs="Times New Roman"/>
          <w:sz w:val="28"/>
          <w:szCs w:val="28"/>
          <w:lang w:eastAsia="ru-RU"/>
        </w:rPr>
      </w:pPr>
      <w:r w:rsidRPr="00200C60">
        <w:rPr>
          <w:rFonts w:ascii="Times New Roman" w:hAnsi="Times New Roman" w:cs="Times New Roman"/>
          <w:b/>
          <w:bCs/>
          <w:sz w:val="28"/>
          <w:szCs w:val="28"/>
          <w:lang w:eastAsia="ru-RU"/>
        </w:rPr>
        <w:t>Актуальность темы исследования.</w:t>
      </w:r>
      <w:r w:rsidRPr="00200C60">
        <w:rPr>
          <w:rFonts w:ascii="Times New Roman" w:hAnsi="Times New Roman" w:cs="Times New Roman"/>
          <w:sz w:val="28"/>
          <w:szCs w:val="28"/>
          <w:lang w:eastAsia="ru-RU"/>
        </w:rPr>
        <w:t xml:space="preserve"> </w:t>
      </w:r>
      <w:r w:rsidRPr="006166DC">
        <w:rPr>
          <w:rFonts w:ascii="Times New Roman" w:hAnsi="Times New Roman" w:cs="Times New Roman"/>
          <w:sz w:val="28"/>
          <w:szCs w:val="28"/>
          <w:shd w:val="clear" w:color="auto" w:fill="FFFFFF"/>
        </w:rPr>
        <w:t>Тема актуаль</w:t>
      </w:r>
      <w:r>
        <w:rPr>
          <w:rFonts w:ascii="Times New Roman" w:hAnsi="Times New Roman" w:cs="Times New Roman"/>
          <w:sz w:val="28"/>
          <w:szCs w:val="28"/>
          <w:shd w:val="clear" w:color="auto" w:fill="FFFFFF"/>
        </w:rPr>
        <w:t xml:space="preserve">на и может представлять интерес, </w:t>
      </w:r>
      <w:r w:rsidRPr="006166DC">
        <w:rPr>
          <w:rFonts w:ascii="Times New Roman" w:hAnsi="Times New Roman" w:cs="Times New Roman"/>
          <w:sz w:val="28"/>
          <w:szCs w:val="28"/>
          <w:shd w:val="clear" w:color="auto" w:fill="FFFFFF"/>
        </w:rPr>
        <w:t xml:space="preserve">как для широкого </w:t>
      </w:r>
      <w:r>
        <w:rPr>
          <w:rFonts w:ascii="Times New Roman" w:hAnsi="Times New Roman" w:cs="Times New Roman"/>
          <w:sz w:val="28"/>
          <w:szCs w:val="28"/>
          <w:shd w:val="clear" w:color="auto" w:fill="FFFFFF"/>
        </w:rPr>
        <w:t xml:space="preserve">круга общественности, так и для </w:t>
      </w:r>
      <w:r w:rsidRPr="006166DC">
        <w:rPr>
          <w:rFonts w:ascii="Times New Roman" w:hAnsi="Times New Roman" w:cs="Times New Roman"/>
          <w:sz w:val="28"/>
          <w:szCs w:val="28"/>
          <w:shd w:val="clear" w:color="auto" w:fill="FFFFFF"/>
        </w:rPr>
        <w:t xml:space="preserve">специалистов в области </w:t>
      </w:r>
      <w:r>
        <w:rPr>
          <w:rFonts w:ascii="Times New Roman" w:hAnsi="Times New Roman" w:cs="Times New Roman"/>
          <w:sz w:val="28"/>
          <w:szCs w:val="28"/>
          <w:shd w:val="clear" w:color="auto" w:fill="FFFFFF"/>
        </w:rPr>
        <w:t>туризма</w:t>
      </w:r>
      <w:r w:rsidRPr="006166DC">
        <w:rPr>
          <w:rFonts w:ascii="Times New Roman" w:hAnsi="Times New Roman" w:cs="Times New Roman"/>
          <w:sz w:val="28"/>
          <w:szCs w:val="28"/>
          <w:shd w:val="clear" w:color="auto" w:fill="FFFFFF"/>
        </w:rPr>
        <w:t xml:space="preserve"> и </w:t>
      </w:r>
      <w:r>
        <w:rPr>
          <w:rFonts w:ascii="Times New Roman" w:hAnsi="Times New Roman" w:cs="Times New Roman"/>
          <w:sz w:val="28"/>
          <w:szCs w:val="28"/>
          <w:shd w:val="clear" w:color="auto" w:fill="FFFFFF"/>
        </w:rPr>
        <w:t>истории</w:t>
      </w:r>
      <w:r w:rsidRPr="00EB4ECF">
        <w:rPr>
          <w:rFonts w:ascii="Times New Roman" w:hAnsi="Times New Roman" w:cs="Times New Roman"/>
          <w:sz w:val="28"/>
          <w:szCs w:val="28"/>
          <w:shd w:val="clear" w:color="auto" w:fill="FFFFFF"/>
        </w:rPr>
        <w:t xml:space="preserve">. </w:t>
      </w:r>
      <w:r w:rsidRPr="00EB4ECF">
        <w:rPr>
          <w:rFonts w:ascii="Times New Roman" w:hAnsi="Times New Roman" w:cs="Times New Roman"/>
          <w:sz w:val="28"/>
          <w:szCs w:val="28"/>
        </w:rPr>
        <w:t>Современное состояние сферы т</w:t>
      </w:r>
      <w:r>
        <w:rPr>
          <w:rFonts w:ascii="Times New Roman" w:hAnsi="Times New Roman" w:cs="Times New Roman"/>
          <w:sz w:val="28"/>
          <w:szCs w:val="28"/>
        </w:rPr>
        <w:t xml:space="preserve">уризма, </w:t>
      </w:r>
      <w:r w:rsidRPr="00EB4ECF">
        <w:rPr>
          <w:rFonts w:ascii="Times New Roman" w:hAnsi="Times New Roman" w:cs="Times New Roman"/>
          <w:sz w:val="28"/>
          <w:szCs w:val="28"/>
        </w:rPr>
        <w:t>рекреации</w:t>
      </w:r>
      <w:r>
        <w:rPr>
          <w:rFonts w:ascii="Times New Roman" w:hAnsi="Times New Roman" w:cs="Times New Roman"/>
          <w:sz w:val="28"/>
          <w:szCs w:val="28"/>
        </w:rPr>
        <w:t xml:space="preserve"> истории </w:t>
      </w:r>
      <w:r w:rsidRPr="00EB4ECF">
        <w:rPr>
          <w:rFonts w:ascii="Times New Roman" w:hAnsi="Times New Roman" w:cs="Times New Roman"/>
          <w:sz w:val="28"/>
          <w:szCs w:val="28"/>
        </w:rPr>
        <w:t xml:space="preserve"> в регионах </w:t>
      </w:r>
      <w:r>
        <w:rPr>
          <w:rFonts w:ascii="Times New Roman" w:hAnsi="Times New Roman" w:cs="Times New Roman"/>
          <w:sz w:val="28"/>
          <w:szCs w:val="28"/>
        </w:rPr>
        <w:t>Ленинградской области</w:t>
      </w:r>
      <w:r w:rsidRPr="00EB4ECF">
        <w:rPr>
          <w:rFonts w:ascii="Times New Roman" w:hAnsi="Times New Roman" w:cs="Times New Roman"/>
          <w:sz w:val="28"/>
          <w:szCs w:val="28"/>
        </w:rPr>
        <w:t xml:space="preserve"> можно охарактеризовать как неудовлетворительное. Разрушение имеющейся инфраструктуры, отсутствие должного финансирования для развития, кризис в большинстве предприятий данной сферы предопределяют необходимость поиска путей восстановления и поступательного развития туризма в регионах РФ.</w:t>
      </w:r>
      <w:r>
        <w:rPr>
          <w:rFonts w:ascii="Times New Roman" w:hAnsi="Times New Roman" w:cs="Times New Roman"/>
          <w:sz w:val="28"/>
          <w:szCs w:val="28"/>
        </w:rPr>
        <w:t xml:space="preserve"> Ситуацию можно изменить при помощи разработки нового проекта рекреационно-исторического мемориала «Строганов мост»</w:t>
      </w:r>
    </w:p>
    <w:p w:rsidR="000077D2" w:rsidRDefault="000077D2" w:rsidP="00255B43">
      <w:pPr>
        <w:widowControl w:val="0"/>
        <w:spacing w:after="0" w:line="360" w:lineRule="auto"/>
        <w:ind w:firstLine="709"/>
        <w:jc w:val="both"/>
        <w:rPr>
          <w:rFonts w:ascii="Times New Roman" w:hAnsi="Times New Roman" w:cs="Times New Roman"/>
          <w:sz w:val="28"/>
          <w:szCs w:val="28"/>
          <w:lang w:eastAsia="ru-RU"/>
        </w:rPr>
      </w:pPr>
      <w:r w:rsidRPr="00200C60">
        <w:rPr>
          <w:rFonts w:ascii="Times New Roman" w:hAnsi="Times New Roman" w:cs="Times New Roman"/>
          <w:b/>
          <w:bCs/>
          <w:sz w:val="28"/>
          <w:szCs w:val="28"/>
          <w:lang w:eastAsia="ru-RU"/>
        </w:rPr>
        <w:t>Объектом исследования</w:t>
      </w:r>
      <w:r w:rsidRPr="00200C60">
        <w:rPr>
          <w:rFonts w:ascii="Times New Roman" w:hAnsi="Times New Roman" w:cs="Times New Roman"/>
          <w:sz w:val="28"/>
          <w:szCs w:val="28"/>
          <w:lang w:eastAsia="ru-RU"/>
        </w:rPr>
        <w:t xml:space="preserve"> в курсовой работе является </w:t>
      </w:r>
      <w:r>
        <w:rPr>
          <w:rFonts w:ascii="Times New Roman" w:hAnsi="Times New Roman" w:cs="Times New Roman"/>
          <w:sz w:val="28"/>
          <w:szCs w:val="28"/>
          <w:lang w:eastAsia="ru-RU"/>
        </w:rPr>
        <w:t>посёлок Сиверский Гатчинского муниципального района Ленинградской области Северо-Западного федерального округа</w:t>
      </w:r>
    </w:p>
    <w:p w:rsidR="000077D2" w:rsidRDefault="000077D2" w:rsidP="00255B43">
      <w:pPr>
        <w:widowControl w:val="0"/>
        <w:spacing w:after="0" w:line="360" w:lineRule="auto"/>
        <w:ind w:firstLine="709"/>
        <w:jc w:val="both"/>
        <w:rPr>
          <w:rFonts w:ascii="Times New Roman" w:hAnsi="Times New Roman" w:cs="Times New Roman"/>
          <w:sz w:val="28"/>
          <w:szCs w:val="28"/>
          <w:lang w:eastAsia="ru-RU"/>
        </w:rPr>
      </w:pPr>
      <w:r w:rsidRPr="00200C60">
        <w:rPr>
          <w:rFonts w:ascii="Times New Roman" w:hAnsi="Times New Roman" w:cs="Times New Roman"/>
          <w:b/>
          <w:bCs/>
          <w:sz w:val="28"/>
          <w:szCs w:val="28"/>
          <w:lang w:eastAsia="ru-RU"/>
        </w:rPr>
        <w:t>Предметом исследования</w:t>
      </w:r>
      <w:r w:rsidRPr="00200C60">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в курсовой работе </w:t>
      </w:r>
      <w:r w:rsidRPr="00200C60">
        <w:rPr>
          <w:rFonts w:ascii="Times New Roman" w:hAnsi="Times New Roman" w:cs="Times New Roman"/>
          <w:sz w:val="28"/>
          <w:szCs w:val="28"/>
          <w:lang w:eastAsia="ru-RU"/>
        </w:rPr>
        <w:t xml:space="preserve">является </w:t>
      </w:r>
      <w:r>
        <w:rPr>
          <w:rFonts w:ascii="Times New Roman" w:hAnsi="Times New Roman" w:cs="Times New Roman"/>
          <w:sz w:val="28"/>
          <w:szCs w:val="28"/>
          <w:lang w:eastAsia="ru-RU"/>
        </w:rPr>
        <w:t>мемориал «Строганов мост»</w:t>
      </w:r>
    </w:p>
    <w:p w:rsidR="000077D2" w:rsidRDefault="000077D2" w:rsidP="00255B43">
      <w:pPr>
        <w:widowControl w:val="0"/>
        <w:spacing w:after="0" w:line="360" w:lineRule="auto"/>
        <w:ind w:firstLine="709"/>
        <w:jc w:val="both"/>
        <w:rPr>
          <w:rFonts w:ascii="Times New Roman" w:hAnsi="Times New Roman" w:cs="Times New Roman"/>
          <w:sz w:val="28"/>
          <w:szCs w:val="28"/>
          <w:lang w:eastAsia="ru-RU"/>
        </w:rPr>
      </w:pPr>
      <w:r w:rsidRPr="00200C60">
        <w:rPr>
          <w:rFonts w:ascii="Times New Roman" w:hAnsi="Times New Roman" w:cs="Times New Roman"/>
          <w:b/>
          <w:bCs/>
          <w:sz w:val="28"/>
          <w:szCs w:val="28"/>
          <w:lang w:eastAsia="ru-RU"/>
        </w:rPr>
        <w:t xml:space="preserve">Цель данной </w:t>
      </w:r>
      <w:r>
        <w:rPr>
          <w:rFonts w:ascii="Times New Roman" w:hAnsi="Times New Roman" w:cs="Times New Roman"/>
          <w:b/>
          <w:bCs/>
          <w:sz w:val="28"/>
          <w:szCs w:val="28"/>
          <w:lang w:eastAsia="ru-RU"/>
        </w:rPr>
        <w:t xml:space="preserve">курсовой </w:t>
      </w:r>
      <w:r w:rsidRPr="00200C60">
        <w:rPr>
          <w:rFonts w:ascii="Times New Roman" w:hAnsi="Times New Roman" w:cs="Times New Roman"/>
          <w:b/>
          <w:bCs/>
          <w:sz w:val="28"/>
          <w:szCs w:val="28"/>
          <w:lang w:eastAsia="ru-RU"/>
        </w:rPr>
        <w:t>работы</w:t>
      </w:r>
      <w:r w:rsidRPr="00200C60">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является изучение истории, экономического развития и составление туристско-рекреационного проекта мемориала «Строганов мост».</w:t>
      </w:r>
    </w:p>
    <w:p w:rsidR="000077D2" w:rsidRDefault="000077D2" w:rsidP="00255B43">
      <w:pPr>
        <w:widowControl w:val="0"/>
        <w:spacing w:after="0" w:line="360" w:lineRule="auto"/>
        <w:ind w:firstLine="709"/>
        <w:jc w:val="both"/>
        <w:rPr>
          <w:rFonts w:ascii="Times New Roman" w:hAnsi="Times New Roman" w:cs="Times New Roman"/>
          <w:b/>
          <w:bCs/>
          <w:sz w:val="28"/>
          <w:szCs w:val="28"/>
          <w:lang w:eastAsia="ru-RU"/>
        </w:rPr>
      </w:pPr>
      <w:r w:rsidRPr="00200C60">
        <w:rPr>
          <w:rFonts w:ascii="Times New Roman" w:hAnsi="Times New Roman" w:cs="Times New Roman"/>
          <w:sz w:val="28"/>
          <w:szCs w:val="28"/>
          <w:lang w:eastAsia="ru-RU"/>
        </w:rPr>
        <w:t xml:space="preserve">Для достижения цели исследования выделим </w:t>
      </w:r>
      <w:r w:rsidRPr="00200C60">
        <w:rPr>
          <w:rFonts w:ascii="Times New Roman" w:hAnsi="Times New Roman" w:cs="Times New Roman"/>
          <w:b/>
          <w:bCs/>
          <w:sz w:val="28"/>
          <w:szCs w:val="28"/>
          <w:lang w:eastAsia="ru-RU"/>
        </w:rPr>
        <w:t>следующие задачи:</w:t>
      </w:r>
    </w:p>
    <w:p w:rsidR="000077D2" w:rsidRPr="002F25D0" w:rsidRDefault="000077D2" w:rsidP="00255B43">
      <w:pPr>
        <w:pStyle w:val="Heading3"/>
        <w:spacing w:before="0" w:beforeAutospacing="0" w:after="0" w:afterAutospacing="0" w:line="360" w:lineRule="auto"/>
        <w:ind w:firstLine="851"/>
        <w:jc w:val="both"/>
        <w:rPr>
          <w:b w:val="0"/>
          <w:bCs w:val="0"/>
          <w:sz w:val="28"/>
          <w:szCs w:val="28"/>
        </w:rPr>
      </w:pPr>
      <w:r>
        <w:rPr>
          <w:b w:val="0"/>
          <w:bCs w:val="0"/>
          <w:sz w:val="28"/>
          <w:szCs w:val="28"/>
        </w:rPr>
        <w:t xml:space="preserve"> -  </w:t>
      </w:r>
      <w:r w:rsidRPr="002F25D0">
        <w:rPr>
          <w:b w:val="0"/>
          <w:bCs w:val="0"/>
          <w:sz w:val="28"/>
          <w:szCs w:val="28"/>
        </w:rPr>
        <w:t>дать определение понятий</w:t>
      </w:r>
      <w:r>
        <w:rPr>
          <w:b w:val="0"/>
          <w:bCs w:val="0"/>
          <w:sz w:val="28"/>
          <w:szCs w:val="28"/>
        </w:rPr>
        <w:t xml:space="preserve">: </w:t>
      </w:r>
      <w:r w:rsidRPr="00CE4415">
        <w:rPr>
          <w:sz w:val="28"/>
          <w:szCs w:val="28"/>
        </w:rPr>
        <w:t>«</w:t>
      </w:r>
      <w:r>
        <w:rPr>
          <w:b w:val="0"/>
          <w:bCs w:val="0"/>
          <w:sz w:val="28"/>
          <w:szCs w:val="28"/>
        </w:rPr>
        <w:t>Си</w:t>
      </w:r>
      <w:r w:rsidRPr="002F25D0">
        <w:rPr>
          <w:b w:val="0"/>
          <w:bCs w:val="0"/>
          <w:sz w:val="28"/>
          <w:szCs w:val="28"/>
        </w:rPr>
        <w:t>верское городское поселение,</w:t>
      </w:r>
      <w:r w:rsidRPr="002F25D0">
        <w:rPr>
          <w:rFonts w:ascii="Trebuchet MS" w:hAnsi="Trebuchet MS" w:cs="Trebuchet MS"/>
          <w:b w:val="0"/>
          <w:bCs w:val="0"/>
          <w:color w:val="000000"/>
          <w:sz w:val="21"/>
          <w:szCs w:val="21"/>
          <w:shd w:val="clear" w:color="auto" w:fill="FFFFFF"/>
        </w:rPr>
        <w:t xml:space="preserve"> </w:t>
      </w:r>
      <w:r>
        <w:rPr>
          <w:b w:val="0"/>
          <w:bCs w:val="0"/>
          <w:color w:val="000000"/>
          <w:sz w:val="28"/>
          <w:szCs w:val="28"/>
          <w:shd w:val="clear" w:color="auto" w:fill="FFFFFF"/>
        </w:rPr>
        <w:t>г</w:t>
      </w:r>
      <w:r w:rsidRPr="002F25D0">
        <w:rPr>
          <w:b w:val="0"/>
          <w:bCs w:val="0"/>
          <w:color w:val="000000"/>
          <w:sz w:val="28"/>
          <w:szCs w:val="28"/>
          <w:shd w:val="clear" w:color="auto" w:fill="FFFFFF"/>
        </w:rPr>
        <w:t xml:space="preserve">еографическая среда, </w:t>
      </w:r>
      <w:r>
        <w:rPr>
          <w:b w:val="0"/>
          <w:bCs w:val="0"/>
          <w:color w:val="000000"/>
          <w:sz w:val="28"/>
          <w:szCs w:val="28"/>
          <w:shd w:val="clear" w:color="auto" w:fill="FFFFFF"/>
        </w:rPr>
        <w:t>д</w:t>
      </w:r>
      <w:r w:rsidRPr="002F25D0">
        <w:rPr>
          <w:b w:val="0"/>
          <w:bCs w:val="0"/>
          <w:color w:val="000000"/>
          <w:sz w:val="28"/>
          <w:szCs w:val="28"/>
          <w:shd w:val="clear" w:color="auto" w:fill="FFFFFF"/>
        </w:rPr>
        <w:t xml:space="preserve">емография, </w:t>
      </w:r>
      <w:r>
        <w:rPr>
          <w:b w:val="0"/>
          <w:bCs w:val="0"/>
          <w:color w:val="000000"/>
          <w:sz w:val="28"/>
          <w:szCs w:val="28"/>
          <w:shd w:val="clear" w:color="auto" w:fill="FFFFFF"/>
        </w:rPr>
        <w:t>д</w:t>
      </w:r>
      <w:r w:rsidRPr="002F25D0">
        <w:rPr>
          <w:b w:val="0"/>
          <w:bCs w:val="0"/>
          <w:color w:val="000000"/>
          <w:sz w:val="28"/>
          <w:szCs w:val="28"/>
          <w:shd w:val="clear" w:color="auto" w:fill="FFFFFF"/>
        </w:rPr>
        <w:t xml:space="preserve">емографическая политика, </w:t>
      </w:r>
      <w:r>
        <w:rPr>
          <w:b w:val="0"/>
          <w:bCs w:val="0"/>
          <w:color w:val="000000"/>
          <w:sz w:val="28"/>
          <w:szCs w:val="28"/>
          <w:shd w:val="clear" w:color="auto" w:fill="FFFFFF"/>
        </w:rPr>
        <w:t>и</w:t>
      </w:r>
      <w:r w:rsidRPr="002F25D0">
        <w:rPr>
          <w:b w:val="0"/>
          <w:bCs w:val="0"/>
          <w:color w:val="000000"/>
          <w:sz w:val="28"/>
          <w:szCs w:val="28"/>
          <w:shd w:val="clear" w:color="auto" w:fill="FFFFFF"/>
        </w:rPr>
        <w:t>ндустриализация,</w:t>
      </w:r>
      <w:r>
        <w:rPr>
          <w:b w:val="0"/>
          <w:bCs w:val="0"/>
          <w:color w:val="000000"/>
          <w:sz w:val="28"/>
          <w:szCs w:val="28"/>
          <w:shd w:val="clear" w:color="auto" w:fill="FFFFFF"/>
        </w:rPr>
        <w:t xml:space="preserve"> </w:t>
      </w:r>
      <w:r w:rsidRPr="002F25D0">
        <w:rPr>
          <w:b w:val="0"/>
          <w:bCs w:val="0"/>
          <w:color w:val="000000"/>
          <w:sz w:val="28"/>
          <w:szCs w:val="28"/>
          <w:shd w:val="clear" w:color="auto" w:fill="FFFFFF"/>
        </w:rPr>
        <w:t xml:space="preserve"> </w:t>
      </w:r>
      <w:r>
        <w:rPr>
          <w:b w:val="0"/>
          <w:bCs w:val="0"/>
          <w:color w:val="000000"/>
          <w:sz w:val="28"/>
          <w:szCs w:val="28"/>
          <w:shd w:val="clear" w:color="auto" w:fill="FFFFFF"/>
        </w:rPr>
        <w:t>и</w:t>
      </w:r>
      <w:r w:rsidRPr="002F25D0">
        <w:rPr>
          <w:b w:val="0"/>
          <w:bCs w:val="0"/>
          <w:color w:val="000000"/>
          <w:sz w:val="28"/>
          <w:szCs w:val="28"/>
          <w:shd w:val="clear" w:color="auto" w:fill="FFFFFF"/>
        </w:rPr>
        <w:t>нтенсивный путь развития,</w:t>
      </w:r>
      <w:r>
        <w:rPr>
          <w:b w:val="0"/>
          <w:bCs w:val="0"/>
          <w:color w:val="000000"/>
          <w:sz w:val="28"/>
          <w:szCs w:val="28"/>
          <w:shd w:val="clear" w:color="auto" w:fill="FFFFFF"/>
        </w:rPr>
        <w:t xml:space="preserve"> </w:t>
      </w:r>
      <w:r w:rsidRPr="002F25D0">
        <w:rPr>
          <w:b w:val="0"/>
          <w:bCs w:val="0"/>
          <w:color w:val="000000"/>
          <w:sz w:val="28"/>
          <w:szCs w:val="28"/>
          <w:shd w:val="clear" w:color="auto" w:fill="FFFFFF"/>
        </w:rPr>
        <w:t xml:space="preserve"> </w:t>
      </w:r>
      <w:r>
        <w:rPr>
          <w:b w:val="0"/>
          <w:bCs w:val="0"/>
          <w:color w:val="000000"/>
          <w:sz w:val="28"/>
          <w:szCs w:val="28"/>
          <w:shd w:val="clear" w:color="auto" w:fill="FFFFFF"/>
        </w:rPr>
        <w:t>и</w:t>
      </w:r>
      <w:r w:rsidRPr="002F25D0">
        <w:rPr>
          <w:b w:val="0"/>
          <w:bCs w:val="0"/>
          <w:color w:val="000000"/>
          <w:sz w:val="28"/>
          <w:szCs w:val="28"/>
          <w:shd w:val="clear" w:color="auto" w:fill="FFFFFF"/>
        </w:rPr>
        <w:t xml:space="preserve">нфраструктура, </w:t>
      </w:r>
      <w:r>
        <w:rPr>
          <w:b w:val="0"/>
          <w:bCs w:val="0"/>
          <w:color w:val="000000"/>
          <w:sz w:val="28"/>
          <w:szCs w:val="28"/>
          <w:shd w:val="clear" w:color="auto" w:fill="FFFFFF"/>
        </w:rPr>
        <w:t>н</w:t>
      </w:r>
      <w:r w:rsidRPr="002F25D0">
        <w:rPr>
          <w:b w:val="0"/>
          <w:bCs w:val="0"/>
          <w:color w:val="000000"/>
          <w:sz w:val="28"/>
          <w:szCs w:val="28"/>
          <w:shd w:val="clear" w:color="auto" w:fill="FFFFFF"/>
        </w:rPr>
        <w:t xml:space="preserve">ародное хозяйство, </w:t>
      </w:r>
      <w:r>
        <w:rPr>
          <w:b w:val="0"/>
          <w:bCs w:val="0"/>
          <w:color w:val="000000"/>
          <w:sz w:val="28"/>
          <w:szCs w:val="28"/>
          <w:shd w:val="clear" w:color="auto" w:fill="FFFFFF"/>
        </w:rPr>
        <w:t>р</w:t>
      </w:r>
      <w:r w:rsidRPr="002F25D0">
        <w:rPr>
          <w:b w:val="0"/>
          <w:bCs w:val="0"/>
          <w:color w:val="000000"/>
          <w:sz w:val="28"/>
          <w:szCs w:val="28"/>
          <w:shd w:val="clear" w:color="auto" w:fill="FFFFFF"/>
        </w:rPr>
        <w:t xml:space="preserve">егиональная политика, </w:t>
      </w:r>
      <w:r>
        <w:rPr>
          <w:b w:val="0"/>
          <w:bCs w:val="0"/>
          <w:color w:val="000000"/>
          <w:sz w:val="28"/>
          <w:szCs w:val="28"/>
          <w:shd w:val="clear" w:color="auto" w:fill="FFFFFF"/>
        </w:rPr>
        <w:t>т</w:t>
      </w:r>
      <w:r w:rsidRPr="002F25D0">
        <w:rPr>
          <w:b w:val="0"/>
          <w:bCs w:val="0"/>
          <w:color w:val="000000"/>
          <w:sz w:val="28"/>
          <w:szCs w:val="28"/>
          <w:shd w:val="clear" w:color="auto" w:fill="FFFFFF"/>
        </w:rPr>
        <w:t xml:space="preserve">рудовые ресурсы, </w:t>
      </w:r>
      <w:r>
        <w:rPr>
          <w:b w:val="0"/>
          <w:bCs w:val="0"/>
          <w:color w:val="000000"/>
          <w:sz w:val="28"/>
          <w:szCs w:val="28"/>
          <w:shd w:val="clear" w:color="auto" w:fill="FFFFFF"/>
        </w:rPr>
        <w:t>э</w:t>
      </w:r>
      <w:r w:rsidRPr="002F25D0">
        <w:rPr>
          <w:b w:val="0"/>
          <w:bCs w:val="0"/>
          <w:color w:val="000000"/>
          <w:sz w:val="28"/>
          <w:szCs w:val="28"/>
          <w:shd w:val="clear" w:color="auto" w:fill="FFFFFF"/>
        </w:rPr>
        <w:t>кономико-географическое положение</w:t>
      </w:r>
      <w:r>
        <w:rPr>
          <w:b w:val="0"/>
          <w:bCs w:val="0"/>
          <w:color w:val="000000"/>
          <w:sz w:val="28"/>
          <w:szCs w:val="28"/>
          <w:shd w:val="clear" w:color="auto" w:fill="FFFFFF"/>
        </w:rPr>
        <w:t xml:space="preserve"> </w:t>
      </w:r>
      <w:r w:rsidRPr="002F25D0">
        <w:rPr>
          <w:b w:val="0"/>
          <w:bCs w:val="0"/>
          <w:color w:val="000000"/>
          <w:sz w:val="28"/>
          <w:szCs w:val="28"/>
          <w:shd w:val="clear" w:color="auto" w:fill="FFFFFF"/>
        </w:rPr>
        <w:t>,</w:t>
      </w:r>
      <w:r w:rsidRPr="002F25D0">
        <w:rPr>
          <w:b w:val="0"/>
          <w:bCs w:val="0"/>
          <w:sz w:val="28"/>
          <w:szCs w:val="28"/>
        </w:rPr>
        <w:t> </w:t>
      </w:r>
      <w:r>
        <w:rPr>
          <w:b w:val="0"/>
          <w:bCs w:val="0"/>
          <w:sz w:val="28"/>
          <w:szCs w:val="28"/>
        </w:rPr>
        <w:t>э</w:t>
      </w:r>
      <w:r w:rsidRPr="002F25D0">
        <w:rPr>
          <w:b w:val="0"/>
          <w:bCs w:val="0"/>
          <w:sz w:val="28"/>
          <w:szCs w:val="28"/>
        </w:rPr>
        <w:t>кстенсивный путь развития»;</w:t>
      </w:r>
    </w:p>
    <w:p w:rsidR="000077D2" w:rsidRPr="00200C60" w:rsidRDefault="000077D2" w:rsidP="00255B43">
      <w:pPr>
        <w:pStyle w:val="ListParagraph"/>
        <w:shd w:val="clear" w:color="auto" w:fill="FFFFFF"/>
        <w:tabs>
          <w:tab w:val="left" w:pos="142"/>
        </w:tabs>
        <w:autoSpaceDE w:val="0"/>
        <w:autoSpaceDN w:val="0"/>
        <w:adjustRightInd w:val="0"/>
        <w:spacing w:after="0" w:line="360" w:lineRule="auto"/>
        <w:ind w:left="0" w:firstLine="851"/>
        <w:rPr>
          <w:rFonts w:ascii="Times New Roman" w:hAnsi="Times New Roman" w:cs="Times New Roman"/>
          <w:sz w:val="28"/>
          <w:szCs w:val="28"/>
        </w:rPr>
      </w:pPr>
      <w:r w:rsidRPr="00200C60">
        <w:rPr>
          <w:rFonts w:ascii="Times New Roman" w:hAnsi="Times New Roman" w:cs="Times New Roman"/>
          <w:sz w:val="28"/>
          <w:szCs w:val="28"/>
          <w:lang w:eastAsia="ru-RU"/>
        </w:rPr>
        <w:t xml:space="preserve">-  рассмотреть </w:t>
      </w:r>
      <w:r>
        <w:rPr>
          <w:rFonts w:ascii="Times New Roman" w:hAnsi="Times New Roman" w:cs="Times New Roman"/>
          <w:sz w:val="28"/>
          <w:szCs w:val="28"/>
          <w:lang w:eastAsia="ru-RU"/>
        </w:rPr>
        <w:t>историю поселка Сиверский, экономическое состояние посёлка, рассказать о достопримечательностях</w:t>
      </w:r>
      <w:r w:rsidRPr="00200C60">
        <w:rPr>
          <w:rFonts w:ascii="Times New Roman" w:hAnsi="Times New Roman" w:cs="Times New Roman"/>
          <w:sz w:val="28"/>
          <w:szCs w:val="28"/>
        </w:rPr>
        <w:t>;</w:t>
      </w:r>
    </w:p>
    <w:p w:rsidR="000077D2" w:rsidRPr="00326D2B" w:rsidRDefault="000077D2" w:rsidP="00255B43">
      <w:pPr>
        <w:widowControl w:val="0"/>
        <w:shd w:val="clear" w:color="auto" w:fill="FFFFFF"/>
        <w:autoSpaceDE w:val="0"/>
        <w:autoSpaceDN w:val="0"/>
        <w:adjustRightInd w:val="0"/>
        <w:spacing w:after="0" w:line="360" w:lineRule="auto"/>
        <w:ind w:firstLine="851"/>
        <w:jc w:val="both"/>
        <w:rPr>
          <w:rFonts w:ascii="Times New Roman" w:hAnsi="Times New Roman" w:cs="Times New Roman"/>
          <w:sz w:val="28"/>
          <w:szCs w:val="28"/>
        </w:rPr>
      </w:pPr>
      <w:r w:rsidRPr="00200C60">
        <w:rPr>
          <w:rFonts w:ascii="Times New Roman" w:hAnsi="Times New Roman" w:cs="Times New Roman"/>
          <w:sz w:val="28"/>
          <w:szCs w:val="28"/>
        </w:rPr>
        <w:t>-</w:t>
      </w:r>
      <w:r w:rsidRPr="00326D2B">
        <w:rPr>
          <w:rFonts w:ascii="Times New Roman" w:hAnsi="Times New Roman" w:cs="Times New Roman"/>
          <w:sz w:val="28"/>
          <w:szCs w:val="28"/>
        </w:rPr>
        <w:t xml:space="preserve"> дать комплексную оценку туристско-рекреационному потенциалу региона</w:t>
      </w:r>
    </w:p>
    <w:p w:rsidR="000077D2" w:rsidRDefault="000077D2" w:rsidP="00255B43">
      <w:pPr>
        <w:pStyle w:val="ListParagraph"/>
        <w:widowControl w:val="0"/>
        <w:spacing w:after="0" w:line="360" w:lineRule="auto"/>
        <w:ind w:left="0" w:firstLine="851"/>
        <w:rPr>
          <w:rFonts w:ascii="Times New Roman" w:hAnsi="Times New Roman" w:cs="Times New Roman"/>
          <w:sz w:val="28"/>
          <w:szCs w:val="28"/>
        </w:rPr>
      </w:pPr>
      <w:r w:rsidRPr="00200C60">
        <w:rPr>
          <w:rFonts w:ascii="Times New Roman" w:hAnsi="Times New Roman" w:cs="Times New Roman"/>
          <w:sz w:val="28"/>
          <w:szCs w:val="28"/>
        </w:rPr>
        <w:t>- разработать</w:t>
      </w:r>
      <w:r>
        <w:rPr>
          <w:rFonts w:ascii="Times New Roman" w:hAnsi="Times New Roman" w:cs="Times New Roman"/>
          <w:sz w:val="28"/>
          <w:szCs w:val="28"/>
        </w:rPr>
        <w:t xml:space="preserve"> туристско-рекреационно-исторический проект мемориала «Строганов мост»;</w:t>
      </w:r>
    </w:p>
    <w:p w:rsidR="000077D2" w:rsidRPr="00200C60" w:rsidRDefault="000077D2" w:rsidP="00255B43">
      <w:pPr>
        <w:pStyle w:val="ListParagraph"/>
        <w:widowControl w:val="0"/>
        <w:spacing w:after="0" w:line="360" w:lineRule="auto"/>
        <w:ind w:left="0" w:firstLine="851"/>
        <w:rPr>
          <w:rFonts w:ascii="Times New Roman" w:hAnsi="Times New Roman" w:cs="Times New Roman"/>
          <w:sz w:val="28"/>
          <w:szCs w:val="28"/>
        </w:rPr>
      </w:pPr>
      <w:r>
        <w:rPr>
          <w:rFonts w:ascii="Times New Roman" w:hAnsi="Times New Roman" w:cs="Times New Roman"/>
          <w:sz w:val="28"/>
          <w:szCs w:val="28"/>
        </w:rPr>
        <w:t>- выявить географическое положение поселка, историю Сиверского, рассказать про боевой путь 123 стрелковой дивизии, рассмотреть экономическое развитие Гатчинского района.</w:t>
      </w:r>
    </w:p>
    <w:p w:rsidR="000077D2" w:rsidRDefault="000077D2" w:rsidP="00255B43">
      <w:pPr>
        <w:tabs>
          <w:tab w:val="left" w:pos="2568"/>
        </w:tabs>
        <w:spacing w:after="0" w:line="360" w:lineRule="auto"/>
        <w:ind w:firstLine="426"/>
        <w:jc w:val="both"/>
        <w:rPr>
          <w:rFonts w:ascii="Times New Roman" w:hAnsi="Times New Roman" w:cs="Times New Roman"/>
          <w:b/>
          <w:bCs/>
          <w:sz w:val="28"/>
          <w:szCs w:val="28"/>
        </w:rPr>
      </w:pPr>
      <w:r w:rsidRPr="00236AD4">
        <w:rPr>
          <w:rFonts w:ascii="Times New Roman" w:hAnsi="Times New Roman" w:cs="Times New Roman"/>
          <w:b/>
          <w:bCs/>
          <w:sz w:val="28"/>
          <w:szCs w:val="28"/>
        </w:rPr>
        <w:t>Теоретико-</w:t>
      </w:r>
      <w:r>
        <w:rPr>
          <w:rFonts w:ascii="Times New Roman" w:hAnsi="Times New Roman" w:cs="Times New Roman"/>
          <w:b/>
          <w:bCs/>
          <w:sz w:val="28"/>
          <w:szCs w:val="28"/>
        </w:rPr>
        <w:t>методологическая основа курсового исследования.</w:t>
      </w:r>
    </w:p>
    <w:p w:rsidR="000077D2" w:rsidRDefault="000077D2" w:rsidP="00255B43">
      <w:pPr>
        <w:tabs>
          <w:tab w:val="left" w:pos="2568"/>
        </w:tabs>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В данной работе опираемся на принципы садово-паркового планирования .  Источники, использованные при написании курсовой работы можно разделить на несколько групп:</w:t>
      </w:r>
    </w:p>
    <w:p w:rsidR="000077D2" w:rsidRPr="00476266" w:rsidRDefault="000077D2" w:rsidP="00255B43">
      <w:pPr>
        <w:pStyle w:val="ListParagraph"/>
        <w:numPr>
          <w:ilvl w:val="0"/>
          <w:numId w:val="3"/>
        </w:numPr>
        <w:tabs>
          <w:tab w:val="left" w:pos="2568"/>
        </w:tabs>
        <w:spacing w:after="0" w:line="360" w:lineRule="auto"/>
        <w:jc w:val="both"/>
        <w:rPr>
          <w:rFonts w:ascii="Times New Roman" w:hAnsi="Times New Roman" w:cs="Times New Roman"/>
          <w:sz w:val="28"/>
          <w:szCs w:val="28"/>
        </w:rPr>
      </w:pPr>
      <w:r w:rsidRPr="00476266">
        <w:rPr>
          <w:rFonts w:ascii="Times New Roman" w:hAnsi="Times New Roman" w:cs="Times New Roman"/>
          <w:sz w:val="28"/>
          <w:szCs w:val="28"/>
        </w:rPr>
        <w:t>Историко-географическая литература</w:t>
      </w:r>
      <w:r>
        <w:rPr>
          <w:rFonts w:ascii="Times New Roman" w:hAnsi="Times New Roman" w:cs="Times New Roman"/>
          <w:sz w:val="28"/>
          <w:szCs w:val="28"/>
        </w:rPr>
        <w:t xml:space="preserve">: </w:t>
      </w:r>
      <w:r w:rsidRPr="003B09A2">
        <w:rPr>
          <w:rFonts w:ascii="Times New Roman" w:hAnsi="Times New Roman" w:cs="Times New Roman"/>
          <w:sz w:val="28"/>
          <w:szCs w:val="28"/>
        </w:rPr>
        <w:t>Иванова Т.Б.</w:t>
      </w:r>
      <w:r w:rsidRPr="003B09A2">
        <w:rPr>
          <w:rFonts w:ascii="Times New Roman" w:hAnsi="Times New Roman" w:cs="Times New Roman"/>
          <w:sz w:val="28"/>
          <w:szCs w:val="28"/>
          <w:vertAlign w:val="superscript"/>
        </w:rPr>
        <w:t xml:space="preserve"> </w:t>
      </w:r>
      <w:r>
        <w:rPr>
          <w:rFonts w:ascii="Times New Roman" w:hAnsi="Times New Roman" w:cs="Times New Roman"/>
          <w:sz w:val="28"/>
          <w:szCs w:val="28"/>
          <w:vertAlign w:val="superscript"/>
        </w:rPr>
        <w:t>«</w:t>
      </w:r>
      <w:r>
        <w:rPr>
          <w:rFonts w:ascii="Times New Roman" w:hAnsi="Times New Roman" w:cs="Times New Roman"/>
          <w:sz w:val="28"/>
          <w:szCs w:val="28"/>
        </w:rPr>
        <w:t xml:space="preserve">Гатчинские земли»; </w:t>
      </w:r>
      <w:r w:rsidRPr="003B09A2">
        <w:rPr>
          <w:rFonts w:ascii="Times New Roman" w:hAnsi="Times New Roman" w:cs="Times New Roman"/>
          <w:sz w:val="28"/>
          <w:szCs w:val="28"/>
        </w:rPr>
        <w:t xml:space="preserve"> </w:t>
      </w:r>
      <w:r>
        <w:rPr>
          <w:rFonts w:ascii="Times New Roman" w:hAnsi="Times New Roman" w:cs="Times New Roman"/>
          <w:sz w:val="28"/>
          <w:szCs w:val="28"/>
        </w:rPr>
        <w:t xml:space="preserve">123-я шла вперед (Луж. стрелковая дивизия Сборник); </w:t>
      </w:r>
      <w:r w:rsidRPr="003B09A2">
        <w:rPr>
          <w:rFonts w:ascii="Times New Roman" w:hAnsi="Times New Roman" w:cs="Times New Roman"/>
          <w:sz w:val="28"/>
          <w:szCs w:val="28"/>
        </w:rPr>
        <w:t>Светлосанов В. А. Основы методологии моделирования природных систем</w:t>
      </w:r>
      <w:r>
        <w:rPr>
          <w:rFonts w:ascii="Times New Roman" w:hAnsi="Times New Roman" w:cs="Times New Roman"/>
          <w:sz w:val="28"/>
          <w:szCs w:val="28"/>
        </w:rPr>
        <w:t xml:space="preserve">; </w:t>
      </w:r>
      <w:r w:rsidRPr="003B09A2">
        <w:rPr>
          <w:rFonts w:ascii="Times New Roman" w:hAnsi="Times New Roman" w:cs="Times New Roman"/>
          <w:sz w:val="28"/>
          <w:szCs w:val="28"/>
        </w:rPr>
        <w:t>Исбах А.А. 123-я в боях с белофиннами</w:t>
      </w:r>
      <w:r>
        <w:rPr>
          <w:rFonts w:ascii="Times New Roman" w:hAnsi="Times New Roman" w:cs="Times New Roman"/>
          <w:sz w:val="28"/>
          <w:szCs w:val="28"/>
        </w:rPr>
        <w:t>.</w:t>
      </w:r>
    </w:p>
    <w:p w:rsidR="000077D2" w:rsidRDefault="000077D2" w:rsidP="00255B43">
      <w:pPr>
        <w:pStyle w:val="ListParagraph"/>
        <w:numPr>
          <w:ilvl w:val="0"/>
          <w:numId w:val="3"/>
        </w:numPr>
        <w:tabs>
          <w:tab w:val="left" w:pos="2568"/>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Экономическая сводка по региону: </w:t>
      </w:r>
      <w:r w:rsidRPr="003B09A2">
        <w:rPr>
          <w:rFonts w:ascii="Times New Roman" w:hAnsi="Times New Roman" w:cs="Times New Roman"/>
          <w:sz w:val="28"/>
          <w:szCs w:val="28"/>
        </w:rPr>
        <w:t>Морозова А. А. Наша Сиверская</w:t>
      </w:r>
      <w:r>
        <w:rPr>
          <w:rFonts w:ascii="Times New Roman" w:hAnsi="Times New Roman" w:cs="Times New Roman"/>
          <w:sz w:val="28"/>
          <w:szCs w:val="28"/>
        </w:rPr>
        <w:t xml:space="preserve">; </w:t>
      </w:r>
      <w:r w:rsidRPr="003B09A2">
        <w:rPr>
          <w:rFonts w:ascii="Times New Roman" w:hAnsi="Times New Roman" w:cs="Times New Roman"/>
          <w:sz w:val="28"/>
          <w:szCs w:val="28"/>
        </w:rPr>
        <w:t>Э.К. Васильева, Е.В. Пестерева. Национальный состав населения Ленинградской области</w:t>
      </w:r>
      <w:r>
        <w:rPr>
          <w:rFonts w:ascii="Times New Roman" w:hAnsi="Times New Roman" w:cs="Times New Roman"/>
          <w:sz w:val="28"/>
          <w:szCs w:val="28"/>
        </w:rPr>
        <w:t xml:space="preserve">;  </w:t>
      </w:r>
      <w:r w:rsidRPr="003B09A2">
        <w:rPr>
          <w:rFonts w:ascii="Times New Roman" w:hAnsi="Times New Roman" w:cs="Times New Roman"/>
          <w:sz w:val="28"/>
          <w:szCs w:val="28"/>
        </w:rPr>
        <w:t>Русак К.В  Сиверский метизный завод</w:t>
      </w:r>
      <w:r>
        <w:rPr>
          <w:rFonts w:ascii="Times New Roman" w:hAnsi="Times New Roman" w:cs="Times New Roman"/>
          <w:sz w:val="28"/>
          <w:szCs w:val="28"/>
        </w:rPr>
        <w:t xml:space="preserve">; </w:t>
      </w:r>
      <w:r w:rsidRPr="00616CA3">
        <w:rPr>
          <w:rFonts w:ascii="Times New Roman" w:hAnsi="Times New Roman" w:cs="Times New Roman"/>
          <w:sz w:val="28"/>
          <w:szCs w:val="28"/>
        </w:rPr>
        <w:t>Никола</w:t>
      </w:r>
      <w:r>
        <w:rPr>
          <w:rFonts w:ascii="Times New Roman" w:hAnsi="Times New Roman" w:cs="Times New Roman"/>
          <w:sz w:val="28"/>
          <w:szCs w:val="28"/>
        </w:rPr>
        <w:t>ева И. П. Экономический словарь.</w:t>
      </w:r>
    </w:p>
    <w:p w:rsidR="000077D2" w:rsidRDefault="000077D2" w:rsidP="00255B43">
      <w:pPr>
        <w:pStyle w:val="ListParagraph"/>
        <w:numPr>
          <w:ilvl w:val="0"/>
          <w:numId w:val="3"/>
        </w:numPr>
        <w:tabs>
          <w:tab w:val="left" w:pos="2568"/>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Туристическое проектирование: </w:t>
      </w:r>
      <w:r w:rsidRPr="00616CA3">
        <w:rPr>
          <w:rFonts w:ascii="Times New Roman" w:hAnsi="Times New Roman" w:cs="Times New Roman"/>
          <w:sz w:val="28"/>
          <w:szCs w:val="28"/>
        </w:rPr>
        <w:t>Спицын А.А. Ивановского Л.К. Курганы С.-Петербургской губернии в раскопках </w:t>
      </w:r>
      <w:r>
        <w:rPr>
          <w:rFonts w:ascii="Times New Roman" w:hAnsi="Times New Roman" w:cs="Times New Roman"/>
          <w:sz w:val="28"/>
          <w:szCs w:val="28"/>
        </w:rPr>
        <w:t xml:space="preserve"> ; </w:t>
      </w:r>
      <w:r w:rsidRPr="00616CA3">
        <w:rPr>
          <w:rFonts w:ascii="Times New Roman" w:hAnsi="Times New Roman" w:cs="Times New Roman"/>
          <w:sz w:val="28"/>
          <w:szCs w:val="28"/>
        </w:rPr>
        <w:t>Зарубин  И.И.  Железнодорожный путеводитель</w:t>
      </w:r>
      <w:r>
        <w:rPr>
          <w:rFonts w:ascii="Times New Roman" w:hAnsi="Times New Roman" w:cs="Times New Roman"/>
          <w:sz w:val="28"/>
          <w:szCs w:val="28"/>
        </w:rPr>
        <w:t xml:space="preserve"> ; </w:t>
      </w:r>
      <w:r w:rsidRPr="00616CA3">
        <w:rPr>
          <w:rFonts w:ascii="Times New Roman" w:hAnsi="Times New Roman" w:cs="Times New Roman"/>
          <w:sz w:val="28"/>
          <w:szCs w:val="28"/>
        </w:rPr>
        <w:t>Красиков А.Ю мемориал «Строганов мост»</w:t>
      </w:r>
      <w:r>
        <w:rPr>
          <w:rFonts w:ascii="Times New Roman" w:hAnsi="Times New Roman" w:cs="Times New Roman"/>
          <w:sz w:val="28"/>
          <w:szCs w:val="28"/>
        </w:rPr>
        <w:t xml:space="preserve"> ;</w:t>
      </w:r>
      <w:r w:rsidRPr="00616CA3">
        <w:rPr>
          <w:rFonts w:ascii="Times New Roman" w:hAnsi="Times New Roman" w:cs="Times New Roman"/>
          <w:sz w:val="28"/>
          <w:szCs w:val="28"/>
          <w:shd w:val="clear" w:color="auto" w:fill="FFFFFF"/>
        </w:rPr>
        <w:t xml:space="preserve"> </w:t>
      </w:r>
      <w:r w:rsidRPr="00616CA3">
        <w:rPr>
          <w:rFonts w:ascii="Times New Roman" w:hAnsi="Times New Roman" w:cs="Times New Roman"/>
          <w:sz w:val="28"/>
          <w:szCs w:val="28"/>
        </w:rPr>
        <w:t>Бунатян Г.Г,  Великанова А.Я Достопримечательности Ленинградской области</w:t>
      </w:r>
      <w:r>
        <w:rPr>
          <w:rFonts w:ascii="Times New Roman" w:hAnsi="Times New Roman" w:cs="Times New Roman"/>
          <w:sz w:val="28"/>
          <w:szCs w:val="28"/>
        </w:rPr>
        <w:t xml:space="preserve">. </w:t>
      </w:r>
    </w:p>
    <w:p w:rsidR="000077D2" w:rsidRPr="00941A10" w:rsidRDefault="000077D2" w:rsidP="00255B43">
      <w:pPr>
        <w:spacing w:line="360" w:lineRule="auto"/>
        <w:ind w:firstLine="708"/>
        <w:jc w:val="both"/>
        <w:rPr>
          <w:sz w:val="28"/>
          <w:szCs w:val="28"/>
        </w:rPr>
      </w:pPr>
      <w:r w:rsidRPr="007B0E8E">
        <w:rPr>
          <w:rFonts w:ascii="Times New Roman" w:hAnsi="Times New Roman" w:cs="Times New Roman"/>
          <w:b/>
          <w:bCs/>
          <w:sz w:val="28"/>
          <w:szCs w:val="28"/>
        </w:rPr>
        <w:t xml:space="preserve">Научная новизна </w:t>
      </w:r>
      <w:r>
        <w:rPr>
          <w:rFonts w:ascii="Times New Roman" w:hAnsi="Times New Roman" w:cs="Times New Roman"/>
          <w:b/>
          <w:bCs/>
          <w:sz w:val="28"/>
          <w:szCs w:val="28"/>
        </w:rPr>
        <w:t>курсового</w:t>
      </w:r>
      <w:r w:rsidRPr="007B0E8E">
        <w:rPr>
          <w:rFonts w:ascii="Times New Roman" w:hAnsi="Times New Roman" w:cs="Times New Roman"/>
          <w:b/>
          <w:bCs/>
          <w:sz w:val="28"/>
          <w:szCs w:val="28"/>
        </w:rPr>
        <w:t xml:space="preserve"> исследования </w:t>
      </w:r>
      <w:r w:rsidRPr="00941A10">
        <w:rPr>
          <w:rFonts w:ascii="Times New Roman" w:hAnsi="Times New Roman" w:cs="Times New Roman"/>
          <w:sz w:val="28"/>
          <w:szCs w:val="28"/>
        </w:rPr>
        <w:t>заключается в комплексном подходе к формированию механизма стратегического управления туристско-рекреационным комплексом и разработке конкретных рекомендаций и предложений, реализация которых позволит совершенствовать систему управления развитием туристско-рекреационного комплекса</w:t>
      </w:r>
      <w:r>
        <w:rPr>
          <w:rFonts w:ascii="Times New Roman" w:hAnsi="Times New Roman" w:cs="Times New Roman"/>
          <w:sz w:val="28"/>
          <w:szCs w:val="28"/>
        </w:rPr>
        <w:t>,</w:t>
      </w:r>
      <w:r w:rsidRPr="00941A10">
        <w:rPr>
          <w:rFonts w:ascii="Times New Roman" w:hAnsi="Times New Roman" w:cs="Times New Roman"/>
          <w:sz w:val="28"/>
          <w:szCs w:val="28"/>
        </w:rPr>
        <w:t xml:space="preserve"> как на федеральном, так и на региональном уровне.</w:t>
      </w:r>
    </w:p>
    <w:p w:rsidR="000077D2" w:rsidRPr="005F33EF" w:rsidRDefault="000077D2" w:rsidP="00255B43">
      <w:pPr>
        <w:tabs>
          <w:tab w:val="left" w:pos="2568"/>
        </w:tabs>
        <w:spacing w:after="0" w:line="360" w:lineRule="auto"/>
        <w:ind w:firstLine="426"/>
        <w:jc w:val="both"/>
        <w:rPr>
          <w:rFonts w:ascii="Times New Roman" w:hAnsi="Times New Roman" w:cs="Times New Roman"/>
          <w:sz w:val="28"/>
          <w:szCs w:val="28"/>
        </w:rPr>
      </w:pPr>
      <w:r w:rsidRPr="005F33EF">
        <w:rPr>
          <w:rFonts w:ascii="Times New Roman" w:hAnsi="Times New Roman" w:cs="Times New Roman"/>
          <w:b/>
          <w:bCs/>
          <w:sz w:val="28"/>
          <w:szCs w:val="28"/>
        </w:rPr>
        <w:t xml:space="preserve">Теоретическая значимость исследования </w:t>
      </w:r>
      <w:r w:rsidRPr="005F33EF">
        <w:rPr>
          <w:rFonts w:ascii="Times New Roman" w:hAnsi="Times New Roman" w:cs="Times New Roman"/>
          <w:sz w:val="28"/>
          <w:szCs w:val="28"/>
        </w:rPr>
        <w:t xml:space="preserve">состоит в </w:t>
      </w:r>
      <w:r>
        <w:rPr>
          <w:rFonts w:ascii="Times New Roman" w:hAnsi="Times New Roman" w:cs="Times New Roman"/>
          <w:sz w:val="28"/>
          <w:szCs w:val="28"/>
        </w:rPr>
        <w:t xml:space="preserve">том, что данная работа заключает в себе историю поселка Сиверский и Гатчинского района, и особенности развития инфраструктуры в регионе. </w:t>
      </w:r>
    </w:p>
    <w:p w:rsidR="000077D2" w:rsidRPr="005F33EF" w:rsidRDefault="000077D2" w:rsidP="00255B43">
      <w:pPr>
        <w:tabs>
          <w:tab w:val="left" w:pos="2568"/>
        </w:tabs>
        <w:spacing w:after="0" w:line="360" w:lineRule="auto"/>
        <w:ind w:firstLine="426"/>
        <w:jc w:val="both"/>
        <w:rPr>
          <w:rFonts w:ascii="Times New Roman" w:hAnsi="Times New Roman" w:cs="Times New Roman"/>
          <w:sz w:val="28"/>
          <w:szCs w:val="28"/>
        </w:rPr>
      </w:pPr>
      <w:r w:rsidRPr="005F33EF">
        <w:rPr>
          <w:rFonts w:ascii="Times New Roman" w:hAnsi="Times New Roman" w:cs="Times New Roman"/>
          <w:b/>
          <w:bCs/>
          <w:sz w:val="28"/>
          <w:szCs w:val="28"/>
        </w:rPr>
        <w:t>Практическая значимость</w:t>
      </w:r>
      <w:r>
        <w:rPr>
          <w:rFonts w:ascii="Times New Roman" w:hAnsi="Times New Roman" w:cs="Times New Roman"/>
          <w:b/>
          <w:bCs/>
          <w:sz w:val="28"/>
          <w:szCs w:val="28"/>
        </w:rPr>
        <w:t xml:space="preserve"> </w:t>
      </w:r>
      <w:r>
        <w:rPr>
          <w:rFonts w:ascii="Times New Roman" w:hAnsi="Times New Roman" w:cs="Times New Roman"/>
          <w:sz w:val="28"/>
          <w:szCs w:val="28"/>
        </w:rPr>
        <w:t>работы заключается в том, что данная работа может быть использована, как проект для реконструкции парковой зоны мемориала «Строганов мост» .</w:t>
      </w:r>
    </w:p>
    <w:p w:rsidR="000077D2" w:rsidRPr="007F611E" w:rsidRDefault="000077D2" w:rsidP="00255B43">
      <w:pPr>
        <w:tabs>
          <w:tab w:val="left" w:pos="2568"/>
        </w:tabs>
        <w:spacing w:after="0" w:line="360" w:lineRule="auto"/>
        <w:ind w:firstLine="426"/>
        <w:jc w:val="both"/>
        <w:rPr>
          <w:rFonts w:ascii="Times New Roman" w:hAnsi="Times New Roman" w:cs="Times New Roman"/>
          <w:sz w:val="28"/>
          <w:szCs w:val="28"/>
        </w:rPr>
      </w:pPr>
      <w:r w:rsidRPr="005F33EF">
        <w:rPr>
          <w:rFonts w:ascii="Times New Roman" w:hAnsi="Times New Roman" w:cs="Times New Roman"/>
          <w:b/>
          <w:bCs/>
          <w:sz w:val="28"/>
          <w:szCs w:val="28"/>
        </w:rPr>
        <w:t xml:space="preserve">Структура </w:t>
      </w:r>
      <w:r>
        <w:rPr>
          <w:rFonts w:ascii="Times New Roman" w:hAnsi="Times New Roman" w:cs="Times New Roman"/>
          <w:b/>
          <w:bCs/>
          <w:sz w:val="28"/>
          <w:szCs w:val="28"/>
        </w:rPr>
        <w:t>курсовой</w:t>
      </w:r>
      <w:r w:rsidRPr="005F33EF">
        <w:rPr>
          <w:rFonts w:ascii="Times New Roman" w:hAnsi="Times New Roman" w:cs="Times New Roman"/>
          <w:b/>
          <w:bCs/>
          <w:sz w:val="28"/>
          <w:szCs w:val="28"/>
        </w:rPr>
        <w:t xml:space="preserve"> работы.</w:t>
      </w:r>
      <w:r w:rsidRPr="005F33EF">
        <w:rPr>
          <w:rFonts w:ascii="Times New Roman" w:hAnsi="Times New Roman" w:cs="Times New Roman"/>
          <w:sz w:val="28"/>
          <w:szCs w:val="28"/>
        </w:rPr>
        <w:t xml:space="preserve"> Данн</w:t>
      </w:r>
      <w:r>
        <w:rPr>
          <w:rFonts w:ascii="Times New Roman" w:hAnsi="Times New Roman" w:cs="Times New Roman"/>
          <w:sz w:val="28"/>
          <w:szCs w:val="28"/>
        </w:rPr>
        <w:t>ая курсовая работа состоит из Введения, трех</w:t>
      </w:r>
      <w:r w:rsidRPr="005F33EF">
        <w:rPr>
          <w:rFonts w:ascii="Times New Roman" w:hAnsi="Times New Roman" w:cs="Times New Roman"/>
          <w:sz w:val="28"/>
          <w:szCs w:val="28"/>
        </w:rPr>
        <w:t xml:space="preserve"> глав, </w:t>
      </w:r>
      <w:r>
        <w:rPr>
          <w:rFonts w:ascii="Times New Roman" w:hAnsi="Times New Roman" w:cs="Times New Roman"/>
          <w:sz w:val="28"/>
          <w:szCs w:val="28"/>
        </w:rPr>
        <w:t>восьми</w:t>
      </w:r>
      <w:r w:rsidRPr="00EE5CDF">
        <w:rPr>
          <w:rFonts w:ascii="Times New Roman" w:hAnsi="Times New Roman" w:cs="Times New Roman"/>
          <w:sz w:val="28"/>
          <w:szCs w:val="28"/>
        </w:rPr>
        <w:t xml:space="preserve"> параграфов</w:t>
      </w:r>
      <w:r>
        <w:rPr>
          <w:rFonts w:ascii="Times New Roman" w:hAnsi="Times New Roman" w:cs="Times New Roman"/>
          <w:sz w:val="28"/>
          <w:szCs w:val="28"/>
        </w:rPr>
        <w:t xml:space="preserve">, Заключения, </w:t>
      </w:r>
      <w:r w:rsidRPr="005F33EF">
        <w:rPr>
          <w:rFonts w:ascii="Times New Roman" w:hAnsi="Times New Roman" w:cs="Times New Roman"/>
          <w:sz w:val="28"/>
          <w:szCs w:val="28"/>
        </w:rPr>
        <w:t xml:space="preserve">списка использованной литературы и </w:t>
      </w:r>
      <w:r>
        <w:rPr>
          <w:rFonts w:ascii="Times New Roman" w:hAnsi="Times New Roman" w:cs="Times New Roman"/>
          <w:sz w:val="28"/>
          <w:szCs w:val="28"/>
        </w:rPr>
        <w:t>П</w:t>
      </w:r>
      <w:r w:rsidRPr="005F33EF">
        <w:rPr>
          <w:rFonts w:ascii="Times New Roman" w:hAnsi="Times New Roman" w:cs="Times New Roman"/>
          <w:sz w:val="28"/>
          <w:szCs w:val="28"/>
        </w:rPr>
        <w:t>риложения.</w:t>
      </w:r>
      <w:r>
        <w:rPr>
          <w:rFonts w:ascii="Times New Roman" w:hAnsi="Times New Roman" w:cs="Times New Roman"/>
          <w:sz w:val="28"/>
          <w:szCs w:val="28"/>
        </w:rPr>
        <w:t xml:space="preserve"> В курсовой работе использовано более двадцати пяти источников.</w:t>
      </w:r>
    </w:p>
    <w:p w:rsidR="000077D2" w:rsidRDefault="000077D2" w:rsidP="004D5D6C">
      <w:pPr>
        <w:spacing w:line="360" w:lineRule="auto"/>
        <w:jc w:val="center"/>
        <w:rPr>
          <w:rFonts w:ascii="Times New Roman" w:hAnsi="Times New Roman" w:cs="Times New Roman"/>
          <w:b/>
          <w:bCs/>
          <w:sz w:val="28"/>
          <w:szCs w:val="28"/>
        </w:rPr>
      </w:pPr>
    </w:p>
    <w:p w:rsidR="000077D2" w:rsidRDefault="000077D2" w:rsidP="004D5D6C">
      <w:pPr>
        <w:spacing w:line="360" w:lineRule="auto"/>
        <w:jc w:val="center"/>
        <w:rPr>
          <w:rFonts w:ascii="Times New Roman" w:hAnsi="Times New Roman" w:cs="Times New Roman"/>
          <w:b/>
          <w:bCs/>
          <w:sz w:val="28"/>
          <w:szCs w:val="28"/>
        </w:rPr>
      </w:pPr>
    </w:p>
    <w:p w:rsidR="000077D2" w:rsidRDefault="000077D2" w:rsidP="004D5D6C">
      <w:pPr>
        <w:spacing w:line="360" w:lineRule="auto"/>
        <w:jc w:val="center"/>
        <w:rPr>
          <w:rFonts w:ascii="Times New Roman" w:hAnsi="Times New Roman" w:cs="Times New Roman"/>
          <w:b/>
          <w:bCs/>
          <w:sz w:val="28"/>
          <w:szCs w:val="28"/>
        </w:rPr>
      </w:pPr>
    </w:p>
    <w:p w:rsidR="000077D2" w:rsidRDefault="000077D2" w:rsidP="004D5D6C">
      <w:pPr>
        <w:spacing w:line="360" w:lineRule="auto"/>
        <w:jc w:val="center"/>
        <w:rPr>
          <w:rFonts w:ascii="Times New Roman" w:hAnsi="Times New Roman" w:cs="Times New Roman"/>
          <w:b/>
          <w:bCs/>
          <w:sz w:val="28"/>
          <w:szCs w:val="28"/>
        </w:rPr>
      </w:pPr>
    </w:p>
    <w:p w:rsidR="000077D2" w:rsidRDefault="000077D2" w:rsidP="004D5D6C">
      <w:pPr>
        <w:spacing w:line="360" w:lineRule="auto"/>
        <w:jc w:val="center"/>
        <w:rPr>
          <w:rFonts w:ascii="Times New Roman" w:hAnsi="Times New Roman" w:cs="Times New Roman"/>
          <w:b/>
          <w:bCs/>
          <w:sz w:val="28"/>
          <w:szCs w:val="28"/>
        </w:rPr>
      </w:pPr>
    </w:p>
    <w:p w:rsidR="000077D2" w:rsidRDefault="000077D2" w:rsidP="004D5D6C">
      <w:pPr>
        <w:spacing w:line="360" w:lineRule="auto"/>
        <w:jc w:val="center"/>
        <w:rPr>
          <w:rFonts w:ascii="Times New Roman" w:hAnsi="Times New Roman" w:cs="Times New Roman"/>
          <w:b/>
          <w:bCs/>
          <w:sz w:val="28"/>
          <w:szCs w:val="28"/>
        </w:rPr>
      </w:pPr>
    </w:p>
    <w:p w:rsidR="000077D2" w:rsidRDefault="000077D2" w:rsidP="004D5D6C">
      <w:pPr>
        <w:spacing w:line="360" w:lineRule="auto"/>
        <w:jc w:val="center"/>
        <w:rPr>
          <w:rFonts w:ascii="Times New Roman" w:hAnsi="Times New Roman" w:cs="Times New Roman"/>
          <w:b/>
          <w:bCs/>
          <w:sz w:val="28"/>
          <w:szCs w:val="28"/>
        </w:rPr>
      </w:pPr>
    </w:p>
    <w:p w:rsidR="000077D2" w:rsidRDefault="000077D2" w:rsidP="004D5D6C">
      <w:pPr>
        <w:spacing w:line="360" w:lineRule="auto"/>
        <w:jc w:val="center"/>
        <w:rPr>
          <w:rFonts w:ascii="Times New Roman" w:hAnsi="Times New Roman" w:cs="Times New Roman"/>
          <w:b/>
          <w:bCs/>
          <w:sz w:val="28"/>
          <w:szCs w:val="28"/>
        </w:rPr>
      </w:pPr>
    </w:p>
    <w:p w:rsidR="000077D2" w:rsidRDefault="000077D2" w:rsidP="004D5D6C">
      <w:pPr>
        <w:spacing w:line="360" w:lineRule="auto"/>
        <w:jc w:val="center"/>
        <w:rPr>
          <w:rFonts w:ascii="Times New Roman" w:hAnsi="Times New Roman" w:cs="Times New Roman"/>
          <w:b/>
          <w:bCs/>
          <w:sz w:val="28"/>
          <w:szCs w:val="28"/>
        </w:rPr>
      </w:pPr>
    </w:p>
    <w:p w:rsidR="000077D2" w:rsidRDefault="000077D2" w:rsidP="004D5D6C">
      <w:pPr>
        <w:spacing w:line="360" w:lineRule="auto"/>
        <w:jc w:val="center"/>
        <w:rPr>
          <w:rFonts w:ascii="Times New Roman" w:hAnsi="Times New Roman" w:cs="Times New Roman"/>
          <w:b/>
          <w:bCs/>
          <w:sz w:val="28"/>
          <w:szCs w:val="28"/>
        </w:rPr>
      </w:pPr>
    </w:p>
    <w:p w:rsidR="000077D2" w:rsidRDefault="000077D2" w:rsidP="004D5D6C">
      <w:pPr>
        <w:spacing w:line="360" w:lineRule="auto"/>
        <w:jc w:val="center"/>
        <w:rPr>
          <w:rFonts w:ascii="Times New Roman" w:hAnsi="Times New Roman" w:cs="Times New Roman"/>
          <w:b/>
          <w:bCs/>
          <w:sz w:val="28"/>
          <w:szCs w:val="28"/>
        </w:rPr>
      </w:pPr>
    </w:p>
    <w:p w:rsidR="000077D2" w:rsidRDefault="000077D2" w:rsidP="004D5D6C">
      <w:pPr>
        <w:spacing w:line="360" w:lineRule="auto"/>
        <w:jc w:val="center"/>
        <w:rPr>
          <w:rFonts w:ascii="Times New Roman" w:hAnsi="Times New Roman" w:cs="Times New Roman"/>
          <w:b/>
          <w:bCs/>
          <w:sz w:val="28"/>
          <w:szCs w:val="28"/>
        </w:rPr>
      </w:pPr>
    </w:p>
    <w:p w:rsidR="000077D2" w:rsidRDefault="000077D2" w:rsidP="004D5D6C">
      <w:pPr>
        <w:spacing w:line="360" w:lineRule="auto"/>
        <w:jc w:val="center"/>
        <w:rPr>
          <w:rFonts w:ascii="Times New Roman" w:hAnsi="Times New Roman" w:cs="Times New Roman"/>
          <w:b/>
          <w:bCs/>
          <w:sz w:val="28"/>
          <w:szCs w:val="28"/>
        </w:rPr>
      </w:pPr>
    </w:p>
    <w:p w:rsidR="000077D2" w:rsidRDefault="000077D2" w:rsidP="004D5D6C">
      <w:pPr>
        <w:spacing w:line="360" w:lineRule="auto"/>
        <w:jc w:val="center"/>
        <w:rPr>
          <w:rFonts w:ascii="Times New Roman" w:hAnsi="Times New Roman" w:cs="Times New Roman"/>
          <w:b/>
          <w:bCs/>
          <w:sz w:val="28"/>
          <w:szCs w:val="28"/>
        </w:rPr>
      </w:pPr>
    </w:p>
    <w:p w:rsidR="000077D2" w:rsidRDefault="000077D2" w:rsidP="004D5D6C">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Глава 1. Историко-географическое положение поселка Сиверский</w:t>
      </w:r>
    </w:p>
    <w:p w:rsidR="000077D2" w:rsidRDefault="000077D2" w:rsidP="004D5D6C">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1.1. Географическое положение поселка Сиверский</w:t>
      </w:r>
    </w:p>
    <w:p w:rsidR="000077D2" w:rsidRDefault="000077D2" w:rsidP="00255B43">
      <w:pPr>
        <w:shd w:val="clear" w:color="auto" w:fill="FFFFFF"/>
        <w:spacing w:before="100" w:beforeAutospacing="1" w:after="24" w:line="36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Сиверский - поселок городского типа в Гатчинском районе Ленинградской области. Административный центр Сиверского городского поселения.</w:t>
      </w:r>
    </w:p>
    <w:p w:rsidR="000077D2" w:rsidRDefault="000077D2" w:rsidP="00255B43">
      <w:pPr>
        <w:shd w:val="clear" w:color="auto" w:fill="FFFFFF"/>
        <w:spacing w:before="100" w:beforeAutospacing="1" w:after="24" w:line="360" w:lineRule="auto"/>
        <w:ind w:firstLine="851"/>
        <w:jc w:val="both"/>
        <w:rPr>
          <w:rFonts w:ascii="Times New Roman" w:hAnsi="Times New Roman" w:cs="Times New Roman"/>
          <w:sz w:val="28"/>
          <w:szCs w:val="28"/>
          <w:lang w:eastAsia="ru-RU"/>
        </w:rPr>
      </w:pPr>
      <w:r w:rsidRPr="00505710">
        <w:rPr>
          <w:rFonts w:ascii="Times New Roman" w:hAnsi="Times New Roman" w:cs="Times New Roman"/>
          <w:sz w:val="28"/>
          <w:szCs w:val="28"/>
          <w:lang w:eastAsia="ru-RU"/>
        </w:rPr>
        <w:t>Географическая Среда</w:t>
      </w:r>
      <w:r>
        <w:rPr>
          <w:rStyle w:val="FootnoteReference"/>
          <w:rFonts w:ascii="Times New Roman" w:hAnsi="Times New Roman" w:cs="Times New Roman"/>
          <w:sz w:val="28"/>
          <w:szCs w:val="28"/>
          <w:lang w:eastAsia="ru-RU"/>
        </w:rPr>
        <w:footnoteReference w:id="1"/>
      </w:r>
      <w:r w:rsidRPr="00505710">
        <w:rPr>
          <w:rFonts w:ascii="Times New Roman" w:hAnsi="Times New Roman" w:cs="Times New Roman"/>
          <w:sz w:val="28"/>
          <w:szCs w:val="28"/>
          <w:lang w:eastAsia="ru-RU"/>
        </w:rPr>
        <w:t xml:space="preserve"> - земное окружение человеческого общества, часть географической оболочки, включенная в сферу человеческой деятельности и составляющая необходимое условие существования общества. Географическая среда оказывает значительное влияние на развитие общества. По мере научно-технического прогресса географическая среда все больше используется людьми, что остро ставит проблемы взаимодействия природы и общества,</w:t>
      </w:r>
      <w:r>
        <w:rPr>
          <w:rFonts w:ascii="Times New Roman" w:hAnsi="Times New Roman" w:cs="Times New Roman"/>
          <w:sz w:val="28"/>
          <w:szCs w:val="28"/>
          <w:lang w:eastAsia="ru-RU"/>
        </w:rPr>
        <w:t xml:space="preserve"> </w:t>
      </w:r>
      <w:r w:rsidRPr="00505710">
        <w:rPr>
          <w:rFonts w:ascii="Times New Roman" w:hAnsi="Times New Roman" w:cs="Times New Roman"/>
          <w:sz w:val="28"/>
          <w:szCs w:val="28"/>
          <w:lang w:eastAsia="ru-RU"/>
        </w:rPr>
        <w:t>охраны природы.</w:t>
      </w:r>
    </w:p>
    <w:p w:rsidR="000077D2" w:rsidRDefault="000077D2" w:rsidP="00255B43">
      <w:pPr>
        <w:shd w:val="clear" w:color="auto" w:fill="FFFFFF"/>
        <w:spacing w:before="100" w:beforeAutospacing="1" w:after="24" w:line="360" w:lineRule="auto"/>
        <w:ind w:firstLine="851"/>
        <w:jc w:val="both"/>
        <w:rPr>
          <w:rFonts w:ascii="Times New Roman" w:hAnsi="Times New Roman" w:cs="Times New Roman"/>
          <w:sz w:val="28"/>
          <w:szCs w:val="28"/>
          <w:lang w:eastAsia="ru-RU"/>
        </w:rPr>
      </w:pPr>
      <w:r w:rsidRPr="00505710">
        <w:rPr>
          <w:rFonts w:ascii="Times New Roman" w:hAnsi="Times New Roman" w:cs="Times New Roman"/>
          <w:sz w:val="28"/>
          <w:szCs w:val="28"/>
          <w:lang w:eastAsia="ru-RU"/>
        </w:rPr>
        <w:t>Экономико-географическое положение (ЭГП)</w:t>
      </w:r>
      <w:r>
        <w:rPr>
          <w:rStyle w:val="FootnoteReference"/>
          <w:rFonts w:ascii="Times New Roman" w:hAnsi="Times New Roman" w:cs="Times New Roman"/>
          <w:sz w:val="28"/>
          <w:szCs w:val="28"/>
          <w:lang w:eastAsia="ru-RU"/>
        </w:rPr>
        <w:footnoteReference w:id="2"/>
      </w:r>
      <w:r w:rsidRPr="00505710">
        <w:rPr>
          <w:rFonts w:ascii="Times New Roman" w:hAnsi="Times New Roman" w:cs="Times New Roman"/>
          <w:sz w:val="28"/>
          <w:szCs w:val="28"/>
          <w:lang w:eastAsia="ru-RU"/>
        </w:rPr>
        <w:t xml:space="preserve"> — положение месторождения, предприятия, города, района, страны или иного экономико-географического объекта по отношению к прочим экономико-географическим объектам.</w:t>
      </w:r>
    </w:p>
    <w:p w:rsidR="000077D2" w:rsidRDefault="000077D2" w:rsidP="00255B43">
      <w:pPr>
        <w:shd w:val="clear" w:color="auto" w:fill="FFFFFF"/>
        <w:spacing w:before="100" w:beforeAutospacing="1" w:after="24" w:line="36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Сиверское городское поселение</w:t>
      </w:r>
      <w:r>
        <w:rPr>
          <w:rStyle w:val="FootnoteReference"/>
          <w:rFonts w:ascii="Times New Roman" w:hAnsi="Times New Roman" w:cs="Times New Roman"/>
          <w:sz w:val="28"/>
          <w:szCs w:val="28"/>
          <w:lang w:eastAsia="ru-RU"/>
        </w:rPr>
        <w:footnoteReference w:id="3"/>
      </w:r>
      <w:r>
        <w:rPr>
          <w:rFonts w:ascii="Times New Roman" w:hAnsi="Times New Roman" w:cs="Times New Roman"/>
          <w:sz w:val="28"/>
          <w:szCs w:val="28"/>
          <w:lang w:eastAsia="ru-RU"/>
        </w:rPr>
        <w:t xml:space="preserve"> - </w:t>
      </w:r>
      <w:hyperlink r:id="rId7" w:tooltip="Городское поселение" w:history="1">
        <w:r w:rsidRPr="00BB5B80">
          <w:rPr>
            <w:rFonts w:ascii="Times New Roman" w:hAnsi="Times New Roman" w:cs="Times New Roman"/>
            <w:sz w:val="28"/>
            <w:szCs w:val="28"/>
            <w:lang w:eastAsia="ru-RU"/>
          </w:rPr>
          <w:t>муниципальное образование</w:t>
        </w:r>
      </w:hyperlink>
      <w:r w:rsidRPr="00BB5B80">
        <w:rPr>
          <w:rFonts w:ascii="Times New Roman" w:hAnsi="Times New Roman" w:cs="Times New Roman"/>
          <w:sz w:val="28"/>
          <w:szCs w:val="28"/>
          <w:lang w:eastAsia="ru-RU"/>
        </w:rPr>
        <w:t> </w:t>
      </w:r>
      <w:r w:rsidRPr="001B43DE">
        <w:rPr>
          <w:rFonts w:ascii="Times New Roman" w:hAnsi="Times New Roman" w:cs="Times New Roman"/>
          <w:sz w:val="28"/>
          <w:szCs w:val="28"/>
          <w:lang w:eastAsia="ru-RU"/>
        </w:rPr>
        <w:t>в составе</w:t>
      </w:r>
      <w:r w:rsidRPr="00BB5B80">
        <w:rPr>
          <w:rFonts w:ascii="Times New Roman" w:hAnsi="Times New Roman" w:cs="Times New Roman"/>
          <w:sz w:val="28"/>
          <w:szCs w:val="28"/>
          <w:lang w:eastAsia="ru-RU"/>
        </w:rPr>
        <w:t> </w:t>
      </w:r>
      <w:hyperlink r:id="rId8" w:tooltip="Гатчинский район" w:history="1">
        <w:r w:rsidRPr="00BB5B80">
          <w:rPr>
            <w:rFonts w:ascii="Times New Roman" w:hAnsi="Times New Roman" w:cs="Times New Roman"/>
            <w:sz w:val="28"/>
            <w:szCs w:val="28"/>
            <w:lang w:eastAsia="ru-RU"/>
          </w:rPr>
          <w:t>Гатчинского района</w:t>
        </w:r>
      </w:hyperlink>
      <w:r w:rsidRPr="00BB5B80">
        <w:rPr>
          <w:rFonts w:ascii="Times New Roman" w:hAnsi="Times New Roman" w:cs="Times New Roman"/>
          <w:sz w:val="28"/>
          <w:szCs w:val="28"/>
          <w:lang w:eastAsia="ru-RU"/>
        </w:rPr>
        <w:t> </w:t>
      </w:r>
      <w:hyperlink r:id="rId9" w:tooltip="Ленинградская область" w:history="1">
        <w:r w:rsidRPr="00BB5B80">
          <w:rPr>
            <w:rFonts w:ascii="Times New Roman" w:hAnsi="Times New Roman" w:cs="Times New Roman"/>
            <w:sz w:val="28"/>
            <w:szCs w:val="28"/>
            <w:lang w:eastAsia="ru-RU"/>
          </w:rPr>
          <w:t>Ленинградской области</w:t>
        </w:r>
      </w:hyperlink>
      <w:r w:rsidRPr="001B43DE">
        <w:rPr>
          <w:rFonts w:ascii="Times New Roman" w:hAnsi="Times New Roman" w:cs="Times New Roman"/>
          <w:sz w:val="28"/>
          <w:szCs w:val="28"/>
          <w:lang w:eastAsia="ru-RU"/>
        </w:rPr>
        <w:t xml:space="preserve">. </w:t>
      </w:r>
      <w:r w:rsidRPr="00BB5B80">
        <w:rPr>
          <w:rFonts w:ascii="Times New Roman" w:hAnsi="Times New Roman" w:cs="Times New Roman"/>
          <w:sz w:val="28"/>
          <w:szCs w:val="28"/>
          <w:lang w:eastAsia="ru-RU"/>
        </w:rPr>
        <w:t xml:space="preserve"> </w:t>
      </w:r>
      <w:r w:rsidRPr="001B43DE">
        <w:rPr>
          <w:rFonts w:ascii="Times New Roman" w:hAnsi="Times New Roman" w:cs="Times New Roman"/>
          <w:sz w:val="28"/>
          <w:szCs w:val="28"/>
          <w:lang w:eastAsia="ru-RU"/>
        </w:rPr>
        <w:t>Административный центр — посёлок</w:t>
      </w:r>
      <w:r w:rsidRPr="00BB5B80">
        <w:rPr>
          <w:rFonts w:ascii="Times New Roman" w:hAnsi="Times New Roman" w:cs="Times New Roman"/>
          <w:sz w:val="28"/>
          <w:szCs w:val="28"/>
          <w:lang w:eastAsia="ru-RU"/>
        </w:rPr>
        <w:t> </w:t>
      </w:r>
      <w:hyperlink r:id="rId10" w:tooltip="Сиверский" w:history="1">
        <w:r w:rsidRPr="00BB5B80">
          <w:rPr>
            <w:rFonts w:ascii="Times New Roman" w:hAnsi="Times New Roman" w:cs="Times New Roman"/>
            <w:sz w:val="28"/>
            <w:szCs w:val="28"/>
            <w:lang w:eastAsia="ru-RU"/>
          </w:rPr>
          <w:t>Сиверский</w:t>
        </w:r>
      </w:hyperlink>
      <w:r w:rsidRPr="001B43DE">
        <w:rPr>
          <w:rFonts w:ascii="Times New Roman" w:hAnsi="Times New Roman" w:cs="Times New Roman"/>
          <w:sz w:val="28"/>
          <w:szCs w:val="28"/>
          <w:lang w:eastAsia="ru-RU"/>
        </w:rPr>
        <w:t>. На территории поселения находятся 8 населённых пунктов — 2 посёлка и 6 деревень</w:t>
      </w:r>
      <w:r>
        <w:rPr>
          <w:rFonts w:ascii="Times New Roman" w:hAnsi="Times New Roman" w:cs="Times New Roman"/>
          <w:sz w:val="28"/>
          <w:szCs w:val="28"/>
          <w:lang w:eastAsia="ru-RU"/>
        </w:rPr>
        <w:t>.</w:t>
      </w:r>
    </w:p>
    <w:p w:rsidR="000077D2" w:rsidRPr="00060F34" w:rsidRDefault="000077D2" w:rsidP="00060F34">
      <w:pPr>
        <w:shd w:val="clear" w:color="auto" w:fill="FFFFFF"/>
        <w:spacing w:before="100" w:beforeAutospacing="1" w:after="24" w:line="360" w:lineRule="auto"/>
        <w:ind w:firstLine="851"/>
        <w:jc w:val="both"/>
        <w:rPr>
          <w:rFonts w:ascii="Times New Roman" w:hAnsi="Times New Roman" w:cs="Times New Roman"/>
          <w:sz w:val="28"/>
          <w:szCs w:val="28"/>
          <w:shd w:val="clear" w:color="auto" w:fill="FFFFFF"/>
        </w:rPr>
      </w:pPr>
      <w:r w:rsidRPr="001B43DE">
        <w:rPr>
          <w:rFonts w:ascii="Times New Roman" w:hAnsi="Times New Roman" w:cs="Times New Roman"/>
          <w:sz w:val="28"/>
          <w:szCs w:val="28"/>
          <w:lang w:eastAsia="ru-RU"/>
        </w:rPr>
        <w:t>Образовано</w:t>
      </w:r>
      <w:r w:rsidRPr="00BB5B80">
        <w:rPr>
          <w:rFonts w:ascii="Times New Roman" w:hAnsi="Times New Roman" w:cs="Times New Roman"/>
          <w:sz w:val="28"/>
          <w:szCs w:val="28"/>
          <w:lang w:eastAsia="ru-RU"/>
        </w:rPr>
        <w:t> </w:t>
      </w:r>
      <w:hyperlink r:id="rId11" w:tooltip="16 декабря" w:history="1">
        <w:r w:rsidRPr="00BB5B80">
          <w:rPr>
            <w:rFonts w:ascii="Times New Roman" w:hAnsi="Times New Roman" w:cs="Times New Roman"/>
            <w:sz w:val="28"/>
            <w:szCs w:val="28"/>
            <w:lang w:eastAsia="ru-RU"/>
          </w:rPr>
          <w:t>16 декабря</w:t>
        </w:r>
      </w:hyperlink>
      <w:r w:rsidRPr="00BB5B80">
        <w:rPr>
          <w:rFonts w:ascii="Times New Roman" w:hAnsi="Times New Roman" w:cs="Times New Roman"/>
          <w:sz w:val="28"/>
          <w:szCs w:val="28"/>
          <w:lang w:eastAsia="ru-RU"/>
        </w:rPr>
        <w:t xml:space="preserve">  </w:t>
      </w:r>
      <w:hyperlink r:id="rId12" w:tooltip="2004 год" w:history="1">
        <w:r w:rsidRPr="00BB5B80">
          <w:rPr>
            <w:rFonts w:ascii="Times New Roman" w:hAnsi="Times New Roman" w:cs="Times New Roman"/>
            <w:sz w:val="28"/>
            <w:szCs w:val="28"/>
            <w:lang w:eastAsia="ru-RU"/>
          </w:rPr>
          <w:t>2004 года</w:t>
        </w:r>
      </w:hyperlink>
      <w:r w:rsidRPr="001B43DE">
        <w:rPr>
          <w:rFonts w:ascii="Times New Roman" w:hAnsi="Times New Roman" w:cs="Times New Roman"/>
          <w:sz w:val="28"/>
          <w:szCs w:val="28"/>
          <w:lang w:eastAsia="ru-RU"/>
        </w:rPr>
        <w:t>, включило в себя территорию посёлка Сиверский, а также бывшей Сиверской волости.</w:t>
      </w:r>
      <w:r>
        <w:rPr>
          <w:rFonts w:ascii="Times New Roman" w:hAnsi="Times New Roman" w:cs="Times New Roman"/>
          <w:sz w:val="28"/>
          <w:szCs w:val="28"/>
          <w:lang w:eastAsia="ru-RU"/>
        </w:rPr>
        <w:t xml:space="preserve"> </w:t>
      </w:r>
      <w:r w:rsidRPr="00BB5B80">
        <w:rPr>
          <w:rFonts w:ascii="Times New Roman" w:hAnsi="Times New Roman" w:cs="Times New Roman"/>
          <w:sz w:val="28"/>
          <w:szCs w:val="28"/>
          <w:shd w:val="clear" w:color="auto" w:fill="FFFFFF"/>
        </w:rPr>
        <w:t>Сиверская в древние времена</w:t>
      </w:r>
      <w:r>
        <w:rPr>
          <w:rFonts w:ascii="Times New Roman" w:hAnsi="Times New Roman" w:cs="Times New Roman"/>
          <w:sz w:val="28"/>
          <w:szCs w:val="28"/>
          <w:shd w:val="clear" w:color="auto" w:fill="FFFFFF"/>
        </w:rPr>
        <w:t>.</w:t>
      </w:r>
    </w:p>
    <w:p w:rsidR="000077D2" w:rsidRDefault="000077D2" w:rsidP="00255B43">
      <w:pPr>
        <w:shd w:val="clear" w:color="auto" w:fill="FFFFFF"/>
        <w:spacing w:before="100" w:beforeAutospacing="1" w:after="24" w:line="36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lang w:eastAsia="ru-RU"/>
        </w:rPr>
        <w:t>Поселок Сиверский расположен в южной части Гатчинского района на реке Оредеж</w:t>
      </w:r>
      <w:r w:rsidRPr="004D5D6C">
        <w:rPr>
          <w:rFonts w:ascii="Arial" w:hAnsi="Arial" w:cs="Arial"/>
          <w:color w:val="000000"/>
          <w:sz w:val="20"/>
          <w:szCs w:val="20"/>
          <w:shd w:val="clear" w:color="auto" w:fill="FFFFFF"/>
        </w:rPr>
        <w:t xml:space="preserve"> </w:t>
      </w:r>
      <w:r>
        <w:rPr>
          <w:rStyle w:val="apple-converted-space"/>
          <w:rFonts w:ascii="Arial" w:hAnsi="Arial" w:cs="Arial"/>
          <w:color w:val="000000"/>
          <w:sz w:val="20"/>
          <w:szCs w:val="20"/>
          <w:shd w:val="clear" w:color="auto" w:fill="FFFFFF"/>
        </w:rPr>
        <w:t> </w:t>
      </w:r>
      <w:r w:rsidRPr="004D5D6C">
        <w:rPr>
          <w:rFonts w:ascii="Times New Roman" w:hAnsi="Times New Roman" w:cs="Times New Roman"/>
          <w:sz w:val="28"/>
          <w:szCs w:val="28"/>
          <w:shd w:val="clear" w:color="auto" w:fill="FFFFFF"/>
        </w:rPr>
        <w:t>в 23 км к югу от а</w:t>
      </w:r>
      <w:r>
        <w:rPr>
          <w:rFonts w:ascii="Times New Roman" w:hAnsi="Times New Roman" w:cs="Times New Roman"/>
          <w:sz w:val="28"/>
          <w:szCs w:val="28"/>
          <w:shd w:val="clear" w:color="auto" w:fill="FFFFFF"/>
        </w:rPr>
        <w:t>дминистративного центра района </w:t>
      </w:r>
      <w:r w:rsidRPr="004D5D6C">
        <w:rPr>
          <w:rFonts w:ascii="Times New Roman" w:hAnsi="Times New Roman" w:cs="Times New Roman"/>
          <w:sz w:val="28"/>
          <w:szCs w:val="28"/>
          <w:shd w:val="clear" w:color="auto" w:fill="FFFFFF"/>
        </w:rPr>
        <w:t xml:space="preserve"> города </w:t>
      </w:r>
      <w:hyperlink r:id="rId13" w:tooltip="Гатчина" w:history="1">
        <w:r w:rsidRPr="004D5D6C">
          <w:rPr>
            <w:rStyle w:val="Hyperlink"/>
            <w:rFonts w:ascii="Times New Roman" w:hAnsi="Times New Roman" w:cs="Times New Roman"/>
            <w:color w:val="auto"/>
            <w:sz w:val="28"/>
            <w:szCs w:val="28"/>
            <w:u w:val="none"/>
            <w:shd w:val="clear" w:color="auto" w:fill="FFFFFF"/>
          </w:rPr>
          <w:t>Гатчина</w:t>
        </w:r>
      </w:hyperlink>
      <w:r>
        <w:rPr>
          <w:rFonts w:ascii="Times New Roman" w:hAnsi="Times New Roman" w:cs="Times New Roman"/>
          <w:sz w:val="28"/>
          <w:szCs w:val="28"/>
          <w:lang w:eastAsia="ru-RU"/>
        </w:rPr>
        <w:t xml:space="preserve">. Общая площадь поселка является 194,37 км </w:t>
      </w:r>
      <w:r w:rsidRPr="004D5D6C">
        <w:rPr>
          <w:rFonts w:ascii="Times New Roman" w:hAnsi="Times New Roman" w:cs="Times New Roman"/>
          <w:color w:val="000000"/>
          <w:sz w:val="28"/>
          <w:szCs w:val="28"/>
          <w:shd w:val="clear" w:color="auto" w:fill="FFFFFF"/>
        </w:rPr>
        <w:t>второй по населению посёлок городского типа в Ленинградской области</w:t>
      </w:r>
      <w:r>
        <w:rPr>
          <w:rStyle w:val="FootnoteReference"/>
          <w:rFonts w:ascii="Times New Roman" w:hAnsi="Times New Roman" w:cs="Times New Roman"/>
          <w:color w:val="000000"/>
          <w:sz w:val="28"/>
          <w:szCs w:val="28"/>
          <w:shd w:val="clear" w:color="auto" w:fill="FFFFFF"/>
        </w:rPr>
        <w:footnoteReference w:id="4"/>
      </w:r>
      <w:r>
        <w:rPr>
          <w:rFonts w:ascii="Times New Roman" w:hAnsi="Times New Roman" w:cs="Times New Roman"/>
          <w:color w:val="000000"/>
          <w:sz w:val="28"/>
          <w:szCs w:val="28"/>
          <w:shd w:val="clear" w:color="auto" w:fill="FFFFFF"/>
        </w:rPr>
        <w:t xml:space="preserve">. </w:t>
      </w:r>
    </w:p>
    <w:p w:rsidR="000077D2" w:rsidRPr="00D963BF" w:rsidRDefault="000077D2" w:rsidP="00255B43">
      <w:pPr>
        <w:shd w:val="clear" w:color="auto" w:fill="FFFFFF"/>
        <w:spacing w:before="100" w:beforeAutospacing="1" w:after="24" w:line="360" w:lineRule="auto"/>
        <w:ind w:firstLine="851"/>
        <w:jc w:val="both"/>
        <w:rPr>
          <w:rFonts w:ascii="Times New Roman" w:hAnsi="Times New Roman" w:cs="Times New Roman"/>
          <w:sz w:val="28"/>
          <w:szCs w:val="28"/>
          <w:lang w:eastAsia="ru-RU"/>
        </w:rPr>
      </w:pPr>
      <w:r>
        <w:rPr>
          <w:rFonts w:ascii="Times New Roman" w:hAnsi="Times New Roman" w:cs="Times New Roman"/>
          <w:color w:val="000000"/>
          <w:sz w:val="28"/>
          <w:szCs w:val="28"/>
          <w:shd w:val="clear" w:color="auto" w:fill="FFFFFF"/>
        </w:rPr>
        <w:t xml:space="preserve">Граничит: на севере с Сусанинским сельским поселением, на востоке с Вырицким городским поселением, на Юге </w:t>
      </w:r>
      <w:r w:rsidRPr="00D963BF">
        <w:rPr>
          <w:rFonts w:ascii="Times New Roman" w:hAnsi="Times New Roman" w:cs="Times New Roman"/>
          <w:sz w:val="28"/>
          <w:szCs w:val="28"/>
          <w:lang w:eastAsia="ru-RU"/>
        </w:rPr>
        <w:t>с </w:t>
      </w:r>
      <w:hyperlink r:id="rId14" w:tooltip="Дружногорское городское поселение" w:history="1">
        <w:r w:rsidRPr="00D963BF">
          <w:rPr>
            <w:rFonts w:ascii="Times New Roman" w:hAnsi="Times New Roman" w:cs="Times New Roman"/>
            <w:sz w:val="28"/>
            <w:szCs w:val="28"/>
            <w:lang w:eastAsia="ru-RU"/>
          </w:rPr>
          <w:t>Дружногорским городским поселением</w:t>
        </w:r>
      </w:hyperlink>
      <w:r>
        <w:rPr>
          <w:rFonts w:ascii="Times New Roman" w:hAnsi="Times New Roman" w:cs="Times New Roman"/>
          <w:sz w:val="28"/>
          <w:szCs w:val="28"/>
          <w:lang w:eastAsia="ru-RU"/>
        </w:rPr>
        <w:t>, на западе с</w:t>
      </w:r>
      <w:r w:rsidRPr="00D963BF">
        <w:rPr>
          <w:rFonts w:ascii="Times New Roman" w:hAnsi="Times New Roman" w:cs="Times New Roman"/>
          <w:sz w:val="28"/>
          <w:szCs w:val="28"/>
          <w:lang w:eastAsia="ru-RU"/>
        </w:rPr>
        <w:t> </w:t>
      </w:r>
      <w:hyperlink r:id="rId15" w:tooltip="Рождественское сельское поселение (Ленинградская область)" w:history="1">
        <w:r w:rsidRPr="00D963BF">
          <w:rPr>
            <w:rFonts w:ascii="Times New Roman" w:hAnsi="Times New Roman" w:cs="Times New Roman"/>
            <w:sz w:val="28"/>
            <w:szCs w:val="28"/>
            <w:lang w:eastAsia="ru-RU"/>
          </w:rPr>
          <w:t>Рождественским сельским поселением</w:t>
        </w:r>
      </w:hyperlink>
      <w:r>
        <w:rPr>
          <w:rFonts w:ascii="Times New Roman" w:hAnsi="Times New Roman" w:cs="Times New Roman"/>
          <w:sz w:val="28"/>
          <w:szCs w:val="28"/>
          <w:lang w:eastAsia="ru-RU"/>
        </w:rPr>
        <w:t xml:space="preserve">, на северо- западе с </w:t>
      </w:r>
      <w:hyperlink r:id="rId16" w:tooltip="Кобринское сельское поселение (Ленинградская область)" w:history="1">
        <w:r w:rsidRPr="00D963BF">
          <w:rPr>
            <w:rFonts w:ascii="Times New Roman" w:hAnsi="Times New Roman" w:cs="Times New Roman"/>
            <w:sz w:val="28"/>
            <w:szCs w:val="28"/>
            <w:lang w:eastAsia="ru-RU"/>
          </w:rPr>
          <w:t>Кобринским сельским поселением</w:t>
        </w:r>
      </w:hyperlink>
      <w:r>
        <w:rPr>
          <w:rFonts w:ascii="Times New Roman" w:hAnsi="Times New Roman" w:cs="Times New Roman"/>
          <w:sz w:val="28"/>
          <w:szCs w:val="28"/>
          <w:lang w:eastAsia="ru-RU"/>
        </w:rPr>
        <w:t>.</w:t>
      </w:r>
    </w:p>
    <w:p w:rsidR="000077D2" w:rsidRDefault="000077D2" w:rsidP="004D5D6C">
      <w:pPr>
        <w:shd w:val="clear" w:color="auto" w:fill="FFFFFF"/>
        <w:spacing w:before="100" w:beforeAutospacing="1" w:after="24" w:line="360" w:lineRule="auto"/>
        <w:jc w:val="both"/>
        <w:rPr>
          <w:rFonts w:ascii="Times New Roman" w:hAnsi="Times New Roman" w:cs="Times New Roman"/>
          <w:sz w:val="28"/>
          <w:szCs w:val="28"/>
          <w:lang w:eastAsia="ru-RU"/>
        </w:rPr>
      </w:pPr>
      <w:r w:rsidRPr="00D963BF">
        <w:rPr>
          <w:rFonts w:ascii="Times New Roman" w:hAnsi="Times New Roman" w:cs="Times New Roman"/>
          <w:sz w:val="28"/>
          <w:szCs w:val="28"/>
          <w:lang w:eastAsia="ru-RU"/>
        </w:rPr>
        <w:t>По территории поселения протекает река </w:t>
      </w:r>
      <w:hyperlink r:id="rId17" w:tooltip="Оредеж (река)" w:history="1">
        <w:r w:rsidRPr="00D963BF">
          <w:rPr>
            <w:rFonts w:ascii="Times New Roman" w:hAnsi="Times New Roman" w:cs="Times New Roman"/>
            <w:sz w:val="28"/>
            <w:szCs w:val="28"/>
            <w:lang w:eastAsia="ru-RU"/>
          </w:rPr>
          <w:t>Оредеж</w:t>
        </w:r>
      </w:hyperlink>
      <w:r>
        <w:rPr>
          <w:rFonts w:ascii="Times New Roman" w:hAnsi="Times New Roman" w:cs="Times New Roman"/>
          <w:sz w:val="28"/>
          <w:szCs w:val="28"/>
          <w:lang w:eastAsia="ru-RU"/>
        </w:rPr>
        <w:t xml:space="preserve">. </w:t>
      </w:r>
      <w:r w:rsidRPr="00D963BF">
        <w:rPr>
          <w:rFonts w:ascii="Times New Roman" w:hAnsi="Times New Roman" w:cs="Times New Roman"/>
          <w:sz w:val="28"/>
          <w:szCs w:val="28"/>
          <w:lang w:eastAsia="ru-RU"/>
        </w:rPr>
        <w:t>По территории поселения проходит железная дорога </w:t>
      </w:r>
      <w:hyperlink r:id="rId18" w:tooltip="Санкт-Петербург" w:history="1">
        <w:r w:rsidRPr="00D963BF">
          <w:rPr>
            <w:rFonts w:ascii="Times New Roman" w:hAnsi="Times New Roman" w:cs="Times New Roman"/>
            <w:sz w:val="28"/>
            <w:szCs w:val="28"/>
            <w:lang w:eastAsia="ru-RU"/>
          </w:rPr>
          <w:t>Санкт-Петербург</w:t>
        </w:r>
      </w:hyperlink>
      <w:r>
        <w:rPr>
          <w:rFonts w:ascii="Times New Roman" w:hAnsi="Times New Roman" w:cs="Times New Roman"/>
          <w:sz w:val="28"/>
          <w:szCs w:val="28"/>
          <w:lang w:eastAsia="ru-RU"/>
        </w:rPr>
        <w:t> -</w:t>
      </w:r>
      <w:r w:rsidRPr="00D963BF">
        <w:rPr>
          <w:rFonts w:ascii="Times New Roman" w:hAnsi="Times New Roman" w:cs="Times New Roman"/>
          <w:sz w:val="28"/>
          <w:szCs w:val="28"/>
          <w:lang w:eastAsia="ru-RU"/>
        </w:rPr>
        <w:t> </w:t>
      </w:r>
      <w:hyperlink r:id="rId19" w:tooltip="Луга" w:history="1">
        <w:r w:rsidRPr="00D963BF">
          <w:rPr>
            <w:rFonts w:ascii="Times New Roman" w:hAnsi="Times New Roman" w:cs="Times New Roman"/>
            <w:sz w:val="28"/>
            <w:szCs w:val="28"/>
            <w:lang w:eastAsia="ru-RU"/>
          </w:rPr>
          <w:t>Луга</w:t>
        </w:r>
      </w:hyperlink>
      <w:r w:rsidRPr="00D963BF">
        <w:rPr>
          <w:rFonts w:ascii="Times New Roman" w:hAnsi="Times New Roman" w:cs="Times New Roman"/>
          <w:sz w:val="28"/>
          <w:szCs w:val="28"/>
          <w:lang w:eastAsia="ru-RU"/>
        </w:rPr>
        <w:t>, имеется станция </w:t>
      </w:r>
      <w:hyperlink r:id="rId20" w:tooltip="Сиверская (станция)" w:history="1">
        <w:r w:rsidRPr="00D963BF">
          <w:rPr>
            <w:rFonts w:ascii="Times New Roman" w:hAnsi="Times New Roman" w:cs="Times New Roman"/>
            <w:sz w:val="28"/>
            <w:szCs w:val="28"/>
            <w:lang w:eastAsia="ru-RU"/>
          </w:rPr>
          <w:t>Сиверская</w:t>
        </w:r>
      </w:hyperlink>
      <w:r w:rsidRPr="00D963BF">
        <w:rPr>
          <w:rFonts w:ascii="Times New Roman" w:hAnsi="Times New Roman" w:cs="Times New Roman"/>
          <w:sz w:val="28"/>
          <w:szCs w:val="28"/>
          <w:lang w:eastAsia="ru-RU"/>
        </w:rPr>
        <w:t>.</w:t>
      </w:r>
    </w:p>
    <w:p w:rsidR="000077D2" w:rsidRPr="00060F34" w:rsidRDefault="000077D2" w:rsidP="00060F34">
      <w:pPr>
        <w:shd w:val="clear" w:color="auto" w:fill="FFFFFF"/>
        <w:spacing w:before="100" w:beforeAutospacing="1" w:after="24" w:line="360" w:lineRule="auto"/>
        <w:ind w:firstLine="851"/>
        <w:jc w:val="both"/>
        <w:rPr>
          <w:rFonts w:ascii="Times New Roman" w:hAnsi="Times New Roman" w:cs="Times New Roman"/>
          <w:sz w:val="28"/>
          <w:szCs w:val="28"/>
          <w:lang w:eastAsia="ru-RU"/>
        </w:rPr>
      </w:pPr>
      <w:r w:rsidRPr="00060F34">
        <w:rPr>
          <w:rFonts w:ascii="Times New Roman" w:hAnsi="Times New Roman" w:cs="Times New Roman"/>
          <w:sz w:val="28"/>
          <w:szCs w:val="28"/>
          <w:lang w:eastAsia="ru-RU"/>
        </w:rPr>
        <w:t>Климат атлантико-континентальный. Морские воздушные массы обусловливают сравнительно мягкую зиму с частыми оттепелями и умеренно-тёплое, иногда прохладное лето. Средняя температура января −8 °C, июля +17 °C. Годовое количество осадков 650—700 мм, в зимний период выпадают преимущественно в виде снега. Преобладают западные и южные ветры. Весной и летом наблюдается явление белых ночей.</w:t>
      </w:r>
    </w:p>
    <w:p w:rsidR="000077D2" w:rsidRPr="00060F34" w:rsidRDefault="000077D2" w:rsidP="00060F34">
      <w:pPr>
        <w:shd w:val="clear" w:color="auto" w:fill="FFFFFF"/>
        <w:spacing w:before="100" w:beforeAutospacing="1" w:after="24" w:line="360" w:lineRule="auto"/>
        <w:ind w:firstLine="851"/>
        <w:jc w:val="both"/>
        <w:rPr>
          <w:rFonts w:ascii="Times New Roman" w:hAnsi="Times New Roman" w:cs="Times New Roman"/>
          <w:sz w:val="28"/>
          <w:szCs w:val="28"/>
          <w:lang w:eastAsia="ru-RU"/>
        </w:rPr>
      </w:pPr>
      <w:r w:rsidRPr="00060F34">
        <w:rPr>
          <w:rFonts w:ascii="Times New Roman" w:hAnsi="Times New Roman" w:cs="Times New Roman"/>
          <w:sz w:val="28"/>
          <w:szCs w:val="28"/>
          <w:lang w:eastAsia="ru-RU"/>
        </w:rPr>
        <w:t>На территории города преобладают дерново-карбонатные почвы, благоприятные для развития земледелия. Они богаты перегноем и минеральными веществами, имеют комковатую структуру.</w:t>
      </w:r>
    </w:p>
    <w:p w:rsidR="000077D2" w:rsidRPr="00060F34" w:rsidRDefault="000077D2" w:rsidP="00060F34">
      <w:pPr>
        <w:shd w:val="clear" w:color="auto" w:fill="FFFFFF"/>
        <w:spacing w:before="100" w:beforeAutospacing="1" w:after="24" w:line="36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Поселок</w:t>
      </w:r>
      <w:r w:rsidRPr="00060F34">
        <w:rPr>
          <w:rFonts w:ascii="Times New Roman" w:hAnsi="Times New Roman" w:cs="Times New Roman"/>
          <w:sz w:val="28"/>
          <w:szCs w:val="28"/>
          <w:lang w:eastAsia="ru-RU"/>
        </w:rPr>
        <w:t xml:space="preserve"> расположен на Лужско-Оредежской возвышенности, к востоку от Ижорской возвышенности. Высоты над уровнем моря — в районе 100 метров. Рельеф полого-равнинный с отдельными невысокими холмами.</w:t>
      </w:r>
    </w:p>
    <w:p w:rsidR="000077D2" w:rsidRPr="00060F34" w:rsidRDefault="000077D2" w:rsidP="00060F34">
      <w:pPr>
        <w:shd w:val="clear" w:color="auto" w:fill="FFFFFF"/>
        <w:spacing w:before="100" w:beforeAutospacing="1" w:after="24" w:line="360" w:lineRule="auto"/>
        <w:ind w:firstLine="851"/>
        <w:jc w:val="both"/>
        <w:rPr>
          <w:rFonts w:ascii="Times New Roman" w:hAnsi="Times New Roman" w:cs="Times New Roman"/>
          <w:sz w:val="28"/>
          <w:szCs w:val="28"/>
          <w:lang w:eastAsia="ru-RU"/>
        </w:rPr>
      </w:pPr>
      <w:r w:rsidRPr="00060F34">
        <w:rPr>
          <w:rFonts w:ascii="Times New Roman" w:hAnsi="Times New Roman" w:cs="Times New Roman"/>
          <w:sz w:val="28"/>
          <w:szCs w:val="28"/>
          <w:lang w:eastAsia="ru-RU"/>
        </w:rPr>
        <w:t>Преобладают геологические отложения ордовикского периода, покрытые ледниковыми отложениями.</w:t>
      </w:r>
    </w:p>
    <w:p w:rsidR="000077D2" w:rsidRPr="00060F34" w:rsidRDefault="000077D2" w:rsidP="00060F34">
      <w:pPr>
        <w:shd w:val="clear" w:color="auto" w:fill="FFFFFF"/>
        <w:spacing w:before="100" w:beforeAutospacing="1" w:after="24" w:line="360" w:lineRule="auto"/>
        <w:ind w:firstLine="851"/>
        <w:jc w:val="both"/>
        <w:rPr>
          <w:rFonts w:ascii="Times New Roman" w:hAnsi="Times New Roman" w:cs="Times New Roman"/>
          <w:sz w:val="28"/>
          <w:szCs w:val="28"/>
          <w:lang w:eastAsia="ru-RU"/>
        </w:rPr>
      </w:pPr>
      <w:r w:rsidRPr="00060F34">
        <w:rPr>
          <w:rFonts w:ascii="Times New Roman" w:hAnsi="Times New Roman" w:cs="Times New Roman"/>
          <w:sz w:val="28"/>
          <w:szCs w:val="28"/>
          <w:lang w:eastAsia="ru-RU"/>
        </w:rPr>
        <w:t xml:space="preserve">По </w:t>
      </w:r>
      <w:r>
        <w:rPr>
          <w:rFonts w:ascii="Times New Roman" w:hAnsi="Times New Roman" w:cs="Times New Roman"/>
          <w:sz w:val="28"/>
          <w:szCs w:val="28"/>
          <w:lang w:eastAsia="ru-RU"/>
        </w:rPr>
        <w:t>центральной</w:t>
      </w:r>
      <w:r w:rsidRPr="00060F34">
        <w:rPr>
          <w:rFonts w:ascii="Times New Roman" w:hAnsi="Times New Roman" w:cs="Times New Roman"/>
          <w:sz w:val="28"/>
          <w:szCs w:val="28"/>
          <w:lang w:eastAsia="ru-RU"/>
        </w:rPr>
        <w:t xml:space="preserve"> границе </w:t>
      </w:r>
      <w:r>
        <w:rPr>
          <w:rFonts w:ascii="Times New Roman" w:hAnsi="Times New Roman" w:cs="Times New Roman"/>
          <w:sz w:val="28"/>
          <w:szCs w:val="28"/>
          <w:lang w:eastAsia="ru-RU"/>
        </w:rPr>
        <w:t>поселка</w:t>
      </w:r>
      <w:r w:rsidRPr="00060F34">
        <w:rPr>
          <w:rFonts w:ascii="Times New Roman" w:hAnsi="Times New Roman" w:cs="Times New Roman"/>
          <w:sz w:val="28"/>
          <w:szCs w:val="28"/>
          <w:lang w:eastAsia="ru-RU"/>
        </w:rPr>
        <w:t xml:space="preserve"> протекает река Ижора </w:t>
      </w:r>
      <w:r>
        <w:rPr>
          <w:rFonts w:ascii="Times New Roman" w:hAnsi="Times New Roman" w:cs="Times New Roman"/>
          <w:sz w:val="28"/>
          <w:szCs w:val="28"/>
          <w:lang w:eastAsia="ru-RU"/>
        </w:rPr>
        <w:t>Оредеж</w:t>
      </w:r>
      <w:r w:rsidRPr="00060F34">
        <w:rPr>
          <w:rFonts w:ascii="Times New Roman" w:hAnsi="Times New Roman" w:cs="Times New Roman"/>
          <w:sz w:val="28"/>
          <w:szCs w:val="28"/>
          <w:lang w:eastAsia="ru-RU"/>
        </w:rPr>
        <w:t xml:space="preserve"> которая является общим водо</w:t>
      </w:r>
      <w:r>
        <w:rPr>
          <w:rFonts w:ascii="Times New Roman" w:hAnsi="Times New Roman" w:cs="Times New Roman"/>
          <w:sz w:val="28"/>
          <w:szCs w:val="28"/>
          <w:lang w:eastAsia="ru-RU"/>
        </w:rPr>
        <w:t xml:space="preserve">приёмником гидросистемы города. </w:t>
      </w:r>
      <w:r w:rsidRPr="00060F34">
        <w:rPr>
          <w:rFonts w:ascii="Times New Roman" w:hAnsi="Times New Roman" w:cs="Times New Roman"/>
          <w:sz w:val="28"/>
          <w:szCs w:val="28"/>
          <w:lang w:eastAsia="ru-RU"/>
        </w:rPr>
        <w:t>Питание гидросистемы обусловлено на одну треть поверхностным стоком и на две трети родниками из подземных водных горизонтов.</w:t>
      </w:r>
    </w:p>
    <w:p w:rsidR="000077D2" w:rsidRDefault="000077D2" w:rsidP="00060F34">
      <w:pPr>
        <w:shd w:val="clear" w:color="auto" w:fill="FFFFFF"/>
        <w:spacing w:before="100" w:beforeAutospacing="1" w:after="24" w:line="360" w:lineRule="auto"/>
        <w:ind w:firstLine="851"/>
        <w:jc w:val="both"/>
        <w:rPr>
          <w:rFonts w:ascii="Times New Roman" w:hAnsi="Times New Roman" w:cs="Times New Roman"/>
          <w:sz w:val="28"/>
          <w:szCs w:val="28"/>
          <w:lang w:eastAsia="ru-RU"/>
        </w:rPr>
      </w:pPr>
    </w:p>
    <w:p w:rsidR="000077D2" w:rsidRDefault="000077D2" w:rsidP="00255B43">
      <w:pPr>
        <w:shd w:val="clear" w:color="auto" w:fill="FFFFFF"/>
        <w:spacing w:before="100" w:beforeAutospacing="1" w:after="24" w:line="360" w:lineRule="auto"/>
        <w:ind w:firstLine="709"/>
        <w:jc w:val="both"/>
        <w:rPr>
          <w:rFonts w:ascii="Times New Roman" w:hAnsi="Times New Roman" w:cs="Times New Roman"/>
          <w:sz w:val="28"/>
          <w:szCs w:val="28"/>
          <w:lang w:eastAsia="ru-RU"/>
        </w:rPr>
      </w:pPr>
      <w:r w:rsidRPr="00D963BF">
        <w:rPr>
          <w:rFonts w:ascii="Times New Roman" w:hAnsi="Times New Roman" w:cs="Times New Roman"/>
          <w:sz w:val="28"/>
          <w:szCs w:val="28"/>
          <w:lang w:eastAsia="ru-RU"/>
        </w:rPr>
        <w:t>По территории поселения проходит автодорога </w:t>
      </w:r>
      <w:hyperlink r:id="rId21" w:tooltip="Р40 (автодорога) (страница отсутствует)" w:history="1">
        <w:r w:rsidRPr="00D963BF">
          <w:rPr>
            <w:rStyle w:val="Hyperlink"/>
            <w:rFonts w:ascii="Times New Roman" w:hAnsi="Times New Roman" w:cs="Times New Roman"/>
            <w:color w:val="auto"/>
            <w:sz w:val="28"/>
            <w:szCs w:val="28"/>
            <w:u w:val="none"/>
            <w:lang w:eastAsia="ru-RU"/>
          </w:rPr>
          <w:t>Р40</w:t>
        </w:r>
      </w:hyperlink>
      <w:r w:rsidRPr="00D963BF">
        <w:rPr>
          <w:rFonts w:ascii="Times New Roman" w:hAnsi="Times New Roman" w:cs="Times New Roman"/>
          <w:sz w:val="28"/>
          <w:szCs w:val="28"/>
          <w:lang w:eastAsia="ru-RU"/>
        </w:rPr>
        <w:t> </w:t>
      </w:r>
      <w:hyperlink r:id="rId22" w:tooltip="Кемполово" w:history="1">
        <w:r w:rsidRPr="00D963BF">
          <w:rPr>
            <w:rFonts w:ascii="Times New Roman" w:hAnsi="Times New Roman" w:cs="Times New Roman"/>
            <w:sz w:val="28"/>
            <w:szCs w:val="28"/>
            <w:lang w:eastAsia="ru-RU"/>
          </w:rPr>
          <w:t>Кемполово</w:t>
        </w:r>
      </w:hyperlink>
      <w:r w:rsidRPr="00D963BF">
        <w:rPr>
          <w:rFonts w:ascii="Times New Roman" w:hAnsi="Times New Roman" w:cs="Times New Roman"/>
          <w:sz w:val="28"/>
          <w:szCs w:val="28"/>
          <w:lang w:eastAsia="ru-RU"/>
        </w:rPr>
        <w:t> — </w:t>
      </w:r>
      <w:hyperlink r:id="rId23" w:tooltip="Вырица" w:history="1">
        <w:r w:rsidRPr="00D963BF">
          <w:rPr>
            <w:rFonts w:ascii="Times New Roman" w:hAnsi="Times New Roman" w:cs="Times New Roman"/>
            <w:sz w:val="28"/>
            <w:szCs w:val="28"/>
            <w:lang w:eastAsia="ru-RU"/>
          </w:rPr>
          <w:t>Вырица</w:t>
        </w:r>
      </w:hyperlink>
      <w:r w:rsidRPr="00D963BF">
        <w:rPr>
          <w:rFonts w:ascii="Times New Roman" w:hAnsi="Times New Roman" w:cs="Times New Roman"/>
          <w:sz w:val="28"/>
          <w:szCs w:val="28"/>
          <w:lang w:eastAsia="ru-RU"/>
        </w:rPr>
        <w:t> — </w:t>
      </w:r>
      <w:hyperlink r:id="rId24" w:tooltip="Шапки (Ленинградская область)" w:history="1">
        <w:r w:rsidRPr="00D963BF">
          <w:rPr>
            <w:rFonts w:ascii="Times New Roman" w:hAnsi="Times New Roman" w:cs="Times New Roman"/>
            <w:sz w:val="28"/>
            <w:szCs w:val="28"/>
            <w:lang w:eastAsia="ru-RU"/>
          </w:rPr>
          <w:t>Шапки</w:t>
        </w:r>
      </w:hyperlink>
      <w:r>
        <w:rPr>
          <w:rFonts w:ascii="Times New Roman" w:hAnsi="Times New Roman" w:cs="Times New Roman"/>
          <w:sz w:val="28"/>
          <w:szCs w:val="28"/>
          <w:lang w:eastAsia="ru-RU"/>
        </w:rPr>
        <w:t xml:space="preserve">. </w:t>
      </w:r>
      <w:r w:rsidRPr="00D963BF">
        <w:rPr>
          <w:rFonts w:ascii="Times New Roman" w:hAnsi="Times New Roman" w:cs="Times New Roman"/>
          <w:sz w:val="28"/>
          <w:szCs w:val="28"/>
          <w:lang w:eastAsia="ru-RU"/>
        </w:rPr>
        <w:t>Вокзал посёлка </w:t>
      </w:r>
      <w:hyperlink r:id="rId25" w:tooltip="Сиверский" w:history="1">
        <w:r w:rsidRPr="00D963BF">
          <w:rPr>
            <w:rFonts w:ascii="Times New Roman" w:hAnsi="Times New Roman" w:cs="Times New Roman"/>
            <w:sz w:val="28"/>
            <w:szCs w:val="28"/>
            <w:lang w:eastAsia="ru-RU"/>
          </w:rPr>
          <w:t>Сиверский</w:t>
        </w:r>
      </w:hyperlink>
      <w:r w:rsidRPr="00D963BF">
        <w:rPr>
          <w:rFonts w:ascii="Times New Roman" w:hAnsi="Times New Roman" w:cs="Times New Roman"/>
          <w:sz w:val="28"/>
          <w:szCs w:val="28"/>
          <w:lang w:eastAsia="ru-RU"/>
        </w:rPr>
        <w:t> является конечной остановкой большого количества автобусных маршрутов (подробнее см.: </w:t>
      </w:r>
      <w:hyperlink r:id="rId26" w:tooltip="Гатчинский автобус" w:history="1">
        <w:r w:rsidRPr="00D963BF">
          <w:rPr>
            <w:rFonts w:ascii="Times New Roman" w:hAnsi="Times New Roman" w:cs="Times New Roman"/>
            <w:sz w:val="28"/>
            <w:szCs w:val="28"/>
            <w:lang w:eastAsia="ru-RU"/>
          </w:rPr>
          <w:t>Гатчинский автобус</w:t>
        </w:r>
      </w:hyperlink>
      <w:r w:rsidRPr="00D963BF">
        <w:rPr>
          <w:rFonts w:ascii="Times New Roman" w:hAnsi="Times New Roman" w:cs="Times New Roman"/>
          <w:sz w:val="28"/>
          <w:szCs w:val="28"/>
          <w:lang w:eastAsia="ru-RU"/>
        </w:rPr>
        <w:t>)</w:t>
      </w:r>
    </w:p>
    <w:p w:rsidR="000077D2" w:rsidRPr="00D963BF" w:rsidRDefault="000077D2" w:rsidP="00255B43">
      <w:pPr>
        <w:shd w:val="clear" w:color="auto" w:fill="FFFFFF"/>
        <w:spacing w:before="100" w:beforeAutospacing="1" w:after="24"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 качестве вывода отметим, что географическое положение и площадь  поселка Сиверский благоприятное для туристско-рекреационного развития, поэтому необходимо как можно скорее благоустроить данную территорию.</w:t>
      </w:r>
    </w:p>
    <w:p w:rsidR="000077D2" w:rsidRDefault="000077D2" w:rsidP="004D5D6C">
      <w:pPr>
        <w:spacing w:line="360" w:lineRule="auto"/>
        <w:jc w:val="both"/>
        <w:rPr>
          <w:rFonts w:ascii="Times New Roman" w:hAnsi="Times New Roman" w:cs="Times New Roman"/>
          <w:b/>
          <w:bCs/>
          <w:sz w:val="28"/>
          <w:szCs w:val="28"/>
        </w:rPr>
      </w:pPr>
    </w:p>
    <w:p w:rsidR="000077D2" w:rsidRDefault="000077D2" w:rsidP="004D5D6C">
      <w:pPr>
        <w:spacing w:line="360" w:lineRule="auto"/>
        <w:jc w:val="center"/>
        <w:rPr>
          <w:rFonts w:ascii="Times New Roman" w:hAnsi="Times New Roman" w:cs="Times New Roman"/>
          <w:sz w:val="28"/>
          <w:szCs w:val="28"/>
        </w:rPr>
      </w:pPr>
    </w:p>
    <w:p w:rsidR="000077D2" w:rsidRDefault="000077D2" w:rsidP="00C6117D">
      <w:pPr>
        <w:spacing w:line="360" w:lineRule="auto"/>
        <w:jc w:val="both"/>
        <w:rPr>
          <w:rFonts w:ascii="Times New Roman" w:hAnsi="Times New Roman" w:cs="Times New Roman"/>
          <w:b/>
          <w:bCs/>
          <w:sz w:val="28"/>
          <w:szCs w:val="28"/>
        </w:rPr>
      </w:pPr>
    </w:p>
    <w:p w:rsidR="000077D2" w:rsidRDefault="000077D2" w:rsidP="00C6117D">
      <w:pPr>
        <w:spacing w:line="360" w:lineRule="auto"/>
        <w:jc w:val="both"/>
        <w:rPr>
          <w:rFonts w:ascii="Times New Roman" w:hAnsi="Times New Roman" w:cs="Times New Roman"/>
          <w:b/>
          <w:bCs/>
          <w:sz w:val="28"/>
          <w:szCs w:val="28"/>
        </w:rPr>
      </w:pPr>
    </w:p>
    <w:p w:rsidR="000077D2" w:rsidRDefault="000077D2" w:rsidP="00C6117D">
      <w:pPr>
        <w:spacing w:line="360" w:lineRule="auto"/>
        <w:jc w:val="both"/>
        <w:rPr>
          <w:rFonts w:ascii="Times New Roman" w:hAnsi="Times New Roman" w:cs="Times New Roman"/>
          <w:b/>
          <w:bCs/>
          <w:sz w:val="28"/>
          <w:szCs w:val="28"/>
        </w:rPr>
      </w:pPr>
    </w:p>
    <w:p w:rsidR="000077D2" w:rsidRDefault="000077D2" w:rsidP="00C6117D">
      <w:pPr>
        <w:spacing w:line="360" w:lineRule="auto"/>
        <w:jc w:val="both"/>
        <w:rPr>
          <w:rFonts w:ascii="Times New Roman" w:hAnsi="Times New Roman" w:cs="Times New Roman"/>
          <w:b/>
          <w:bCs/>
          <w:sz w:val="28"/>
          <w:szCs w:val="28"/>
        </w:rPr>
      </w:pPr>
    </w:p>
    <w:p w:rsidR="000077D2" w:rsidRDefault="000077D2" w:rsidP="00C6117D">
      <w:pPr>
        <w:spacing w:line="360" w:lineRule="auto"/>
        <w:jc w:val="both"/>
        <w:rPr>
          <w:rFonts w:ascii="Times New Roman" w:hAnsi="Times New Roman" w:cs="Times New Roman"/>
          <w:b/>
          <w:bCs/>
          <w:sz w:val="28"/>
          <w:szCs w:val="28"/>
        </w:rPr>
      </w:pPr>
    </w:p>
    <w:p w:rsidR="000077D2" w:rsidRDefault="000077D2" w:rsidP="00C6117D">
      <w:pPr>
        <w:spacing w:line="360" w:lineRule="auto"/>
        <w:jc w:val="both"/>
        <w:rPr>
          <w:rFonts w:ascii="Times New Roman" w:hAnsi="Times New Roman" w:cs="Times New Roman"/>
          <w:b/>
          <w:bCs/>
          <w:sz w:val="28"/>
          <w:szCs w:val="28"/>
        </w:rPr>
      </w:pPr>
    </w:p>
    <w:p w:rsidR="000077D2" w:rsidRDefault="000077D2" w:rsidP="00C6117D">
      <w:pPr>
        <w:spacing w:line="360" w:lineRule="auto"/>
        <w:jc w:val="both"/>
        <w:rPr>
          <w:rFonts w:ascii="Times New Roman" w:hAnsi="Times New Roman" w:cs="Times New Roman"/>
          <w:b/>
          <w:bCs/>
          <w:sz w:val="28"/>
          <w:szCs w:val="28"/>
        </w:rPr>
      </w:pPr>
    </w:p>
    <w:p w:rsidR="000077D2" w:rsidRDefault="000077D2" w:rsidP="00C6117D">
      <w:pPr>
        <w:spacing w:line="360" w:lineRule="auto"/>
        <w:jc w:val="both"/>
        <w:rPr>
          <w:rFonts w:ascii="Times New Roman" w:hAnsi="Times New Roman" w:cs="Times New Roman"/>
          <w:b/>
          <w:bCs/>
          <w:sz w:val="28"/>
          <w:szCs w:val="28"/>
        </w:rPr>
      </w:pPr>
    </w:p>
    <w:p w:rsidR="000077D2" w:rsidRDefault="000077D2" w:rsidP="00C6117D">
      <w:pPr>
        <w:spacing w:line="360" w:lineRule="auto"/>
        <w:jc w:val="both"/>
        <w:rPr>
          <w:rFonts w:ascii="Times New Roman" w:hAnsi="Times New Roman" w:cs="Times New Roman"/>
          <w:b/>
          <w:bCs/>
          <w:sz w:val="28"/>
          <w:szCs w:val="28"/>
        </w:rPr>
      </w:pPr>
    </w:p>
    <w:p w:rsidR="000077D2" w:rsidRDefault="000077D2" w:rsidP="00C6117D">
      <w:pPr>
        <w:spacing w:line="360" w:lineRule="auto"/>
        <w:jc w:val="both"/>
        <w:rPr>
          <w:rFonts w:ascii="Times New Roman" w:hAnsi="Times New Roman" w:cs="Times New Roman"/>
          <w:b/>
          <w:bCs/>
          <w:sz w:val="28"/>
          <w:szCs w:val="28"/>
        </w:rPr>
      </w:pPr>
    </w:p>
    <w:p w:rsidR="000077D2" w:rsidRDefault="000077D2" w:rsidP="00C6117D">
      <w:pPr>
        <w:spacing w:line="360" w:lineRule="auto"/>
        <w:jc w:val="both"/>
        <w:rPr>
          <w:rFonts w:ascii="Times New Roman" w:hAnsi="Times New Roman" w:cs="Times New Roman"/>
          <w:b/>
          <w:bCs/>
          <w:sz w:val="28"/>
          <w:szCs w:val="28"/>
        </w:rPr>
      </w:pPr>
    </w:p>
    <w:p w:rsidR="000077D2" w:rsidRDefault="000077D2" w:rsidP="00C6117D">
      <w:pPr>
        <w:spacing w:line="360" w:lineRule="auto"/>
        <w:jc w:val="both"/>
        <w:rPr>
          <w:rFonts w:ascii="Times New Roman" w:hAnsi="Times New Roman" w:cs="Times New Roman"/>
          <w:b/>
          <w:bCs/>
          <w:sz w:val="28"/>
          <w:szCs w:val="28"/>
        </w:rPr>
      </w:pPr>
    </w:p>
    <w:p w:rsidR="000077D2" w:rsidRDefault="000077D2" w:rsidP="00C6117D">
      <w:pPr>
        <w:spacing w:line="360" w:lineRule="auto"/>
        <w:jc w:val="both"/>
        <w:rPr>
          <w:rFonts w:ascii="Times New Roman" w:hAnsi="Times New Roman" w:cs="Times New Roman"/>
          <w:b/>
          <w:bCs/>
          <w:sz w:val="28"/>
          <w:szCs w:val="28"/>
        </w:rPr>
      </w:pPr>
    </w:p>
    <w:p w:rsidR="000077D2" w:rsidRDefault="000077D2" w:rsidP="00C6117D">
      <w:pPr>
        <w:spacing w:line="360" w:lineRule="auto"/>
        <w:jc w:val="both"/>
        <w:rPr>
          <w:rFonts w:ascii="Times New Roman" w:hAnsi="Times New Roman" w:cs="Times New Roman"/>
          <w:b/>
          <w:bCs/>
          <w:sz w:val="28"/>
          <w:szCs w:val="28"/>
        </w:rPr>
      </w:pPr>
    </w:p>
    <w:p w:rsidR="000077D2" w:rsidRDefault="000077D2" w:rsidP="00C6117D">
      <w:pPr>
        <w:spacing w:line="360" w:lineRule="auto"/>
        <w:jc w:val="both"/>
        <w:rPr>
          <w:rFonts w:ascii="Times New Roman" w:hAnsi="Times New Roman" w:cs="Times New Roman"/>
          <w:b/>
          <w:bCs/>
          <w:sz w:val="28"/>
          <w:szCs w:val="28"/>
        </w:rPr>
      </w:pPr>
    </w:p>
    <w:p w:rsidR="000077D2" w:rsidRPr="00C6117D" w:rsidRDefault="000077D2" w:rsidP="00021D09">
      <w:pPr>
        <w:spacing w:line="360" w:lineRule="auto"/>
        <w:jc w:val="center"/>
        <w:rPr>
          <w:rFonts w:ascii="Times New Roman" w:hAnsi="Times New Roman" w:cs="Times New Roman"/>
          <w:b/>
          <w:bCs/>
          <w:sz w:val="28"/>
          <w:szCs w:val="28"/>
        </w:rPr>
      </w:pPr>
      <w:r w:rsidRPr="00C6117D">
        <w:rPr>
          <w:rFonts w:ascii="Times New Roman" w:hAnsi="Times New Roman" w:cs="Times New Roman"/>
          <w:b/>
          <w:bCs/>
          <w:sz w:val="28"/>
          <w:szCs w:val="28"/>
        </w:rPr>
        <w:t>1.</w:t>
      </w:r>
      <w:r>
        <w:rPr>
          <w:rFonts w:ascii="Times New Roman" w:hAnsi="Times New Roman" w:cs="Times New Roman"/>
          <w:b/>
          <w:bCs/>
          <w:sz w:val="28"/>
          <w:szCs w:val="28"/>
        </w:rPr>
        <w:t>2.</w:t>
      </w:r>
      <w:r w:rsidRPr="00C6117D">
        <w:rPr>
          <w:rFonts w:ascii="Times New Roman" w:hAnsi="Times New Roman" w:cs="Times New Roman"/>
          <w:b/>
          <w:bCs/>
          <w:sz w:val="28"/>
          <w:szCs w:val="28"/>
        </w:rPr>
        <w:t xml:space="preserve"> История поселка Сиверский</w:t>
      </w:r>
    </w:p>
    <w:p w:rsidR="000077D2" w:rsidRDefault="000077D2" w:rsidP="00802975">
      <w:pPr>
        <w:spacing w:after="0" w:line="360" w:lineRule="auto"/>
        <w:ind w:firstLine="902"/>
        <w:jc w:val="both"/>
        <w:rPr>
          <w:rFonts w:ascii="Times New Roman" w:hAnsi="Times New Roman" w:cs="Times New Roman"/>
          <w:sz w:val="28"/>
          <w:szCs w:val="28"/>
          <w:shd w:val="clear" w:color="auto" w:fill="FFFFFF"/>
        </w:rPr>
      </w:pPr>
      <w:r w:rsidRPr="00BB5B80">
        <w:rPr>
          <w:rFonts w:ascii="Times New Roman" w:hAnsi="Times New Roman" w:cs="Times New Roman"/>
          <w:sz w:val="28"/>
          <w:szCs w:val="28"/>
          <w:shd w:val="clear" w:color="auto" w:fill="FFFFFF"/>
        </w:rPr>
        <w:t>Первое документальное упоминание о Сиверской содержится в Новгородской писцовой книге 1499 года. Здесь среди сёл и деревень Водской пятины в Никольско-Грязненском погосте значится «сельцо Сиверско Старое» и «сельцо Сиверско Новое»</w:t>
      </w:r>
      <w:r>
        <w:rPr>
          <w:rStyle w:val="FootnoteReference"/>
          <w:rFonts w:ascii="Times New Roman" w:hAnsi="Times New Roman" w:cs="Times New Roman"/>
          <w:sz w:val="28"/>
          <w:szCs w:val="28"/>
          <w:shd w:val="clear" w:color="auto" w:fill="FFFFFF"/>
        </w:rPr>
        <w:footnoteReference w:id="5"/>
      </w:r>
      <w:r w:rsidRPr="00BB5B80">
        <w:rPr>
          <w:rFonts w:ascii="Times New Roman" w:hAnsi="Times New Roman" w:cs="Times New Roman"/>
          <w:sz w:val="28"/>
          <w:szCs w:val="28"/>
          <w:shd w:val="clear" w:color="auto" w:fill="FFFFFF"/>
        </w:rPr>
        <w:t>, а также ныне существующие соседние деревни Межно, Большево, Куровицы и другие. Однако эти земли имеют ещё более раннюю историю.</w:t>
      </w:r>
    </w:p>
    <w:p w:rsidR="000077D2" w:rsidRPr="00BB5B80" w:rsidRDefault="000077D2" w:rsidP="00802975">
      <w:pPr>
        <w:spacing w:after="0" w:line="360" w:lineRule="auto"/>
        <w:ind w:firstLine="902"/>
        <w:jc w:val="both"/>
        <w:rPr>
          <w:rFonts w:ascii="Times New Roman" w:hAnsi="Times New Roman" w:cs="Times New Roman"/>
          <w:sz w:val="28"/>
          <w:szCs w:val="28"/>
        </w:rPr>
      </w:pPr>
      <w:r w:rsidRPr="00BB5B80">
        <w:rPr>
          <w:rFonts w:ascii="Times New Roman" w:hAnsi="Times New Roman" w:cs="Times New Roman"/>
          <w:sz w:val="28"/>
          <w:szCs w:val="28"/>
          <w:shd w:val="clear" w:color="auto" w:fill="FFFFFF"/>
        </w:rPr>
        <w:t>В 1873-1874 годах под руководством известного петербургского археолога Л.К. Ивановского</w:t>
      </w:r>
      <w:r>
        <w:rPr>
          <w:rStyle w:val="FootnoteReference"/>
          <w:rFonts w:ascii="Times New Roman" w:hAnsi="Times New Roman" w:cs="Times New Roman"/>
          <w:sz w:val="28"/>
          <w:szCs w:val="28"/>
          <w:shd w:val="clear" w:color="auto" w:fill="FFFFFF"/>
        </w:rPr>
        <w:footnoteReference w:id="6"/>
      </w:r>
      <w:r w:rsidRPr="00BB5B80">
        <w:rPr>
          <w:rFonts w:ascii="Times New Roman" w:hAnsi="Times New Roman" w:cs="Times New Roman"/>
          <w:sz w:val="28"/>
          <w:szCs w:val="28"/>
          <w:shd w:val="clear" w:color="auto" w:fill="FFFFFF"/>
        </w:rPr>
        <w:t xml:space="preserve"> проводились археологические раскопки сиверских курганов. Уникальные находки, обнаруженные исследователями, позволили определить, что эти старинные захоронения славян и других народов относились по времени погребения к XI-XIII векам. Так, только в окрестностях деревни Ново-Сиверская археологи раскопали 314 курганов. Всё найденные реликвии были переданы в Исторический музей.</w:t>
      </w:r>
      <w:r w:rsidRPr="00BB5B80">
        <w:rPr>
          <w:rFonts w:ascii="Times New Roman" w:hAnsi="Times New Roman" w:cs="Times New Roman"/>
          <w:sz w:val="28"/>
          <w:szCs w:val="28"/>
        </w:rPr>
        <w:br/>
      </w:r>
      <w:r w:rsidRPr="00BB5B80">
        <w:rPr>
          <w:rFonts w:ascii="Times New Roman" w:hAnsi="Times New Roman" w:cs="Times New Roman"/>
          <w:sz w:val="28"/>
          <w:szCs w:val="28"/>
          <w:shd w:val="clear" w:color="auto" w:fill="FFFFFF"/>
        </w:rPr>
        <w:t>Почти столетие этот край находился под шведской оккупацией. По Столбовскому мирному договору вся местная округа с 1617 года перешла к Швеции. Здесь была образована новая провинция, которая стала называться Ингерманландией. В XVII веке на оредежские берега из Финляндии переселилось множество финских семей. Они стали основателями нескольких новых поселений. Финское происхождение имеет, например, дачный р</w:t>
      </w:r>
      <w:r>
        <w:rPr>
          <w:rFonts w:ascii="Times New Roman" w:hAnsi="Times New Roman" w:cs="Times New Roman"/>
          <w:sz w:val="28"/>
          <w:szCs w:val="28"/>
          <w:shd w:val="clear" w:color="auto" w:fill="FFFFFF"/>
        </w:rPr>
        <w:t>айон Сиверской - посёлок Кезево.</w:t>
      </w:r>
      <w:r>
        <w:rPr>
          <w:rFonts w:ascii="Times New Roman" w:hAnsi="Times New Roman" w:cs="Times New Roman"/>
          <w:sz w:val="28"/>
          <w:szCs w:val="28"/>
        </w:rPr>
        <w:t xml:space="preserve"> </w:t>
      </w:r>
      <w:r w:rsidRPr="00BB5B80">
        <w:rPr>
          <w:rFonts w:ascii="Times New Roman" w:hAnsi="Times New Roman" w:cs="Times New Roman"/>
          <w:sz w:val="28"/>
          <w:szCs w:val="28"/>
          <w:shd w:val="clear" w:color="auto" w:fill="FFFFFF"/>
        </w:rPr>
        <w:t>В начале XVIII столетия Петр I освободил эти места от шведских захватчиков</w:t>
      </w:r>
      <w:r>
        <w:rPr>
          <w:rStyle w:val="FootnoteReference"/>
          <w:rFonts w:ascii="Times New Roman" w:hAnsi="Times New Roman" w:cs="Times New Roman"/>
          <w:sz w:val="28"/>
          <w:szCs w:val="28"/>
          <w:shd w:val="clear" w:color="auto" w:fill="FFFFFF"/>
        </w:rPr>
        <w:footnoteReference w:id="7"/>
      </w:r>
      <w:r w:rsidRPr="00BB5B80">
        <w:rPr>
          <w:rFonts w:ascii="Times New Roman" w:hAnsi="Times New Roman" w:cs="Times New Roman"/>
          <w:sz w:val="28"/>
          <w:szCs w:val="28"/>
          <w:shd w:val="clear" w:color="auto" w:fill="FFFFFF"/>
        </w:rPr>
        <w:t>. Сиверская земля, входившая в состав Куровицкой мызы Копорского уезда Санкт-Петербургской губернии, была подарена государем своему сыну от первого брака с Евдокией Лопухиной - царевичу Алексею. Центром обширного поместья новый владелец делает село Рождествено. Обвиненный в государственной измене, в 1718 году Алексей был приговорен к смертной казни. Впоследствии это поместье принадлежало племянницам Петра I Прасковье и Екатерине, а c 1730-х годов - монахам Александро-Невской лавры.Оредеж. От</w:t>
      </w:r>
      <w:r>
        <w:rPr>
          <w:rFonts w:ascii="Times New Roman" w:hAnsi="Times New Roman" w:cs="Times New Roman"/>
          <w:sz w:val="28"/>
          <w:szCs w:val="28"/>
          <w:shd w:val="clear" w:color="auto" w:fill="FFFFFF"/>
        </w:rPr>
        <w:t>крытка начала XX века.</w:t>
      </w:r>
      <w:r>
        <w:rPr>
          <w:rFonts w:ascii="Times New Roman" w:hAnsi="Times New Roman" w:cs="Times New Roman"/>
          <w:sz w:val="28"/>
          <w:szCs w:val="28"/>
        </w:rPr>
        <w:t xml:space="preserve"> </w:t>
      </w:r>
      <w:r w:rsidRPr="00BB5B80">
        <w:rPr>
          <w:rFonts w:ascii="Times New Roman" w:hAnsi="Times New Roman" w:cs="Times New Roman"/>
          <w:sz w:val="28"/>
          <w:szCs w:val="28"/>
        </w:rPr>
        <w:t>Вступившая в 1762 году на престол императрица Екатерина 2</w:t>
      </w:r>
      <w:r>
        <w:rPr>
          <w:rStyle w:val="FootnoteReference"/>
          <w:rFonts w:ascii="Times New Roman" w:hAnsi="Times New Roman" w:cs="Times New Roman"/>
          <w:sz w:val="28"/>
          <w:szCs w:val="28"/>
        </w:rPr>
        <w:footnoteReference w:id="8"/>
      </w:r>
      <w:r w:rsidRPr="00BB5B80">
        <w:rPr>
          <w:rFonts w:ascii="Times New Roman" w:hAnsi="Times New Roman" w:cs="Times New Roman"/>
          <w:sz w:val="28"/>
          <w:szCs w:val="28"/>
        </w:rPr>
        <w:t>, своим указом пожаловала сиверские земли барону, известному государственному деятелю Якову Ефимовичу Сиверсу. Во времена Сиверса на берегу реки Оредеж была создана первая в этих местах дворянская усадьб</w:t>
      </w:r>
      <w:r>
        <w:rPr>
          <w:rFonts w:ascii="Times New Roman" w:hAnsi="Times New Roman" w:cs="Times New Roman"/>
          <w:sz w:val="28"/>
          <w:szCs w:val="28"/>
        </w:rPr>
        <w:t>а. Позднее владельцем усадьбы «</w:t>
      </w:r>
      <w:r w:rsidRPr="00BB5B80">
        <w:rPr>
          <w:rFonts w:ascii="Times New Roman" w:hAnsi="Times New Roman" w:cs="Times New Roman"/>
          <w:sz w:val="28"/>
          <w:szCs w:val="28"/>
        </w:rPr>
        <w:t xml:space="preserve">Сиверская» стал барон, впоследствии граф, министр императорского Двора и ближайший сподвижник императора Николая 2, Владимир Борисович Фредерикс. Его поместье часто посещали именитые гости, в том числе и император Николай </w:t>
      </w:r>
      <w:r>
        <w:rPr>
          <w:rFonts w:ascii="Times New Roman" w:hAnsi="Times New Roman" w:cs="Times New Roman"/>
          <w:sz w:val="28"/>
          <w:szCs w:val="28"/>
          <w:lang w:val="en-US"/>
        </w:rPr>
        <w:t>II</w:t>
      </w:r>
      <w:r>
        <w:rPr>
          <w:rStyle w:val="FootnoteReference"/>
          <w:rFonts w:ascii="Times New Roman" w:hAnsi="Times New Roman" w:cs="Times New Roman"/>
          <w:sz w:val="28"/>
          <w:szCs w:val="28"/>
          <w:lang w:val="en-US"/>
        </w:rPr>
        <w:footnoteReference w:id="9"/>
      </w:r>
      <w:r w:rsidRPr="00BB5B80">
        <w:rPr>
          <w:rFonts w:ascii="Times New Roman" w:hAnsi="Times New Roman" w:cs="Times New Roman"/>
          <w:sz w:val="28"/>
          <w:szCs w:val="28"/>
        </w:rPr>
        <w:t>. К сожалению, старинная усадьба до наших дней не сохранилась. Сейчас здесь расположен современный поселок Сиверский.</w:t>
      </w:r>
    </w:p>
    <w:p w:rsidR="000077D2" w:rsidRPr="00BB5B80" w:rsidRDefault="000077D2" w:rsidP="00BB5B80">
      <w:pPr>
        <w:spacing w:line="360" w:lineRule="auto"/>
        <w:ind w:firstLine="900"/>
        <w:jc w:val="both"/>
        <w:rPr>
          <w:rFonts w:ascii="Times New Roman" w:hAnsi="Times New Roman" w:cs="Times New Roman"/>
          <w:sz w:val="28"/>
          <w:szCs w:val="28"/>
        </w:rPr>
      </w:pPr>
      <w:r w:rsidRPr="00BB5B80">
        <w:rPr>
          <w:rFonts w:ascii="Times New Roman" w:hAnsi="Times New Roman" w:cs="Times New Roman"/>
          <w:sz w:val="28"/>
          <w:szCs w:val="28"/>
        </w:rPr>
        <w:t>Благодаря строительству Варшавской железной дороги</w:t>
      </w:r>
      <w:r>
        <w:rPr>
          <w:rStyle w:val="FootnoteReference"/>
          <w:rFonts w:ascii="Times New Roman" w:hAnsi="Times New Roman" w:cs="Times New Roman"/>
          <w:sz w:val="28"/>
          <w:szCs w:val="28"/>
        </w:rPr>
        <w:footnoteReference w:id="10"/>
      </w:r>
      <w:r w:rsidRPr="00BB5B80">
        <w:rPr>
          <w:rFonts w:ascii="Times New Roman" w:hAnsi="Times New Roman" w:cs="Times New Roman"/>
          <w:sz w:val="28"/>
          <w:szCs w:val="28"/>
        </w:rPr>
        <w:t xml:space="preserve"> и  открытию железнодорожного вокзала, на оредежские берега хлынул огромный поток дачников, которые выбрали местом своего летнего отдыха все окрестные деревни и села. В конце 19 столетия Сиверская становится самой популярной дачной местностью под Петербургом. В то время Сиверскую называли, по праву, дачной столицей России.</w:t>
      </w:r>
    </w:p>
    <w:p w:rsidR="000077D2" w:rsidRPr="00BB5B80" w:rsidRDefault="000077D2" w:rsidP="00BB5B80">
      <w:pPr>
        <w:spacing w:line="360" w:lineRule="auto"/>
        <w:ind w:firstLine="900"/>
        <w:jc w:val="both"/>
        <w:rPr>
          <w:rFonts w:ascii="Times New Roman" w:hAnsi="Times New Roman" w:cs="Times New Roman"/>
          <w:sz w:val="28"/>
          <w:szCs w:val="28"/>
        </w:rPr>
      </w:pPr>
      <w:r w:rsidRPr="00BB5B80">
        <w:rPr>
          <w:rFonts w:ascii="Times New Roman" w:hAnsi="Times New Roman" w:cs="Times New Roman"/>
          <w:sz w:val="28"/>
          <w:szCs w:val="28"/>
        </w:rPr>
        <w:t>Первой магистралью, проложенной на новых территориях, стала Церковная (ныне Красная) улица. Она протянулась вдоль берега реки Оредеж более чем на три версты. В 1889 году на пожертвования сиверских дачников на Церковной улице был построен деревянный храм, освященный в честь святых апостолов Петра и Павла.</w:t>
      </w:r>
    </w:p>
    <w:p w:rsidR="000077D2" w:rsidRPr="00BB5B80" w:rsidRDefault="000077D2" w:rsidP="00BB5B80">
      <w:pPr>
        <w:spacing w:line="360" w:lineRule="auto"/>
        <w:ind w:firstLine="900"/>
        <w:jc w:val="both"/>
        <w:rPr>
          <w:rFonts w:ascii="Times New Roman" w:hAnsi="Times New Roman" w:cs="Times New Roman"/>
          <w:sz w:val="28"/>
          <w:szCs w:val="28"/>
        </w:rPr>
      </w:pPr>
      <w:r w:rsidRPr="00BB5B80">
        <w:rPr>
          <w:rFonts w:ascii="Times New Roman" w:hAnsi="Times New Roman" w:cs="Times New Roman"/>
          <w:sz w:val="28"/>
          <w:szCs w:val="28"/>
        </w:rPr>
        <w:t>Много роскошных дач именитых владельцев располагалось у Строганова моста, в районе усадьбы «Белогорка», в деревне Старо Сиверская.</w:t>
      </w:r>
    </w:p>
    <w:p w:rsidR="000077D2" w:rsidRPr="00BB5B80" w:rsidRDefault="000077D2" w:rsidP="00BB5B80">
      <w:pPr>
        <w:spacing w:line="360" w:lineRule="auto"/>
        <w:ind w:firstLine="900"/>
        <w:jc w:val="both"/>
        <w:rPr>
          <w:rFonts w:ascii="Times New Roman" w:hAnsi="Times New Roman" w:cs="Times New Roman"/>
          <w:sz w:val="28"/>
          <w:szCs w:val="28"/>
        </w:rPr>
      </w:pPr>
      <w:r w:rsidRPr="00BB5B80">
        <w:rPr>
          <w:rFonts w:ascii="Times New Roman" w:hAnsi="Times New Roman" w:cs="Times New Roman"/>
          <w:sz w:val="28"/>
          <w:szCs w:val="28"/>
        </w:rPr>
        <w:t>В разные годы в Сиверской жили, такие знаменитые люди как, поэт А.Н. Майков</w:t>
      </w:r>
      <w:r>
        <w:rPr>
          <w:rStyle w:val="FootnoteReference"/>
          <w:rFonts w:ascii="Times New Roman" w:hAnsi="Times New Roman" w:cs="Times New Roman"/>
          <w:sz w:val="28"/>
          <w:szCs w:val="28"/>
        </w:rPr>
        <w:footnoteReference w:id="11"/>
      </w:r>
      <w:r w:rsidRPr="00BB5B80">
        <w:rPr>
          <w:rFonts w:ascii="Times New Roman" w:hAnsi="Times New Roman" w:cs="Times New Roman"/>
          <w:sz w:val="28"/>
          <w:szCs w:val="28"/>
        </w:rPr>
        <w:t>, писатель М.Е. Салтыков- Щедрин</w:t>
      </w:r>
      <w:r>
        <w:rPr>
          <w:rStyle w:val="FootnoteReference"/>
          <w:rFonts w:ascii="Times New Roman" w:hAnsi="Times New Roman" w:cs="Times New Roman"/>
          <w:sz w:val="28"/>
          <w:szCs w:val="28"/>
        </w:rPr>
        <w:footnoteReference w:id="12"/>
      </w:r>
      <w:r w:rsidRPr="00BB5B80">
        <w:rPr>
          <w:rFonts w:ascii="Times New Roman" w:hAnsi="Times New Roman" w:cs="Times New Roman"/>
          <w:sz w:val="28"/>
          <w:szCs w:val="28"/>
        </w:rPr>
        <w:t>, знаменитый бас России - Федор Иванович Шаляпин</w:t>
      </w:r>
      <w:r>
        <w:rPr>
          <w:rStyle w:val="FootnoteReference"/>
          <w:rFonts w:ascii="Times New Roman" w:hAnsi="Times New Roman" w:cs="Times New Roman"/>
          <w:sz w:val="28"/>
          <w:szCs w:val="28"/>
        </w:rPr>
        <w:footnoteReference w:id="13"/>
      </w:r>
      <w:r w:rsidRPr="00BB5B80">
        <w:rPr>
          <w:rFonts w:ascii="Times New Roman" w:hAnsi="Times New Roman" w:cs="Times New Roman"/>
          <w:sz w:val="28"/>
          <w:szCs w:val="28"/>
        </w:rPr>
        <w:t>, писатели И.А. Гончаров</w:t>
      </w:r>
      <w:r>
        <w:rPr>
          <w:rStyle w:val="FootnoteReference"/>
          <w:rFonts w:ascii="Times New Roman" w:hAnsi="Times New Roman" w:cs="Times New Roman"/>
          <w:sz w:val="28"/>
          <w:szCs w:val="28"/>
        </w:rPr>
        <w:footnoteReference w:id="14"/>
      </w:r>
      <w:r w:rsidRPr="00BB5B80">
        <w:rPr>
          <w:rFonts w:ascii="Times New Roman" w:hAnsi="Times New Roman" w:cs="Times New Roman"/>
          <w:sz w:val="28"/>
          <w:szCs w:val="28"/>
        </w:rPr>
        <w:t>, И.Ф. Горбунов</w:t>
      </w:r>
      <w:r>
        <w:rPr>
          <w:rStyle w:val="FootnoteReference"/>
          <w:rFonts w:ascii="Times New Roman" w:hAnsi="Times New Roman" w:cs="Times New Roman"/>
          <w:sz w:val="28"/>
          <w:szCs w:val="28"/>
        </w:rPr>
        <w:footnoteReference w:id="15"/>
      </w:r>
      <w:r w:rsidRPr="00BB5B80">
        <w:rPr>
          <w:rFonts w:ascii="Times New Roman" w:hAnsi="Times New Roman" w:cs="Times New Roman"/>
          <w:sz w:val="28"/>
          <w:szCs w:val="28"/>
        </w:rPr>
        <w:t>, А.П. Чехов</w:t>
      </w:r>
      <w:r>
        <w:rPr>
          <w:rStyle w:val="FootnoteReference"/>
          <w:rFonts w:ascii="Times New Roman" w:hAnsi="Times New Roman" w:cs="Times New Roman"/>
          <w:sz w:val="28"/>
          <w:szCs w:val="28"/>
        </w:rPr>
        <w:footnoteReference w:id="16"/>
      </w:r>
      <w:r w:rsidRPr="00BB5B80">
        <w:rPr>
          <w:rFonts w:ascii="Times New Roman" w:hAnsi="Times New Roman" w:cs="Times New Roman"/>
          <w:sz w:val="28"/>
          <w:szCs w:val="28"/>
        </w:rPr>
        <w:t>, А.И. Куприн</w:t>
      </w:r>
      <w:r>
        <w:rPr>
          <w:rStyle w:val="FootnoteReference"/>
          <w:rFonts w:ascii="Times New Roman" w:hAnsi="Times New Roman" w:cs="Times New Roman"/>
          <w:sz w:val="28"/>
          <w:szCs w:val="28"/>
        </w:rPr>
        <w:footnoteReference w:id="17"/>
      </w:r>
      <w:r>
        <w:rPr>
          <w:rFonts w:ascii="Times New Roman" w:hAnsi="Times New Roman" w:cs="Times New Roman"/>
          <w:sz w:val="28"/>
          <w:szCs w:val="28"/>
        </w:rPr>
        <w:t>, поэт</w:t>
      </w:r>
      <w:r w:rsidRPr="00BB5B80">
        <w:rPr>
          <w:rFonts w:ascii="Times New Roman" w:hAnsi="Times New Roman" w:cs="Times New Roman"/>
          <w:sz w:val="28"/>
          <w:szCs w:val="28"/>
        </w:rPr>
        <w:t xml:space="preserve"> Александр Блок</w:t>
      </w:r>
      <w:r>
        <w:rPr>
          <w:rStyle w:val="FootnoteReference"/>
          <w:rFonts w:ascii="Times New Roman" w:hAnsi="Times New Roman" w:cs="Times New Roman"/>
          <w:sz w:val="28"/>
          <w:szCs w:val="28"/>
        </w:rPr>
        <w:footnoteReference w:id="18"/>
      </w:r>
      <w:r w:rsidRPr="00BB5B80">
        <w:rPr>
          <w:rFonts w:ascii="Times New Roman" w:hAnsi="Times New Roman" w:cs="Times New Roman"/>
          <w:sz w:val="28"/>
          <w:szCs w:val="28"/>
        </w:rPr>
        <w:t>,</w:t>
      </w:r>
      <w:r>
        <w:rPr>
          <w:rFonts w:ascii="Times New Roman" w:hAnsi="Times New Roman" w:cs="Times New Roman"/>
          <w:sz w:val="28"/>
          <w:szCs w:val="28"/>
        </w:rPr>
        <w:t xml:space="preserve"> и другие.</w:t>
      </w:r>
    </w:p>
    <w:p w:rsidR="000077D2" w:rsidRPr="00BB5B80" w:rsidRDefault="000077D2" w:rsidP="00BB5B80">
      <w:pPr>
        <w:spacing w:line="360" w:lineRule="auto"/>
        <w:ind w:firstLine="900"/>
        <w:jc w:val="both"/>
        <w:rPr>
          <w:rFonts w:ascii="Times New Roman" w:hAnsi="Times New Roman" w:cs="Times New Roman"/>
          <w:sz w:val="28"/>
          <w:szCs w:val="28"/>
        </w:rPr>
      </w:pPr>
      <w:r w:rsidRPr="00BB5B80">
        <w:rPr>
          <w:rFonts w:ascii="Times New Roman" w:hAnsi="Times New Roman" w:cs="Times New Roman"/>
          <w:sz w:val="28"/>
          <w:szCs w:val="28"/>
        </w:rPr>
        <w:t>Оредежский край имеет многовековую историю, а вот сам посёлок Сиверский официально был образован лишь в 1938 году. По уже сложившейся традиции всю обширную местность, которая объединяет посёлок Сиверский, деревни Старо - Сиверская и Ново - Сиверская, посёлки Кезево и Белогорка старожилы и многие дачники называют Сиверской.</w:t>
      </w:r>
    </w:p>
    <w:p w:rsidR="000077D2" w:rsidRPr="00602326" w:rsidRDefault="000077D2" w:rsidP="00BB5B80">
      <w:pPr>
        <w:spacing w:line="360" w:lineRule="auto"/>
        <w:rPr>
          <w:rFonts w:ascii="Times New Roman" w:hAnsi="Times New Roman" w:cs="Times New Roman"/>
          <w:sz w:val="28"/>
          <w:szCs w:val="28"/>
          <w:lang w:eastAsia="ru-RU"/>
        </w:rPr>
      </w:pPr>
      <w:r w:rsidRPr="00602326">
        <w:rPr>
          <w:rFonts w:ascii="Times New Roman" w:hAnsi="Times New Roman" w:cs="Times New Roman"/>
          <w:sz w:val="28"/>
          <w:szCs w:val="28"/>
          <w:lang w:eastAsia="ru-RU"/>
        </w:rPr>
        <w:t>В </w:t>
      </w:r>
      <w:hyperlink r:id="rId27" w:tooltip="1857 год" w:history="1">
        <w:r w:rsidRPr="00602326">
          <w:rPr>
            <w:rFonts w:ascii="Times New Roman" w:hAnsi="Times New Roman" w:cs="Times New Roman"/>
            <w:sz w:val="28"/>
            <w:szCs w:val="28"/>
            <w:lang w:eastAsia="ru-RU"/>
          </w:rPr>
          <w:t>1857 году</w:t>
        </w:r>
      </w:hyperlink>
      <w:r w:rsidRPr="00602326">
        <w:rPr>
          <w:rFonts w:ascii="Times New Roman" w:hAnsi="Times New Roman" w:cs="Times New Roman"/>
          <w:sz w:val="28"/>
          <w:szCs w:val="28"/>
          <w:lang w:eastAsia="ru-RU"/>
        </w:rPr>
        <w:t> на железной дороге Санкт-Петербург — </w:t>
      </w:r>
      <w:hyperlink r:id="rId28" w:tooltip="Варшава" w:history="1">
        <w:r w:rsidRPr="00602326">
          <w:rPr>
            <w:rFonts w:ascii="Times New Roman" w:hAnsi="Times New Roman" w:cs="Times New Roman"/>
            <w:sz w:val="28"/>
            <w:szCs w:val="28"/>
            <w:lang w:eastAsia="ru-RU"/>
          </w:rPr>
          <w:t>Варшава</w:t>
        </w:r>
      </w:hyperlink>
      <w:r w:rsidRPr="00602326">
        <w:rPr>
          <w:rFonts w:ascii="Times New Roman" w:hAnsi="Times New Roman" w:cs="Times New Roman"/>
          <w:sz w:val="28"/>
          <w:szCs w:val="28"/>
          <w:lang w:eastAsia="ru-RU"/>
        </w:rPr>
        <w:t> открылась станция </w:t>
      </w:r>
      <w:hyperlink r:id="rId29" w:tooltip="Сиверская" w:history="1">
        <w:r w:rsidRPr="00602326">
          <w:rPr>
            <w:rFonts w:ascii="Times New Roman" w:hAnsi="Times New Roman" w:cs="Times New Roman"/>
            <w:sz w:val="28"/>
            <w:szCs w:val="28"/>
            <w:lang w:eastAsia="ru-RU"/>
          </w:rPr>
          <w:t>Сиверская</w:t>
        </w:r>
      </w:hyperlink>
      <w:r w:rsidRPr="00602326">
        <w:rPr>
          <w:rFonts w:ascii="Times New Roman" w:hAnsi="Times New Roman" w:cs="Times New Roman"/>
          <w:sz w:val="28"/>
          <w:szCs w:val="28"/>
          <w:lang w:eastAsia="ru-RU"/>
        </w:rPr>
        <w:t>.</w:t>
      </w:r>
    </w:p>
    <w:p w:rsidR="000077D2" w:rsidRPr="00602326" w:rsidRDefault="000077D2" w:rsidP="006B6C5F">
      <w:pPr>
        <w:shd w:val="clear" w:color="auto" w:fill="F5F5F5"/>
        <w:spacing w:after="168" w:line="36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lang w:eastAsia="ru-RU"/>
        </w:rPr>
        <w:t>Сирерская</w:t>
      </w:r>
      <w:r w:rsidRPr="00602326">
        <w:rPr>
          <w:rFonts w:ascii="Times New Roman" w:hAnsi="Times New Roman" w:cs="Times New Roman"/>
          <w:sz w:val="28"/>
          <w:szCs w:val="28"/>
          <w:lang w:eastAsia="ru-RU"/>
        </w:rPr>
        <w:t> — станция железной дороги при колодце, число дворов — 1, число жителей: 80 м. п., 53 ж. п.; Станция железной дороги. (</w:t>
      </w:r>
      <w:hyperlink r:id="rId30" w:tooltip="1862 год" w:history="1">
        <w:r w:rsidRPr="00602326">
          <w:rPr>
            <w:rFonts w:ascii="Times New Roman" w:hAnsi="Times New Roman" w:cs="Times New Roman"/>
            <w:sz w:val="28"/>
            <w:szCs w:val="28"/>
            <w:lang w:eastAsia="ru-RU"/>
          </w:rPr>
          <w:t>1862 год</w:t>
        </w:r>
      </w:hyperlink>
      <w:r w:rsidRPr="00602326">
        <w:rPr>
          <w:rFonts w:ascii="Times New Roman" w:hAnsi="Times New Roman" w:cs="Times New Roman"/>
          <w:sz w:val="28"/>
          <w:szCs w:val="28"/>
          <w:lang w:eastAsia="ru-RU"/>
        </w:rPr>
        <w:t xml:space="preserve">) </w:t>
      </w:r>
    </w:p>
    <w:p w:rsidR="000077D2" w:rsidRPr="00602326" w:rsidRDefault="000077D2" w:rsidP="006B6C5F">
      <w:pPr>
        <w:shd w:val="clear" w:color="auto" w:fill="FFFFFF"/>
        <w:spacing w:before="96" w:after="120" w:line="360" w:lineRule="auto"/>
        <w:ind w:firstLine="851"/>
        <w:jc w:val="both"/>
        <w:rPr>
          <w:rFonts w:ascii="Times New Roman" w:hAnsi="Times New Roman" w:cs="Times New Roman"/>
          <w:sz w:val="28"/>
          <w:szCs w:val="28"/>
          <w:lang w:eastAsia="ru-RU"/>
        </w:rPr>
      </w:pPr>
      <w:r w:rsidRPr="00602326">
        <w:rPr>
          <w:rFonts w:ascii="Times New Roman" w:hAnsi="Times New Roman" w:cs="Times New Roman"/>
          <w:sz w:val="28"/>
          <w:szCs w:val="28"/>
          <w:lang w:eastAsia="ru-RU"/>
        </w:rPr>
        <w:t>В </w:t>
      </w:r>
      <w:hyperlink r:id="rId31" w:tooltip="1885 год" w:history="1">
        <w:r w:rsidRPr="00602326">
          <w:rPr>
            <w:rFonts w:ascii="Times New Roman" w:hAnsi="Times New Roman" w:cs="Times New Roman"/>
            <w:sz w:val="28"/>
            <w:szCs w:val="28"/>
            <w:lang w:eastAsia="ru-RU"/>
          </w:rPr>
          <w:t>1885 году</w:t>
        </w:r>
      </w:hyperlink>
      <w:r w:rsidRPr="00602326">
        <w:rPr>
          <w:rFonts w:ascii="Times New Roman" w:hAnsi="Times New Roman" w:cs="Times New Roman"/>
          <w:sz w:val="28"/>
          <w:szCs w:val="28"/>
          <w:lang w:eastAsia="ru-RU"/>
        </w:rPr>
        <w:t> Санкт-Петербургское «Общество вспоможения бедным при Покровской коломенской церкви», купило здесь участок земли для устройства детского приюта и домовой церкви.</w:t>
      </w:r>
    </w:p>
    <w:p w:rsidR="000077D2" w:rsidRPr="00602326" w:rsidRDefault="000077D2" w:rsidP="006B6C5F">
      <w:pPr>
        <w:shd w:val="clear" w:color="auto" w:fill="FFFFFF"/>
        <w:spacing w:before="96" w:after="120" w:line="360" w:lineRule="auto"/>
        <w:ind w:firstLine="851"/>
        <w:jc w:val="both"/>
        <w:rPr>
          <w:rFonts w:ascii="Times New Roman" w:hAnsi="Times New Roman" w:cs="Times New Roman"/>
          <w:sz w:val="28"/>
          <w:szCs w:val="28"/>
          <w:lang w:eastAsia="ru-RU"/>
        </w:rPr>
      </w:pPr>
      <w:r w:rsidRPr="00602326">
        <w:rPr>
          <w:rFonts w:ascii="Times New Roman" w:hAnsi="Times New Roman" w:cs="Times New Roman"/>
          <w:sz w:val="28"/>
          <w:szCs w:val="28"/>
          <w:lang w:eastAsia="ru-RU"/>
        </w:rPr>
        <w:t>В </w:t>
      </w:r>
      <w:hyperlink r:id="rId32" w:tooltip="1889 год" w:history="1">
        <w:r w:rsidRPr="00602326">
          <w:rPr>
            <w:rFonts w:ascii="Times New Roman" w:hAnsi="Times New Roman" w:cs="Times New Roman"/>
            <w:sz w:val="28"/>
            <w:szCs w:val="28"/>
            <w:lang w:eastAsia="ru-RU"/>
          </w:rPr>
          <w:t>1889 году</w:t>
        </w:r>
      </w:hyperlink>
      <w:r w:rsidRPr="00602326">
        <w:rPr>
          <w:rFonts w:ascii="Times New Roman" w:hAnsi="Times New Roman" w:cs="Times New Roman"/>
          <w:sz w:val="28"/>
          <w:szCs w:val="28"/>
          <w:lang w:eastAsia="ru-RU"/>
        </w:rPr>
        <w:t> по проекту архитектора П. С. Самсонова была построена деревянная церковь во имя святых Апостолов Петра и Павла.</w:t>
      </w:r>
    </w:p>
    <w:p w:rsidR="000077D2" w:rsidRPr="00602326" w:rsidRDefault="000077D2" w:rsidP="005F200C">
      <w:pPr>
        <w:shd w:val="clear" w:color="auto" w:fill="FFFFFF"/>
        <w:spacing w:before="96" w:after="120" w:line="360" w:lineRule="auto"/>
        <w:ind w:firstLine="567"/>
        <w:jc w:val="both"/>
        <w:rPr>
          <w:rFonts w:ascii="Times New Roman" w:hAnsi="Times New Roman" w:cs="Times New Roman"/>
          <w:sz w:val="28"/>
          <w:szCs w:val="28"/>
          <w:lang w:eastAsia="ru-RU"/>
        </w:rPr>
      </w:pPr>
      <w:r w:rsidRPr="00602326">
        <w:rPr>
          <w:rFonts w:ascii="Times New Roman" w:hAnsi="Times New Roman" w:cs="Times New Roman"/>
          <w:sz w:val="28"/>
          <w:szCs w:val="28"/>
          <w:lang w:eastAsia="ru-RU"/>
        </w:rPr>
        <w:t>В </w:t>
      </w:r>
      <w:hyperlink r:id="rId33" w:tooltip="1898 год" w:history="1">
        <w:r w:rsidRPr="00602326">
          <w:rPr>
            <w:rFonts w:ascii="Times New Roman" w:hAnsi="Times New Roman" w:cs="Times New Roman"/>
            <w:sz w:val="28"/>
            <w:szCs w:val="28"/>
            <w:lang w:eastAsia="ru-RU"/>
          </w:rPr>
          <w:t>1898 году</w:t>
        </w:r>
      </w:hyperlink>
      <w:r w:rsidRPr="00602326">
        <w:rPr>
          <w:rFonts w:ascii="Times New Roman" w:hAnsi="Times New Roman" w:cs="Times New Roman"/>
          <w:sz w:val="28"/>
          <w:szCs w:val="28"/>
          <w:lang w:eastAsia="ru-RU"/>
        </w:rPr>
        <w:t> была освящена домовая церковь во имя Тихвинской иконы Божией матери.</w:t>
      </w:r>
    </w:p>
    <w:p w:rsidR="000077D2" w:rsidRPr="00602326" w:rsidRDefault="000077D2" w:rsidP="005F200C">
      <w:pPr>
        <w:shd w:val="clear" w:color="auto" w:fill="FFFFFF"/>
        <w:spacing w:after="0" w:line="360" w:lineRule="auto"/>
        <w:ind w:firstLine="567"/>
        <w:jc w:val="both"/>
        <w:rPr>
          <w:rFonts w:ascii="Times New Roman" w:hAnsi="Times New Roman" w:cs="Times New Roman"/>
          <w:sz w:val="28"/>
          <w:szCs w:val="28"/>
          <w:lang w:eastAsia="ru-RU"/>
        </w:rPr>
      </w:pPr>
      <w:r w:rsidRPr="00602326">
        <w:rPr>
          <w:rFonts w:ascii="Times New Roman" w:hAnsi="Times New Roman" w:cs="Times New Roman"/>
          <w:sz w:val="28"/>
          <w:szCs w:val="28"/>
          <w:lang w:eastAsia="ru-RU"/>
        </w:rPr>
        <w:t>В </w:t>
      </w:r>
      <w:hyperlink r:id="rId34" w:tooltip="XIX" w:history="1">
        <w:r w:rsidRPr="00602326">
          <w:rPr>
            <w:rFonts w:ascii="Times New Roman" w:hAnsi="Times New Roman" w:cs="Times New Roman"/>
            <w:sz w:val="28"/>
            <w:szCs w:val="28"/>
            <w:lang w:eastAsia="ru-RU"/>
          </w:rPr>
          <w:t>XIX</w:t>
        </w:r>
      </w:hyperlink>
      <w:r w:rsidRPr="00602326">
        <w:rPr>
          <w:rFonts w:ascii="Times New Roman" w:hAnsi="Times New Roman" w:cs="Times New Roman"/>
          <w:sz w:val="28"/>
          <w:szCs w:val="28"/>
          <w:lang w:eastAsia="ru-RU"/>
        </w:rPr>
        <w:t> — начале </w:t>
      </w:r>
      <w:hyperlink r:id="rId35" w:tooltip="XX век" w:history="1">
        <w:r w:rsidRPr="00602326">
          <w:rPr>
            <w:rFonts w:ascii="Times New Roman" w:hAnsi="Times New Roman" w:cs="Times New Roman"/>
            <w:sz w:val="28"/>
            <w:szCs w:val="28"/>
            <w:lang w:eastAsia="ru-RU"/>
          </w:rPr>
          <w:t>XX века</w:t>
        </w:r>
      </w:hyperlink>
      <w:r w:rsidRPr="00602326">
        <w:rPr>
          <w:rFonts w:ascii="Times New Roman" w:hAnsi="Times New Roman" w:cs="Times New Roman"/>
          <w:sz w:val="28"/>
          <w:szCs w:val="28"/>
          <w:lang w:eastAsia="ru-RU"/>
        </w:rPr>
        <w:t>, станционный посёлок административно относился к Рождественской волости 2-го стана</w:t>
      </w:r>
      <w:r>
        <w:rPr>
          <w:rFonts w:ascii="Times New Roman" w:hAnsi="Times New Roman" w:cs="Times New Roman"/>
          <w:sz w:val="28"/>
          <w:szCs w:val="28"/>
          <w:lang w:eastAsia="ru-RU"/>
        </w:rPr>
        <w:t xml:space="preserve"> </w:t>
      </w:r>
      <w:hyperlink r:id="rId36" w:tooltip="Царскосельский уезд" w:history="1">
        <w:r w:rsidRPr="00602326">
          <w:rPr>
            <w:rFonts w:ascii="Times New Roman" w:hAnsi="Times New Roman" w:cs="Times New Roman"/>
            <w:sz w:val="28"/>
            <w:szCs w:val="28"/>
            <w:lang w:eastAsia="ru-RU"/>
          </w:rPr>
          <w:t>Царскосельского уезда</w:t>
        </w:r>
      </w:hyperlink>
      <w:r w:rsidRPr="00602326">
        <w:rPr>
          <w:rFonts w:ascii="Times New Roman" w:hAnsi="Times New Roman" w:cs="Times New Roman"/>
          <w:sz w:val="28"/>
          <w:szCs w:val="28"/>
          <w:lang w:eastAsia="ru-RU"/>
        </w:rPr>
        <w:t> </w:t>
      </w:r>
      <w:hyperlink r:id="rId37" w:tooltip="Санкт-Петербургская губерния" w:history="1">
        <w:r w:rsidRPr="00602326">
          <w:rPr>
            <w:rFonts w:ascii="Times New Roman" w:hAnsi="Times New Roman" w:cs="Times New Roman"/>
            <w:sz w:val="28"/>
            <w:szCs w:val="28"/>
            <w:lang w:eastAsia="ru-RU"/>
          </w:rPr>
          <w:t>Санкт-Петербургской губернии</w:t>
        </w:r>
      </w:hyperlink>
      <w:r w:rsidRPr="00602326">
        <w:rPr>
          <w:rFonts w:ascii="Times New Roman" w:hAnsi="Times New Roman" w:cs="Times New Roman"/>
          <w:sz w:val="28"/>
          <w:szCs w:val="28"/>
          <w:lang w:eastAsia="ru-RU"/>
        </w:rPr>
        <w:t>.</w:t>
      </w:r>
    </w:p>
    <w:p w:rsidR="000077D2" w:rsidRPr="00602326" w:rsidRDefault="000077D2" w:rsidP="005F200C">
      <w:pPr>
        <w:shd w:val="clear" w:color="auto" w:fill="FFFFFF"/>
        <w:spacing w:after="0"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По </w:t>
      </w:r>
      <w:r w:rsidRPr="00602326">
        <w:rPr>
          <w:rFonts w:ascii="Times New Roman" w:hAnsi="Times New Roman" w:cs="Times New Roman"/>
          <w:sz w:val="28"/>
          <w:szCs w:val="28"/>
          <w:lang w:eastAsia="ru-RU"/>
        </w:rPr>
        <w:t>данным </w:t>
      </w:r>
      <w:hyperlink r:id="rId38" w:tooltip="1933 год" w:history="1">
        <w:r w:rsidRPr="00602326">
          <w:rPr>
            <w:rFonts w:ascii="Times New Roman" w:hAnsi="Times New Roman" w:cs="Times New Roman"/>
            <w:sz w:val="28"/>
            <w:szCs w:val="28"/>
            <w:lang w:eastAsia="ru-RU"/>
          </w:rPr>
          <w:t>1933 года</w:t>
        </w:r>
      </w:hyperlink>
      <w:r w:rsidRPr="00602326">
        <w:rPr>
          <w:rFonts w:ascii="Times New Roman" w:hAnsi="Times New Roman" w:cs="Times New Roman"/>
          <w:sz w:val="28"/>
          <w:szCs w:val="28"/>
          <w:lang w:eastAsia="ru-RU"/>
        </w:rPr>
        <w:t>, в состав Сиверского поселкового сельсовета </w:t>
      </w:r>
      <w:hyperlink r:id="rId39" w:tooltip="Гатчинский район" w:history="1">
        <w:r w:rsidRPr="00602326">
          <w:rPr>
            <w:rFonts w:ascii="Times New Roman" w:hAnsi="Times New Roman" w:cs="Times New Roman"/>
            <w:sz w:val="28"/>
            <w:szCs w:val="28"/>
            <w:lang w:eastAsia="ru-RU"/>
          </w:rPr>
          <w:t>Красногвардейского района</w:t>
        </w:r>
      </w:hyperlink>
      <w:r w:rsidRPr="00602326">
        <w:rPr>
          <w:rFonts w:ascii="Times New Roman" w:hAnsi="Times New Roman" w:cs="Times New Roman"/>
          <w:sz w:val="28"/>
          <w:szCs w:val="28"/>
          <w:lang w:eastAsia="ru-RU"/>
        </w:rPr>
        <w:t> входили 3 населённых пункта, дачные посёлки: Дерновский (административный центр), Новое Дружноселье и Кезево, общей численностью населения 1267 человек.</w:t>
      </w:r>
    </w:p>
    <w:p w:rsidR="000077D2" w:rsidRPr="00602326" w:rsidRDefault="000077D2" w:rsidP="005F200C">
      <w:pPr>
        <w:shd w:val="clear" w:color="auto" w:fill="FFFFFF"/>
        <w:spacing w:after="0" w:line="360" w:lineRule="auto"/>
        <w:ind w:firstLine="567"/>
        <w:jc w:val="both"/>
        <w:rPr>
          <w:rFonts w:ascii="Times New Roman" w:hAnsi="Times New Roman" w:cs="Times New Roman"/>
          <w:sz w:val="28"/>
          <w:szCs w:val="28"/>
          <w:lang w:eastAsia="ru-RU"/>
        </w:rPr>
      </w:pPr>
      <w:r w:rsidRPr="00602326">
        <w:rPr>
          <w:rFonts w:ascii="Times New Roman" w:hAnsi="Times New Roman" w:cs="Times New Roman"/>
          <w:sz w:val="28"/>
          <w:szCs w:val="28"/>
          <w:lang w:eastAsia="ru-RU"/>
        </w:rPr>
        <w:t>По административным данным на 1 января </w:t>
      </w:r>
      <w:hyperlink r:id="rId40" w:tooltip="1935 год" w:history="1">
        <w:r w:rsidRPr="00602326">
          <w:rPr>
            <w:rFonts w:ascii="Times New Roman" w:hAnsi="Times New Roman" w:cs="Times New Roman"/>
            <w:sz w:val="28"/>
            <w:szCs w:val="28"/>
            <w:lang w:eastAsia="ru-RU"/>
          </w:rPr>
          <w:t>1935 года</w:t>
        </w:r>
      </w:hyperlink>
      <w:r w:rsidRPr="00602326">
        <w:rPr>
          <w:rFonts w:ascii="Times New Roman" w:hAnsi="Times New Roman" w:cs="Times New Roman"/>
          <w:sz w:val="28"/>
          <w:szCs w:val="28"/>
          <w:lang w:eastAsia="ru-RU"/>
        </w:rPr>
        <w:t>, в дачном посёлке Сиверская проживали 3624 человека</w:t>
      </w:r>
      <w:r>
        <w:rPr>
          <w:rStyle w:val="FootnoteReference"/>
          <w:rFonts w:ascii="Times New Roman" w:hAnsi="Times New Roman" w:cs="Times New Roman"/>
          <w:sz w:val="28"/>
          <w:szCs w:val="28"/>
          <w:lang w:eastAsia="ru-RU"/>
        </w:rPr>
        <w:footnoteReference w:id="19"/>
      </w:r>
      <w:r w:rsidRPr="00602326">
        <w:rPr>
          <w:rFonts w:ascii="Times New Roman" w:hAnsi="Times New Roman" w:cs="Times New Roman"/>
          <w:sz w:val="28"/>
          <w:szCs w:val="28"/>
          <w:vertAlign w:val="superscript"/>
          <w:lang w:eastAsia="ru-RU"/>
        </w:rPr>
        <w:t>.</w:t>
      </w:r>
    </w:p>
    <w:p w:rsidR="000077D2" w:rsidRPr="00602326" w:rsidRDefault="000077D2" w:rsidP="005F200C">
      <w:pPr>
        <w:shd w:val="clear" w:color="auto" w:fill="FFFFFF"/>
        <w:spacing w:after="0" w:line="360" w:lineRule="auto"/>
        <w:ind w:firstLine="567"/>
        <w:jc w:val="both"/>
        <w:rPr>
          <w:rFonts w:ascii="Times New Roman" w:hAnsi="Times New Roman" w:cs="Times New Roman"/>
          <w:sz w:val="28"/>
          <w:szCs w:val="28"/>
          <w:lang w:eastAsia="ru-RU"/>
        </w:rPr>
      </w:pPr>
      <w:r w:rsidRPr="00602326">
        <w:rPr>
          <w:rFonts w:ascii="Times New Roman" w:hAnsi="Times New Roman" w:cs="Times New Roman"/>
          <w:sz w:val="28"/>
          <w:szCs w:val="28"/>
          <w:lang w:eastAsia="ru-RU"/>
        </w:rPr>
        <w:t>По данным </w:t>
      </w:r>
      <w:hyperlink r:id="rId41" w:tooltip="1936 год" w:history="1">
        <w:r w:rsidRPr="00602326">
          <w:rPr>
            <w:rFonts w:ascii="Times New Roman" w:hAnsi="Times New Roman" w:cs="Times New Roman"/>
            <w:sz w:val="28"/>
            <w:szCs w:val="28"/>
            <w:lang w:eastAsia="ru-RU"/>
          </w:rPr>
          <w:t>1936 года</w:t>
        </w:r>
      </w:hyperlink>
      <w:r w:rsidRPr="00602326">
        <w:rPr>
          <w:rFonts w:ascii="Times New Roman" w:hAnsi="Times New Roman" w:cs="Times New Roman"/>
          <w:sz w:val="28"/>
          <w:szCs w:val="28"/>
          <w:lang w:eastAsia="ru-RU"/>
        </w:rPr>
        <w:t> дачный посёлок Дерновский был единственным населённым пунктом в составе 2-го Сиверского сельсовета.</w:t>
      </w:r>
    </w:p>
    <w:p w:rsidR="000077D2" w:rsidRPr="00602326" w:rsidRDefault="000077D2" w:rsidP="005F200C">
      <w:pPr>
        <w:shd w:val="clear" w:color="auto" w:fill="FFFFFF"/>
        <w:spacing w:after="0" w:line="360" w:lineRule="auto"/>
        <w:ind w:firstLine="567"/>
        <w:jc w:val="both"/>
        <w:rPr>
          <w:rFonts w:ascii="Times New Roman" w:hAnsi="Times New Roman" w:cs="Times New Roman"/>
          <w:sz w:val="28"/>
          <w:szCs w:val="28"/>
          <w:lang w:eastAsia="ru-RU"/>
        </w:rPr>
      </w:pPr>
      <w:hyperlink r:id="rId42" w:tooltip="27 ноября" w:history="1">
        <w:r w:rsidRPr="00602326">
          <w:rPr>
            <w:rFonts w:ascii="Times New Roman" w:hAnsi="Times New Roman" w:cs="Times New Roman"/>
            <w:sz w:val="28"/>
            <w:szCs w:val="28"/>
            <w:lang w:eastAsia="ru-RU"/>
          </w:rPr>
          <w:t>27 ноября</w:t>
        </w:r>
      </w:hyperlink>
      <w:r w:rsidRPr="00602326">
        <w:rPr>
          <w:rFonts w:ascii="Times New Roman" w:hAnsi="Times New Roman" w:cs="Times New Roman"/>
          <w:sz w:val="28"/>
          <w:szCs w:val="28"/>
          <w:lang w:eastAsia="ru-RU"/>
        </w:rPr>
        <w:t> </w:t>
      </w:r>
      <w:hyperlink r:id="rId43" w:tooltip="1938 год" w:history="1">
        <w:r w:rsidRPr="00602326">
          <w:rPr>
            <w:rFonts w:ascii="Times New Roman" w:hAnsi="Times New Roman" w:cs="Times New Roman"/>
            <w:sz w:val="28"/>
            <w:szCs w:val="28"/>
            <w:lang w:eastAsia="ru-RU"/>
          </w:rPr>
          <w:t>1938 года</w:t>
        </w:r>
      </w:hyperlink>
      <w:r w:rsidRPr="00602326">
        <w:rPr>
          <w:rFonts w:ascii="Times New Roman" w:hAnsi="Times New Roman" w:cs="Times New Roman"/>
          <w:sz w:val="28"/>
          <w:szCs w:val="28"/>
          <w:lang w:eastAsia="ru-RU"/>
        </w:rPr>
        <w:t>, после объединения с близлежащими поселениями (Кезево,</w:t>
      </w:r>
      <w:r w:rsidRPr="001B43DE">
        <w:rPr>
          <w:rFonts w:ascii="Times New Roman" w:hAnsi="Times New Roman" w:cs="Times New Roman"/>
          <w:sz w:val="28"/>
          <w:szCs w:val="28"/>
          <w:lang w:eastAsia="ru-RU"/>
        </w:rPr>
        <w:t> </w:t>
      </w:r>
      <w:r w:rsidRPr="00602326">
        <w:rPr>
          <w:rFonts w:ascii="Times New Roman" w:hAnsi="Times New Roman" w:cs="Times New Roman"/>
          <w:sz w:val="28"/>
          <w:szCs w:val="28"/>
          <w:lang w:eastAsia="ru-RU"/>
        </w:rPr>
        <w:t>Дерновский,</w:t>
      </w:r>
      <w:r w:rsidRPr="001B43DE">
        <w:rPr>
          <w:rFonts w:ascii="Times New Roman" w:hAnsi="Times New Roman" w:cs="Times New Roman"/>
          <w:sz w:val="28"/>
          <w:szCs w:val="28"/>
          <w:lang w:eastAsia="ru-RU"/>
        </w:rPr>
        <w:t> </w:t>
      </w:r>
      <w:r w:rsidRPr="00602326">
        <w:rPr>
          <w:rFonts w:ascii="Times New Roman" w:hAnsi="Times New Roman" w:cs="Times New Roman"/>
          <w:sz w:val="28"/>
          <w:szCs w:val="28"/>
          <w:lang w:eastAsia="ru-RU"/>
        </w:rPr>
        <w:t>Дружносельский и другими), получил статус посёлка городского типа и наименование Сиверский.</w:t>
      </w:r>
    </w:p>
    <w:p w:rsidR="000077D2" w:rsidRPr="00602326" w:rsidRDefault="000077D2" w:rsidP="005F200C">
      <w:pPr>
        <w:shd w:val="clear" w:color="auto" w:fill="FFFFFF"/>
        <w:spacing w:after="0" w:line="360" w:lineRule="auto"/>
        <w:ind w:firstLine="567"/>
        <w:jc w:val="both"/>
        <w:rPr>
          <w:rFonts w:ascii="Times New Roman" w:hAnsi="Times New Roman" w:cs="Times New Roman"/>
          <w:sz w:val="28"/>
          <w:szCs w:val="28"/>
          <w:lang w:eastAsia="ru-RU"/>
        </w:rPr>
      </w:pPr>
      <w:r w:rsidRPr="00602326">
        <w:rPr>
          <w:rFonts w:ascii="Times New Roman" w:hAnsi="Times New Roman" w:cs="Times New Roman"/>
          <w:sz w:val="28"/>
          <w:szCs w:val="28"/>
          <w:lang w:eastAsia="ru-RU"/>
        </w:rPr>
        <w:t>Посёлок был освобождён от немецко-фашистских оккупантов </w:t>
      </w:r>
      <w:hyperlink r:id="rId44" w:tooltip="30 января" w:history="1">
        <w:r w:rsidRPr="00602326">
          <w:rPr>
            <w:rFonts w:ascii="Times New Roman" w:hAnsi="Times New Roman" w:cs="Times New Roman"/>
            <w:sz w:val="28"/>
            <w:szCs w:val="28"/>
            <w:lang w:eastAsia="ru-RU"/>
          </w:rPr>
          <w:t>30 января</w:t>
        </w:r>
      </w:hyperlink>
      <w:r w:rsidRPr="00602326">
        <w:rPr>
          <w:rFonts w:ascii="Times New Roman" w:hAnsi="Times New Roman" w:cs="Times New Roman"/>
          <w:sz w:val="28"/>
          <w:szCs w:val="28"/>
          <w:lang w:eastAsia="ru-RU"/>
        </w:rPr>
        <w:t> </w:t>
      </w:r>
      <w:hyperlink r:id="rId45" w:tooltip="1944 год" w:history="1">
        <w:r w:rsidRPr="00602326">
          <w:rPr>
            <w:rFonts w:ascii="Times New Roman" w:hAnsi="Times New Roman" w:cs="Times New Roman"/>
            <w:sz w:val="28"/>
            <w:szCs w:val="28"/>
            <w:lang w:eastAsia="ru-RU"/>
          </w:rPr>
          <w:t>1944 года</w:t>
        </w:r>
      </w:hyperlink>
      <w:r w:rsidRPr="00602326">
        <w:rPr>
          <w:rFonts w:ascii="Times New Roman" w:hAnsi="Times New Roman" w:cs="Times New Roman"/>
          <w:sz w:val="28"/>
          <w:szCs w:val="28"/>
          <w:vertAlign w:val="superscript"/>
          <w:lang w:eastAsia="ru-RU"/>
        </w:rPr>
        <w:t>.</w:t>
      </w:r>
      <w:r w:rsidRPr="00602326">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В этот же год 8 октября был произведен акт о вскрытии могил - ям в п. Строганов мост (см. приложение № 3).</w:t>
      </w:r>
    </w:p>
    <w:p w:rsidR="000077D2" w:rsidRDefault="000077D2" w:rsidP="005F200C">
      <w:pPr>
        <w:spacing w:after="0" w:line="360" w:lineRule="auto"/>
        <w:ind w:firstLine="567"/>
        <w:jc w:val="both"/>
        <w:rPr>
          <w:rFonts w:ascii="Times New Roman" w:hAnsi="Times New Roman" w:cs="Times New Roman"/>
          <w:sz w:val="28"/>
          <w:szCs w:val="28"/>
        </w:rPr>
      </w:pPr>
      <w:r w:rsidRPr="00602326">
        <w:rPr>
          <w:rFonts w:ascii="Times New Roman" w:hAnsi="Times New Roman" w:cs="Times New Roman"/>
          <w:sz w:val="28"/>
          <w:szCs w:val="28"/>
        </w:rPr>
        <w:t>Сейчас посёлок городского типа Сиверский – центр Сиверского городского поселения, объединяющего 8 населённых пунктов и занимающий 194,4 кв. км. площади с общим населением в 18,5 тыс. чел</w:t>
      </w:r>
      <w:r>
        <w:rPr>
          <w:rStyle w:val="FootnoteReference"/>
          <w:rFonts w:ascii="Times New Roman" w:hAnsi="Times New Roman" w:cs="Times New Roman"/>
          <w:sz w:val="28"/>
          <w:szCs w:val="28"/>
        </w:rPr>
        <w:footnoteReference w:id="20"/>
      </w:r>
      <w:r w:rsidRPr="00602326">
        <w:rPr>
          <w:rFonts w:ascii="Times New Roman" w:hAnsi="Times New Roman" w:cs="Times New Roman"/>
          <w:sz w:val="28"/>
          <w:szCs w:val="28"/>
        </w:rPr>
        <w:t>. (данные на 1 января 2007 г.). Собственно в самой Сиверской постоянно проживает 12,2 тыс. чел.</w:t>
      </w:r>
    </w:p>
    <w:p w:rsidR="000077D2" w:rsidRDefault="000077D2" w:rsidP="005F200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 данным «Акта о злодеяниях немецко-фашистских оккупантов в Гатчинском районе», датированном 10 декабря 1944 года, за период оккупации в парке поселка Строганов мост были зверски расстреляны до 2000 советских граждан. (см. приложение № 3)</w:t>
      </w:r>
    </w:p>
    <w:p w:rsidR="000077D2" w:rsidRDefault="000077D2" w:rsidP="005F200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 извлеченным данным из актов коммисии по эксгумации трупов, особое внимание обращают на себя следующие факты : « В подавляющем большинстве трупы без одежды. Среди трупов, лежащих в различных положениях, имеются мужчины, женщины и дети. Возраст истребленных советских граждан определяется от 7 до 65 лет». ( см. приложение № 7)</w:t>
      </w:r>
    </w:p>
    <w:p w:rsidR="000077D2" w:rsidRPr="0071216C" w:rsidRDefault="000077D2" w:rsidP="006B6C5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Таким образом, можно отметить, что история поселка Сиверский насчитывает более 500 лет его существования. В годы великой отечественной войны поселок выдержал натиск фашистской Германии.       Очень много творческих натур проживало в Сиверском. В связи с этим можно сделать вывод что история поселка Сиверский насыщена и богата.</w:t>
      </w:r>
    </w:p>
    <w:p w:rsidR="000077D2" w:rsidRDefault="000077D2" w:rsidP="00021D09">
      <w:pPr>
        <w:pStyle w:val="Heading2"/>
        <w:jc w:val="center"/>
        <w:textAlignment w:val="bottom"/>
        <w:rPr>
          <w:rFonts w:ascii="Times New Roman" w:hAnsi="Times New Roman" w:cs="Times New Roman"/>
          <w:color w:val="000000"/>
          <w:sz w:val="28"/>
          <w:szCs w:val="28"/>
        </w:rPr>
      </w:pPr>
    </w:p>
    <w:p w:rsidR="000077D2" w:rsidRDefault="000077D2" w:rsidP="00021D09">
      <w:pPr>
        <w:pStyle w:val="Heading2"/>
        <w:jc w:val="center"/>
        <w:textAlignment w:val="bottom"/>
        <w:rPr>
          <w:rFonts w:ascii="Times New Roman" w:hAnsi="Times New Roman" w:cs="Times New Roman"/>
          <w:color w:val="000000"/>
          <w:sz w:val="28"/>
          <w:szCs w:val="28"/>
        </w:rPr>
      </w:pPr>
    </w:p>
    <w:p w:rsidR="000077D2" w:rsidRDefault="000077D2" w:rsidP="00021D09">
      <w:pPr>
        <w:pStyle w:val="Heading2"/>
        <w:jc w:val="center"/>
        <w:textAlignment w:val="bottom"/>
        <w:rPr>
          <w:rFonts w:ascii="Times New Roman" w:hAnsi="Times New Roman" w:cs="Times New Roman"/>
          <w:color w:val="000000"/>
          <w:sz w:val="28"/>
          <w:szCs w:val="28"/>
        </w:rPr>
      </w:pPr>
    </w:p>
    <w:p w:rsidR="000077D2" w:rsidRDefault="000077D2" w:rsidP="00021D09">
      <w:pPr>
        <w:pStyle w:val="Heading2"/>
        <w:jc w:val="center"/>
        <w:textAlignment w:val="bottom"/>
        <w:rPr>
          <w:rFonts w:ascii="Times New Roman" w:hAnsi="Times New Roman" w:cs="Times New Roman"/>
          <w:color w:val="000000"/>
          <w:sz w:val="28"/>
          <w:szCs w:val="28"/>
        </w:rPr>
      </w:pPr>
    </w:p>
    <w:p w:rsidR="000077D2" w:rsidRDefault="000077D2" w:rsidP="00021D09">
      <w:pPr>
        <w:pStyle w:val="Heading2"/>
        <w:jc w:val="center"/>
        <w:textAlignment w:val="bottom"/>
        <w:rPr>
          <w:rFonts w:ascii="Times New Roman" w:hAnsi="Times New Roman" w:cs="Times New Roman"/>
          <w:color w:val="000000"/>
          <w:sz w:val="28"/>
          <w:szCs w:val="28"/>
        </w:rPr>
      </w:pPr>
    </w:p>
    <w:p w:rsidR="000077D2" w:rsidRDefault="000077D2" w:rsidP="00021D09">
      <w:pPr>
        <w:pStyle w:val="Heading2"/>
        <w:jc w:val="center"/>
        <w:textAlignment w:val="bottom"/>
        <w:rPr>
          <w:rFonts w:ascii="Times New Roman" w:hAnsi="Times New Roman" w:cs="Times New Roman"/>
          <w:color w:val="000000"/>
          <w:sz w:val="28"/>
          <w:szCs w:val="28"/>
        </w:rPr>
      </w:pPr>
    </w:p>
    <w:p w:rsidR="000077D2" w:rsidRDefault="000077D2" w:rsidP="00021D09">
      <w:pPr>
        <w:pStyle w:val="Heading2"/>
        <w:jc w:val="center"/>
        <w:textAlignment w:val="bottom"/>
        <w:rPr>
          <w:rFonts w:ascii="Times New Roman" w:hAnsi="Times New Roman" w:cs="Times New Roman"/>
          <w:color w:val="000000"/>
          <w:sz w:val="28"/>
          <w:szCs w:val="28"/>
        </w:rPr>
      </w:pPr>
    </w:p>
    <w:p w:rsidR="000077D2" w:rsidRDefault="000077D2" w:rsidP="00021D09">
      <w:pPr>
        <w:pStyle w:val="Heading2"/>
        <w:jc w:val="center"/>
        <w:textAlignment w:val="bottom"/>
        <w:rPr>
          <w:rFonts w:ascii="Times New Roman" w:hAnsi="Times New Roman" w:cs="Times New Roman"/>
          <w:color w:val="000000"/>
          <w:sz w:val="28"/>
          <w:szCs w:val="28"/>
        </w:rPr>
      </w:pPr>
    </w:p>
    <w:p w:rsidR="000077D2" w:rsidRDefault="000077D2" w:rsidP="00021D09">
      <w:pPr>
        <w:pStyle w:val="Heading2"/>
        <w:jc w:val="center"/>
        <w:textAlignment w:val="bottom"/>
        <w:rPr>
          <w:rFonts w:ascii="Times New Roman" w:hAnsi="Times New Roman" w:cs="Times New Roman"/>
          <w:color w:val="000000"/>
          <w:sz w:val="28"/>
          <w:szCs w:val="28"/>
        </w:rPr>
      </w:pPr>
    </w:p>
    <w:p w:rsidR="000077D2" w:rsidRDefault="000077D2" w:rsidP="00021D09">
      <w:pPr>
        <w:pStyle w:val="Heading2"/>
        <w:jc w:val="center"/>
        <w:textAlignment w:val="bottom"/>
        <w:rPr>
          <w:rFonts w:ascii="Times New Roman" w:hAnsi="Times New Roman" w:cs="Times New Roman"/>
          <w:color w:val="000000"/>
          <w:sz w:val="28"/>
          <w:szCs w:val="28"/>
        </w:rPr>
      </w:pPr>
    </w:p>
    <w:p w:rsidR="000077D2" w:rsidRDefault="000077D2" w:rsidP="00541213">
      <w:pPr>
        <w:pStyle w:val="Heading2"/>
        <w:textAlignment w:val="bottom"/>
        <w:rPr>
          <w:rFonts w:ascii="Times New Roman" w:hAnsi="Times New Roman" w:cs="Times New Roman"/>
          <w:color w:val="000000"/>
          <w:sz w:val="28"/>
          <w:szCs w:val="28"/>
        </w:rPr>
      </w:pPr>
    </w:p>
    <w:p w:rsidR="000077D2" w:rsidRDefault="000077D2" w:rsidP="00541213"/>
    <w:p w:rsidR="000077D2" w:rsidRDefault="000077D2" w:rsidP="00541213"/>
    <w:p w:rsidR="000077D2" w:rsidRDefault="000077D2" w:rsidP="00021D09">
      <w:pPr>
        <w:pStyle w:val="Heading2"/>
        <w:jc w:val="center"/>
        <w:textAlignment w:val="bottom"/>
        <w:rPr>
          <w:rFonts w:ascii="Calibri" w:hAnsi="Calibri" w:cs="Calibri"/>
          <w:b w:val="0"/>
          <w:bCs w:val="0"/>
          <w:color w:val="auto"/>
          <w:sz w:val="22"/>
          <w:szCs w:val="22"/>
        </w:rPr>
      </w:pPr>
    </w:p>
    <w:p w:rsidR="000077D2" w:rsidRPr="007F611E" w:rsidRDefault="000077D2" w:rsidP="007F611E"/>
    <w:p w:rsidR="000077D2" w:rsidRPr="00021D09" w:rsidRDefault="000077D2" w:rsidP="00021D09">
      <w:pPr>
        <w:pStyle w:val="Heading2"/>
        <w:jc w:val="center"/>
        <w:textAlignment w:val="bottom"/>
        <w:rPr>
          <w:rFonts w:ascii="Times New Roman" w:hAnsi="Times New Roman" w:cs="Times New Roman"/>
          <w:color w:val="000000"/>
          <w:sz w:val="28"/>
          <w:szCs w:val="28"/>
        </w:rPr>
      </w:pPr>
      <w:r>
        <w:rPr>
          <w:rFonts w:ascii="Times New Roman" w:hAnsi="Times New Roman" w:cs="Times New Roman"/>
          <w:color w:val="000000"/>
          <w:sz w:val="28"/>
          <w:szCs w:val="28"/>
        </w:rPr>
        <w:t>1.3. Боевой путь 123 стрелковой дивизии</w:t>
      </w:r>
    </w:p>
    <w:p w:rsidR="000077D2" w:rsidRDefault="000077D2" w:rsidP="00255B43">
      <w:pPr>
        <w:pStyle w:val="NormalWeb"/>
        <w:spacing w:before="0" w:beforeAutospacing="0" w:after="75" w:afterAutospacing="0" w:line="360" w:lineRule="auto"/>
        <w:ind w:firstLine="851"/>
        <w:jc w:val="both"/>
        <w:rPr>
          <w:sz w:val="28"/>
          <w:szCs w:val="28"/>
        </w:rPr>
      </w:pPr>
      <w:r>
        <w:br/>
      </w:r>
      <w:r>
        <w:rPr>
          <w:sz w:val="28"/>
          <w:szCs w:val="28"/>
        </w:rPr>
        <w:t xml:space="preserve">           </w:t>
      </w:r>
      <w:r w:rsidRPr="003B211B">
        <w:rPr>
          <w:sz w:val="28"/>
          <w:szCs w:val="28"/>
        </w:rPr>
        <w:t>123–я стрелковая дивизия</w:t>
      </w:r>
      <w:r>
        <w:rPr>
          <w:rStyle w:val="FootnoteReference"/>
          <w:sz w:val="28"/>
          <w:szCs w:val="28"/>
        </w:rPr>
        <w:footnoteReference w:id="21"/>
      </w:r>
      <w:r w:rsidRPr="003B211B">
        <w:rPr>
          <w:sz w:val="28"/>
          <w:szCs w:val="28"/>
        </w:rPr>
        <w:t xml:space="preserve"> была сформирована в октябре 1939 года в Калининской области, в составе 245-го, 255-го, 272-го, стрелковых полков и 323-го артиллерийского полка. Командиром дивизии был назначен </w:t>
      </w:r>
      <w:r>
        <w:rPr>
          <w:sz w:val="28"/>
          <w:szCs w:val="28"/>
        </w:rPr>
        <w:t xml:space="preserve">полковник Ф.Ф. Алябушев. </w:t>
      </w:r>
      <w:r w:rsidRPr="003B211B">
        <w:rPr>
          <w:sz w:val="28"/>
          <w:szCs w:val="28"/>
        </w:rPr>
        <w:t>Через два месяца после формирования дивизия приняла боевое крещение на полях Советско-финляндской войны в составе 7-ой армии действующей на Карельском перешейке. Упорное сопротивление противника, своеобразие театра военных действий, ранняя и необычно суровая зима затруднили продвижение войск, но бойцы дивизии показали высокую боевую выучку и воинскую доблесть. За бои в полосе обеспечения красноармейцу Соломонникову было присвоено звание Героя Советского Союза, 38 бойцов и командиров получили ордена и медали.</w:t>
      </w:r>
      <w:r w:rsidRPr="003B211B">
        <w:rPr>
          <w:rStyle w:val="apple-converted-space"/>
          <w:sz w:val="28"/>
          <w:szCs w:val="28"/>
        </w:rPr>
        <w:t> </w:t>
      </w:r>
      <w:r w:rsidRPr="003B211B">
        <w:rPr>
          <w:sz w:val="28"/>
          <w:szCs w:val="28"/>
        </w:rPr>
        <w:br/>
        <w:t>Ко второй половине декабря дивизия преодолела предполье и подошла к переднему краю линии Маннергейма в районе рощи «Молоток», высоты «Язык» и высоты 65,5, но встретив сильное сопротивление противника войска не сумели с ходу преодолеть укрепленную полосу и вынуждены были перейти к обороне. К 15 января разведка выявила огневые точки противника и дивизия начала тщательную подготовку к наступлению на оборудованном в тылу учебном поле. К 4 февраля боевая подготовка личного состава была завершена.</w:t>
      </w:r>
      <w:r w:rsidRPr="003B211B">
        <w:rPr>
          <w:rStyle w:val="apple-converted-space"/>
          <w:sz w:val="28"/>
          <w:szCs w:val="28"/>
        </w:rPr>
        <w:t> </w:t>
      </w:r>
      <w:r w:rsidRPr="003B211B">
        <w:rPr>
          <w:sz w:val="28"/>
          <w:szCs w:val="28"/>
        </w:rPr>
        <w:br/>
      </w:r>
      <w:r>
        <w:rPr>
          <w:sz w:val="28"/>
          <w:szCs w:val="28"/>
        </w:rPr>
        <w:t xml:space="preserve">           </w:t>
      </w:r>
      <w:r w:rsidRPr="003B211B">
        <w:rPr>
          <w:sz w:val="28"/>
          <w:szCs w:val="28"/>
        </w:rPr>
        <w:t>Командование дивизии определило полкам следующие задачи: высоту 65,5 и рощу «Молоток» предстояло штурмовать наиболее боеспособному и слаженному 245-му стрелковому полку. Против высоты «Язык» расположился 255-й стрелковый полк, 272-й стрелковый полк оставался во втором эшелоне. 11 февраля в 9 часов 40 минут утра началась огневая подготовка. Затем сломив упорное сопротивление противника бойцы 245-го стрелкового полка, под командованием майора И.П. Рослого</w:t>
      </w:r>
      <w:r>
        <w:rPr>
          <w:rStyle w:val="FootnoteReference"/>
          <w:sz w:val="28"/>
          <w:szCs w:val="28"/>
        </w:rPr>
        <w:footnoteReference w:id="22"/>
      </w:r>
      <w:r w:rsidRPr="003B211B">
        <w:rPr>
          <w:sz w:val="28"/>
          <w:szCs w:val="28"/>
        </w:rPr>
        <w:t xml:space="preserve"> и командиров батальонов А.М. Сороки и И.Я. Кравченко овладели высотой 65,5. К концу дня дивизия продвинулась вперед на полтора километра, овладела 8 дотами и 20 дзотами противника. На участке наступления 123-ей дивизии 7-я армия добилась в этот день наибольших успехов.</w:t>
      </w:r>
      <w:r>
        <w:rPr>
          <w:rStyle w:val="apple-converted-space"/>
          <w:sz w:val="28"/>
          <w:szCs w:val="28"/>
        </w:rPr>
        <w:t xml:space="preserve"> </w:t>
      </w:r>
      <w:r w:rsidRPr="003B211B">
        <w:rPr>
          <w:sz w:val="28"/>
          <w:szCs w:val="28"/>
        </w:rPr>
        <w:t>К 14 февраля подразделения дивизии вклинились в оборону противника на 6-7 километров в глубину и расширили фронт прорыва до 6 километров. Узел укреплений в районе Сумма был разгромлен. К 17 февраля дивизия прошла с боями 12 километров, опередила другие соединения 7-й армии и подошла ко второй линии обороны противника на рубеже: Кусисто – полустанок Хантемяки – Хумала, завязала ожесточенные бои за овладение укрепленным районом противника, и прорвала его. По оценкам командования 7-й армии успешные действия 123-й стрелковой дивизии создали условия для пре</w:t>
      </w:r>
      <w:r>
        <w:rPr>
          <w:sz w:val="28"/>
          <w:szCs w:val="28"/>
        </w:rPr>
        <w:t xml:space="preserve">одоления всей линии Маннергейма. </w:t>
      </w:r>
      <w:r w:rsidRPr="003B211B">
        <w:rPr>
          <w:sz w:val="28"/>
          <w:szCs w:val="28"/>
        </w:rPr>
        <w:t>Указом Президиума Верховного совета СССР дивизия была награждена орденом Ленина. 123-я дивизия участвовала в боях вплоть до завершения Советско-финляндской войны. Доблесть бойцов и командиров дивизии заслужила высокую оценку Родины. Двадцать два воина удостоились звания Героя Советского Союза, 981 человек получили ордена и медали. Командир дивизии полковник Ф.Ф. Алябушев и комиссар А.М. Ушаков стали кавалерами ордена Ленина. Вручение высоких наград состоялось на главной площади Выборга. М.И. Калинин прикрепил к боевому знамени дивизии орден Ленина. Двум полкам 245-му стрелковому и 323-му артиллерийскому были вручены ордена Красного Знамени.</w:t>
      </w:r>
      <w:r w:rsidRPr="003B211B">
        <w:rPr>
          <w:rStyle w:val="apple-converted-space"/>
          <w:sz w:val="28"/>
          <w:szCs w:val="28"/>
        </w:rPr>
        <w:t> </w:t>
      </w:r>
      <w:r w:rsidRPr="003B211B">
        <w:rPr>
          <w:sz w:val="28"/>
          <w:szCs w:val="28"/>
        </w:rPr>
        <w:br/>
      </w:r>
      <w:r>
        <w:rPr>
          <w:sz w:val="28"/>
          <w:szCs w:val="28"/>
        </w:rPr>
        <w:t xml:space="preserve">          </w:t>
      </w:r>
      <w:r w:rsidRPr="003B211B">
        <w:rPr>
          <w:sz w:val="28"/>
          <w:szCs w:val="28"/>
        </w:rPr>
        <w:t>После окончания Советско-финляндской войны дивизия дислоцировалась в Выборге и севернее города. Бойцы и командиры изучали опыт прошедших боев и совершенствовали свое воинское мастерство.</w:t>
      </w:r>
      <w:r w:rsidRPr="003B211B">
        <w:rPr>
          <w:rStyle w:val="apple-converted-space"/>
          <w:sz w:val="28"/>
          <w:szCs w:val="28"/>
        </w:rPr>
        <w:t> </w:t>
      </w:r>
    </w:p>
    <w:p w:rsidR="000077D2" w:rsidRDefault="000077D2" w:rsidP="00255B43">
      <w:pPr>
        <w:pStyle w:val="NormalWeb"/>
        <w:spacing w:before="0" w:beforeAutospacing="0" w:after="75" w:afterAutospacing="0" w:line="360" w:lineRule="auto"/>
        <w:ind w:firstLine="851"/>
        <w:jc w:val="both"/>
        <w:rPr>
          <w:sz w:val="28"/>
          <w:szCs w:val="28"/>
        </w:rPr>
      </w:pPr>
      <w:r w:rsidRPr="003B211B">
        <w:rPr>
          <w:sz w:val="28"/>
          <w:szCs w:val="28"/>
        </w:rPr>
        <w:t>Великая Отечественная война застала дивизию на Карельском перешейке. 272-ой стрелковый полк размещался у границы севернее Выборга, остальные части были расквартированы в самом городе. 23 июня все полки выдвинулись к пограничной линии. Почти два месяца по</w:t>
      </w:r>
      <w:r>
        <w:rPr>
          <w:sz w:val="28"/>
          <w:szCs w:val="28"/>
        </w:rPr>
        <w:t>д командованием полковника Я.А.</w:t>
      </w:r>
      <w:r w:rsidRPr="003B211B">
        <w:rPr>
          <w:sz w:val="28"/>
          <w:szCs w:val="28"/>
        </w:rPr>
        <w:t>Паничкина</w:t>
      </w:r>
      <w:r>
        <w:rPr>
          <w:rStyle w:val="FootnoteReference"/>
          <w:sz w:val="28"/>
          <w:szCs w:val="28"/>
        </w:rPr>
        <w:footnoteReference w:id="23"/>
      </w:r>
      <w:r w:rsidRPr="003B211B">
        <w:rPr>
          <w:sz w:val="28"/>
          <w:szCs w:val="28"/>
        </w:rPr>
        <w:t xml:space="preserve"> стойко обороняла полосу фро</w:t>
      </w:r>
      <w:r>
        <w:rPr>
          <w:sz w:val="28"/>
          <w:szCs w:val="28"/>
        </w:rPr>
        <w:t xml:space="preserve">нта протяженностью более 50 км. </w:t>
      </w:r>
      <w:r w:rsidRPr="003B211B">
        <w:rPr>
          <w:sz w:val="28"/>
          <w:szCs w:val="28"/>
        </w:rPr>
        <w:t>Но в августе 1941 года создалась неблагоприятная обстановка для наших войск, действовавших западнее Ладожского озера, создалась угроза выхода противника в тыл Выборгской группировке советских войск. 28 августа дивизия по приказу командования фронтом начала отход на старую государственную границу с Финляндией, и в начале сентября заняла оборону на рубеже Лемболово - Медный Завод. Более года в составе 23-ей армии дивизия защищала северные подступы к Ленинграду.</w:t>
      </w:r>
      <w:r w:rsidRPr="003B211B">
        <w:rPr>
          <w:rStyle w:val="apple-converted-space"/>
          <w:sz w:val="28"/>
          <w:szCs w:val="28"/>
        </w:rPr>
        <w:t> </w:t>
      </w:r>
      <w:r w:rsidRPr="003B211B">
        <w:rPr>
          <w:sz w:val="28"/>
          <w:szCs w:val="28"/>
        </w:rPr>
        <w:br/>
      </w:r>
      <w:r>
        <w:rPr>
          <w:sz w:val="28"/>
          <w:szCs w:val="28"/>
        </w:rPr>
        <w:t xml:space="preserve">            </w:t>
      </w:r>
      <w:r w:rsidRPr="003B211B">
        <w:rPr>
          <w:sz w:val="28"/>
          <w:szCs w:val="28"/>
        </w:rPr>
        <w:t>В октябре 1942 года дивизию сняли с оборонительных рубежей и отвели в тыл на переформирование. Одновременно шла и напряженная боевая учеба. В подразделениях отрабатывалась тактика наступательного боя взвода, роты, на лесисто-болотистой местности с преодолением водной преграды. Под руководством командира дивизии полковника А.П. Иванова была сооружена полоса препятствий наподобие переднего края противника. Накануне прорыва блокады дивизия вошла в состав 67-й армии, которая наносила главный удар по обороне противника со стороны внутреннего кольца блокады. Командующий армией генерал-майор М.П. Духанов оставил дивизию во втором эшелоне с задачей вступить в бой после того, как обозначится первоначальный успех 136-й и 268-й дивизий, начинавших штурм вражеской обороны, и развить его. Дивизия была введена в бой 14 января, на третий день наступления на правом фланге 136-й дивизии, и должна была поддержать контратакованную противником 268-ю дивизию. Полкам были поставлены следующие задачи: 255-му стрелковому полку, под командованием полковника А.И. Козлова, – преодолев Неву, броском через боевые порядки 268-й дивизии</w:t>
      </w:r>
      <w:r>
        <w:rPr>
          <w:rStyle w:val="FootnoteReference"/>
          <w:sz w:val="28"/>
          <w:szCs w:val="28"/>
        </w:rPr>
        <w:footnoteReference w:id="24"/>
      </w:r>
      <w:r w:rsidRPr="003B211B">
        <w:rPr>
          <w:sz w:val="28"/>
          <w:szCs w:val="28"/>
        </w:rPr>
        <w:t>, с ходу атаковать противника в направлении рощи «Ландыш», затем треугольник железных дорог, выйти на железнодорожную линию, и овладеть рабочим поселком, а в дальнейшем наступать на северо-восточную окраину поселка Синявино. 272-му стрелковому полку под командованием подполковника С.Ф. Даниленко – наступать через Марьино на высоту 22,4, выйти к узкоколейной железной дороге и нанести удар по восточной окраине Синявино.</w:t>
      </w:r>
      <w:r w:rsidRPr="003B211B">
        <w:rPr>
          <w:rStyle w:val="apple-converted-space"/>
          <w:sz w:val="28"/>
          <w:szCs w:val="28"/>
        </w:rPr>
        <w:t> </w:t>
      </w:r>
      <w:r>
        <w:rPr>
          <w:sz w:val="28"/>
          <w:szCs w:val="28"/>
        </w:rPr>
        <w:t xml:space="preserve"> </w:t>
      </w:r>
    </w:p>
    <w:p w:rsidR="000077D2" w:rsidRDefault="000077D2" w:rsidP="00255B43">
      <w:pPr>
        <w:pStyle w:val="NormalWeb"/>
        <w:spacing w:before="0" w:beforeAutospacing="0" w:after="75" w:afterAutospacing="0" w:line="360" w:lineRule="auto"/>
        <w:ind w:firstLine="851"/>
        <w:jc w:val="both"/>
        <w:rPr>
          <w:sz w:val="28"/>
          <w:szCs w:val="28"/>
        </w:rPr>
      </w:pPr>
      <w:r w:rsidRPr="003B211B">
        <w:rPr>
          <w:sz w:val="28"/>
          <w:szCs w:val="28"/>
        </w:rPr>
        <w:t>245-му Краснознаменному стрелковому полку</w:t>
      </w:r>
      <w:r>
        <w:rPr>
          <w:rStyle w:val="FootnoteReference"/>
          <w:sz w:val="28"/>
          <w:szCs w:val="28"/>
        </w:rPr>
        <w:footnoteReference w:id="25"/>
      </w:r>
      <w:r w:rsidRPr="003B211B">
        <w:rPr>
          <w:sz w:val="28"/>
          <w:szCs w:val="28"/>
        </w:rPr>
        <w:t xml:space="preserve"> под командованием подполковника Кушеля, во взаимодействии с 272-м стрелковым полком атаковать рощу «Мак» и наступать на юго-западную окраину Синявино.</w:t>
      </w:r>
      <w:r w:rsidRPr="003B211B">
        <w:rPr>
          <w:rStyle w:val="apple-converted-space"/>
          <w:sz w:val="28"/>
          <w:szCs w:val="28"/>
        </w:rPr>
        <w:t> </w:t>
      </w:r>
      <w:r w:rsidRPr="003B211B">
        <w:rPr>
          <w:sz w:val="28"/>
          <w:szCs w:val="28"/>
        </w:rPr>
        <w:br/>
        <w:t>К 14 часам 14 января части 123-й дивизии вышли на свои направления и начали боевые действия, и сразу же столкнулись с сильным сопротивлением противника, однако несмотря ни на что, полки медленно продвигались вперед. 16 января к концу дня 245-й и 272-й полки овладели рощами «Ландыш», «Мак» и высотой 22,4.</w:t>
      </w:r>
      <w:r w:rsidRPr="003B211B">
        <w:rPr>
          <w:rStyle w:val="apple-converted-space"/>
          <w:sz w:val="28"/>
          <w:szCs w:val="28"/>
        </w:rPr>
        <w:t> </w:t>
      </w:r>
    </w:p>
    <w:p w:rsidR="000077D2" w:rsidRDefault="000077D2" w:rsidP="00255B43">
      <w:pPr>
        <w:pStyle w:val="NormalWeb"/>
        <w:spacing w:before="0" w:beforeAutospacing="0" w:after="75" w:afterAutospacing="0" w:line="360" w:lineRule="auto"/>
        <w:ind w:firstLine="851"/>
        <w:jc w:val="both"/>
        <w:rPr>
          <w:sz w:val="28"/>
          <w:szCs w:val="28"/>
        </w:rPr>
      </w:pPr>
      <w:r w:rsidRPr="003B211B">
        <w:rPr>
          <w:sz w:val="28"/>
          <w:szCs w:val="28"/>
        </w:rPr>
        <w:t>17 января наступление продолжилось, в 11 часов утра 255-й полк, артиллерийский дивизион, минометы крупного калибра и батальон 152-й танковой бригады нанесли удар по скоплению противника в районе юго-восточнее станции Подгорная, угрожавшему 136-й дивизии. В результате боя группировка противника была разгромлена, и к концу дня части дивизии вышли на линию Рабочий поселок - треугольник железной дороги. 18 января блокада Ленинграда была прорвана, войска Ленинградского и Волховского фронта соединились.</w:t>
      </w:r>
      <w:r w:rsidRPr="003B211B">
        <w:rPr>
          <w:rStyle w:val="apple-converted-space"/>
          <w:sz w:val="28"/>
          <w:szCs w:val="28"/>
        </w:rPr>
        <w:t> </w:t>
      </w:r>
    </w:p>
    <w:p w:rsidR="000077D2" w:rsidRDefault="000077D2" w:rsidP="00255B43">
      <w:pPr>
        <w:pStyle w:val="NormalWeb"/>
        <w:spacing w:before="0" w:beforeAutospacing="0" w:after="75" w:afterAutospacing="0" w:line="360" w:lineRule="auto"/>
        <w:ind w:firstLine="851"/>
        <w:jc w:val="both"/>
        <w:rPr>
          <w:sz w:val="28"/>
          <w:szCs w:val="28"/>
        </w:rPr>
      </w:pPr>
      <w:r w:rsidRPr="003B211B">
        <w:rPr>
          <w:sz w:val="28"/>
          <w:szCs w:val="28"/>
        </w:rPr>
        <w:t>В ночь на 19 января 123-я стрелковая дивизия по приказу командующего армией передала свои боевые участки 13-й стрелковой дивизии полковника В.К. Якутовича и вышли из боя, за исключением 272-го полка. Он был направлен в помощь 102-й стрелковой бригаде подполковника А.В Батлука, перед которой была поставлена задача уничтожить войска противника засевшие в 8-й ГЭС.</w:t>
      </w:r>
      <w:r w:rsidRPr="003B211B">
        <w:rPr>
          <w:rStyle w:val="apple-converted-space"/>
          <w:sz w:val="28"/>
          <w:szCs w:val="28"/>
        </w:rPr>
        <w:t> </w:t>
      </w:r>
    </w:p>
    <w:p w:rsidR="000077D2" w:rsidRDefault="000077D2" w:rsidP="00255B43">
      <w:pPr>
        <w:pStyle w:val="NormalWeb"/>
        <w:spacing w:before="0" w:beforeAutospacing="0" w:after="75" w:afterAutospacing="0" w:line="360" w:lineRule="auto"/>
        <w:ind w:firstLine="851"/>
        <w:jc w:val="both"/>
        <w:rPr>
          <w:sz w:val="28"/>
          <w:szCs w:val="28"/>
        </w:rPr>
      </w:pPr>
      <w:r w:rsidRPr="003B211B">
        <w:rPr>
          <w:sz w:val="28"/>
          <w:szCs w:val="28"/>
        </w:rPr>
        <w:t>В боях по прорыву блокады Ленинграда воины 123-й стрелковой дивизии показали отменную боевую выучку. 611 солдат и офицеров были награждены орденами и медалями. Командир 5-й роты 255-го стрелкового полка Г.А. Заика был удостоен звания Героя Советского Союза. После прорыва блокады дивизию вывели в резерв фронта на отдых и пополнение.</w:t>
      </w:r>
      <w:r w:rsidRPr="003B211B">
        <w:rPr>
          <w:rStyle w:val="apple-converted-space"/>
          <w:sz w:val="28"/>
          <w:szCs w:val="28"/>
        </w:rPr>
        <w:t> </w:t>
      </w:r>
    </w:p>
    <w:p w:rsidR="000077D2" w:rsidRDefault="000077D2" w:rsidP="00255B43">
      <w:pPr>
        <w:pStyle w:val="NormalWeb"/>
        <w:spacing w:before="0" w:beforeAutospacing="0" w:after="75" w:afterAutospacing="0" w:line="360" w:lineRule="auto"/>
        <w:ind w:firstLine="851"/>
        <w:jc w:val="both"/>
        <w:rPr>
          <w:sz w:val="28"/>
          <w:szCs w:val="28"/>
        </w:rPr>
      </w:pPr>
      <w:r w:rsidRPr="003B211B">
        <w:rPr>
          <w:sz w:val="28"/>
          <w:szCs w:val="28"/>
        </w:rPr>
        <w:t>19 мая дивизия вступила в бой в районе Красного Бора, где войска 55-й армии, взаимодействуя с войсками Волховского фронта, пытались окружить Мгинско-синявинскую группировку противника и разгромить ее. Первым прорвал оборону противника 245-й краснознаменный полк. Особенно инициативно действовали батальоны И. Ткаченко и В. Захарова. К исходу дня 245-й и 255-й полки вклинились в оборону противника на 3-4 км.</w:t>
      </w:r>
      <w:r w:rsidRPr="003B211B">
        <w:rPr>
          <w:rStyle w:val="apple-converted-space"/>
          <w:sz w:val="28"/>
          <w:szCs w:val="28"/>
        </w:rPr>
        <w:t> </w:t>
      </w:r>
      <w:r w:rsidRPr="003B211B">
        <w:rPr>
          <w:sz w:val="28"/>
          <w:szCs w:val="28"/>
        </w:rPr>
        <w:br/>
        <w:t>На следующий день дивизия продвинулась еще на 7 км и заняла рощу «Индустриальная». Однако, потерпев поражение в первые два дня боев, противник сосредоточил против дивизии крупные силы и предпринял контрнаступление при поддержке танков, авиации и артиллерии. 245-й полк попал к полуокружение в районе просеки «Индустриальная». Солдаты противника прорвались к КП полка, в этом бою погиб командир полка подполковник Кушель. Оказавшийся во время боя на КП полка заместитель командира дивизии по политчасти подполковник Б.В. Втюрин сумел организовать оборону и отбить вражеские контратаки.В Красноборской операции войска Ленинградского фронта не достигли поставленной цели, лишь несколько улучшили свои позиции, но, сковав значительные силы противника, оказали помощь другим фронтам. После короткого отдыха 123-я стрелковая дивизия в июле 1943 г. вела на</w:t>
      </w:r>
      <w:r>
        <w:rPr>
          <w:sz w:val="28"/>
          <w:szCs w:val="28"/>
        </w:rPr>
        <w:t>ступательные бои под Синявином.</w:t>
      </w:r>
    </w:p>
    <w:p w:rsidR="000077D2" w:rsidRDefault="000077D2" w:rsidP="00255B43">
      <w:pPr>
        <w:pStyle w:val="NormalWeb"/>
        <w:spacing w:before="0" w:beforeAutospacing="0" w:after="75" w:afterAutospacing="0" w:line="360" w:lineRule="auto"/>
        <w:ind w:firstLine="851"/>
        <w:jc w:val="both"/>
        <w:rPr>
          <w:sz w:val="28"/>
          <w:szCs w:val="28"/>
        </w:rPr>
      </w:pPr>
      <w:r w:rsidRPr="003B211B">
        <w:rPr>
          <w:sz w:val="28"/>
          <w:szCs w:val="28"/>
        </w:rPr>
        <w:t>В августе она вновь была выведена в резерв фронта.</w:t>
      </w:r>
      <w:r w:rsidRPr="003B211B">
        <w:rPr>
          <w:rStyle w:val="apple-converted-space"/>
          <w:sz w:val="28"/>
          <w:szCs w:val="28"/>
        </w:rPr>
        <w:t> </w:t>
      </w:r>
      <w:r>
        <w:rPr>
          <w:rStyle w:val="apple-converted-space"/>
          <w:sz w:val="28"/>
          <w:szCs w:val="28"/>
        </w:rPr>
        <w:t>(см. приложение № 10)</w:t>
      </w:r>
    </w:p>
    <w:p w:rsidR="000077D2" w:rsidRDefault="000077D2" w:rsidP="00255B43">
      <w:pPr>
        <w:pStyle w:val="NormalWeb"/>
        <w:spacing w:before="0" w:beforeAutospacing="0" w:after="75" w:afterAutospacing="0" w:line="360" w:lineRule="auto"/>
        <w:ind w:firstLine="851"/>
        <w:jc w:val="both"/>
        <w:rPr>
          <w:sz w:val="28"/>
          <w:szCs w:val="28"/>
        </w:rPr>
      </w:pPr>
      <w:r w:rsidRPr="003B211B">
        <w:rPr>
          <w:sz w:val="28"/>
          <w:szCs w:val="28"/>
        </w:rPr>
        <w:t>14 января 1944 г. началось сражение под Ленинградом, приведшее к полному снятию блокады и освобождению от захватчиков ленинградской земли. 123-я дивизия, действовавшая в составе 117-го стрелкового корпуса генерал-майора В.А. Трубачева</w:t>
      </w:r>
      <w:r>
        <w:rPr>
          <w:rStyle w:val="FootnoteReference"/>
          <w:sz w:val="28"/>
          <w:szCs w:val="28"/>
        </w:rPr>
        <w:footnoteReference w:id="26"/>
      </w:r>
      <w:r w:rsidRPr="003B211B">
        <w:rPr>
          <w:sz w:val="28"/>
          <w:szCs w:val="28"/>
        </w:rPr>
        <w:t>, вступила в бой 19 января, после освобождения Красного Села. Перед дивизией была поставлена задача: взаимодействуя с 201-ой и 120-ой стрелковыми дивизиями овладеть Гатчиной. По замыслу командира корпуса дивизия наносила удар по противнику левее Гатчины, чтобы обойти город с фланга, войти в тыл и перерезать коммуникации противника оборонявшего Гатчину. 245-й полк под командованием подполковника С.И. Святкина должен был наступать в направление на Замостье. Командиру 255-го полка полковнику Козлову ставилась задача овладеть селом Никольское. Первый бой части дивизии приняли у деревни Реттеля, которая была оставлена противником под угрозой окружения частями 255-го полка. 24 января второй батальон 245-го полка перерезал дорогу на Лугу, а 255-й полк освободил село Никольское. В результате захвата важных коммуникаций Гатчинская группировка войск противника оказалась под угрозой окружения, сопротивление ее стало ослабевать. 26 января дивизии 117-го корпуса, наступавшие на Гатчину, освободили город.</w:t>
      </w:r>
      <w:r w:rsidRPr="003B211B">
        <w:rPr>
          <w:rStyle w:val="apple-converted-space"/>
          <w:sz w:val="28"/>
          <w:szCs w:val="28"/>
        </w:rPr>
        <w:t> </w:t>
      </w:r>
    </w:p>
    <w:p w:rsidR="000077D2" w:rsidRDefault="000077D2" w:rsidP="00255B43">
      <w:pPr>
        <w:pStyle w:val="NormalWeb"/>
        <w:spacing w:before="0" w:beforeAutospacing="0" w:after="75" w:afterAutospacing="0" w:line="360" w:lineRule="auto"/>
        <w:ind w:firstLine="851"/>
        <w:jc w:val="both"/>
        <w:rPr>
          <w:sz w:val="28"/>
          <w:szCs w:val="28"/>
        </w:rPr>
      </w:pPr>
      <w:r w:rsidRPr="003B211B">
        <w:rPr>
          <w:sz w:val="28"/>
          <w:szCs w:val="28"/>
        </w:rPr>
        <w:t>После освобождения Гатчины 123-я дивизия продолжила наступление вдоль шоссейной дороги на Лугу. Разгромив вражеский гарнизон в деревне Куровицы, дивизия 29 января завязала ожесточенные бои за Сиверскую. На подступах к ней противник возвел мощные оборонительные сооружения, естественным препятствием служила река Оредеж с ее крутыми берегами. Не сумев взять в лоб хорошо укрепленный рубеж противника, войска дивизии перегруппировались. В тыл противника был направлен лыжный батальон капитана Е.И. Ткаченко. Лыжники вышли в тыл Сиверской группировки противника, перерезали железную дорогу на Лугу и захватили железнодорожный мост через Оредеж. После этого начали наступление основные силы дивизии, и Сиверская была освобождена. Дивизия продолжила наступление и 31 января, также применив глубокий охват противника, освободила населенный пункт Дивенская. После этого боя 245-й полк подошел к Толмачеву - последнему рубежу перед Лугой. Пытаясь задержать наступление, противник уничтожил мост через реку. Но подразделения дивизии вновь совершили глубокий обходной маневр, и вышли на противоположный берег. Толмачево оказалось в наших руках.</w:t>
      </w:r>
      <w:r w:rsidRPr="003B211B">
        <w:rPr>
          <w:rStyle w:val="apple-converted-space"/>
          <w:sz w:val="28"/>
          <w:szCs w:val="28"/>
        </w:rPr>
        <w:t> </w:t>
      </w:r>
      <w:r w:rsidRPr="003B211B">
        <w:rPr>
          <w:sz w:val="28"/>
          <w:szCs w:val="28"/>
        </w:rPr>
        <w:br/>
      </w:r>
      <w:r>
        <w:rPr>
          <w:sz w:val="28"/>
          <w:szCs w:val="28"/>
        </w:rPr>
        <w:t xml:space="preserve">          </w:t>
      </w:r>
      <w:r w:rsidRPr="003B211B">
        <w:rPr>
          <w:sz w:val="28"/>
          <w:szCs w:val="28"/>
        </w:rPr>
        <w:t>12 февраля к 10.00 дивизия подошла к Луге. Командир корпуса генерал-майор В.А. Трубачев приказал начать штурм города в 17 часов. После полуторачасовой артиллерийской подготовки началось наступление. Через час 245-й полк вел бой на улицах города. Вслед за ним ворвались в Лугу 255-й и 272-й полки. К 21 часу Луга была освобождена. 13 февраля Москва салютовала войскам, освободившим Лугу. Девяти соединениям и частям было присвоено наименование Лужских. Это наименование появилось и на боевом знамени 123-й стрелковой дивизии. После освобождения Луги командование фронтом повернуло дивизию на Эстонию. Полки заняли позиции на Нарвском плацдарме, незадолго до того захваченном нашими войсками. На небольшом участке шириной в 4 км, дивизии пришлось некоторое время держать оборону в очень трудных условиях. Отразив все попытки ликвидировать плацдарм, части дивизии сами перешли в наступление. Перед дивизией была поставлена задача овладеть узлом сопротивления противника - Апсара- Метсаваха, который являлся ключевой позицией для взятий Нарвы. После упорных боев дивизия выполнила боевую задачу. За эту операцию Военный совет фронта объявил бойцам и к</w:t>
      </w:r>
      <w:r>
        <w:rPr>
          <w:sz w:val="28"/>
          <w:szCs w:val="28"/>
        </w:rPr>
        <w:t>омандирам дивизии благодарность.</w:t>
      </w:r>
    </w:p>
    <w:p w:rsidR="000077D2" w:rsidRDefault="000077D2" w:rsidP="00255B43">
      <w:pPr>
        <w:pStyle w:val="NormalWeb"/>
        <w:spacing w:before="0" w:beforeAutospacing="0" w:after="75" w:afterAutospacing="0" w:line="360" w:lineRule="auto"/>
        <w:ind w:firstLine="851"/>
        <w:jc w:val="both"/>
        <w:rPr>
          <w:sz w:val="28"/>
          <w:szCs w:val="28"/>
        </w:rPr>
      </w:pPr>
      <w:r w:rsidRPr="003B211B">
        <w:rPr>
          <w:sz w:val="28"/>
          <w:szCs w:val="28"/>
        </w:rPr>
        <w:t>С нарвского направления дивизия была переброшена под Резекне и повела бои за освобождение Латвии. В это же время командование дивизий принял гвардии полковник Шумский. Во второй половине 1944 года 123-я стрелковая дивизия участвовала в боях за освобождение Риги, а затем приняла участие в боях с Курляндской группировкой противника. День Победы застал дивизию в районе Митавы.</w:t>
      </w:r>
      <w:r w:rsidRPr="003B211B">
        <w:rPr>
          <w:rStyle w:val="apple-converted-space"/>
          <w:sz w:val="28"/>
          <w:szCs w:val="28"/>
        </w:rPr>
        <w:t> </w:t>
      </w:r>
    </w:p>
    <w:p w:rsidR="000077D2" w:rsidRDefault="000077D2" w:rsidP="00255B43">
      <w:pPr>
        <w:pStyle w:val="NormalWeb"/>
        <w:spacing w:before="0" w:beforeAutospacing="0" w:after="75" w:afterAutospacing="0" w:line="360" w:lineRule="auto"/>
        <w:ind w:firstLine="851"/>
        <w:jc w:val="both"/>
        <w:rPr>
          <w:sz w:val="28"/>
          <w:szCs w:val="28"/>
        </w:rPr>
      </w:pPr>
      <w:r w:rsidRPr="003B211B">
        <w:rPr>
          <w:sz w:val="28"/>
          <w:szCs w:val="28"/>
        </w:rPr>
        <w:t>Мирные месяцы 1945 года дивизия провела на Украине, где она дислоцировалась после войны. 123-я ордена Ленина Лужская стрелковая дивизия была расформирована к январю 1946 г., просуществовав немногим более 6 лет с 1939 по 1946 гг. Боевое знамя дивизии находится в Санкт-Петербурге в фондах Военно-исторического музея артиллерии инженерных войск и войск связи.</w:t>
      </w:r>
      <w:r w:rsidRPr="003B211B">
        <w:rPr>
          <w:rStyle w:val="apple-converted-space"/>
          <w:sz w:val="28"/>
          <w:szCs w:val="28"/>
        </w:rPr>
        <w:t> </w:t>
      </w:r>
    </w:p>
    <w:p w:rsidR="000077D2" w:rsidRDefault="000077D2" w:rsidP="00255B43">
      <w:pPr>
        <w:pStyle w:val="NormalWeb"/>
        <w:spacing w:before="0" w:beforeAutospacing="0" w:after="75" w:afterAutospacing="0" w:line="360" w:lineRule="auto"/>
        <w:ind w:firstLine="851"/>
        <w:jc w:val="both"/>
        <w:rPr>
          <w:sz w:val="28"/>
          <w:szCs w:val="28"/>
        </w:rPr>
      </w:pPr>
      <w:r w:rsidRPr="003B211B">
        <w:rPr>
          <w:sz w:val="28"/>
          <w:szCs w:val="28"/>
        </w:rPr>
        <w:t>Командиры 123-й стрелковой дивизии.</w:t>
      </w:r>
      <w:r w:rsidRPr="003B211B">
        <w:rPr>
          <w:rStyle w:val="apple-converted-space"/>
          <w:sz w:val="28"/>
          <w:szCs w:val="28"/>
        </w:rPr>
        <w:t> </w:t>
      </w:r>
    </w:p>
    <w:p w:rsidR="000077D2" w:rsidRDefault="000077D2" w:rsidP="00255B43">
      <w:pPr>
        <w:pStyle w:val="NormalWeb"/>
        <w:spacing w:before="0" w:beforeAutospacing="0" w:after="75" w:afterAutospacing="0" w:line="360" w:lineRule="auto"/>
        <w:ind w:firstLine="851"/>
        <w:jc w:val="both"/>
        <w:rPr>
          <w:sz w:val="28"/>
          <w:szCs w:val="28"/>
        </w:rPr>
      </w:pPr>
      <w:r w:rsidRPr="003B211B">
        <w:rPr>
          <w:sz w:val="28"/>
          <w:szCs w:val="28"/>
        </w:rPr>
        <w:t>1939-1940 гг. полковник Ф.Ф. Алябушев. 1941-1942 гг. полковник Я.А. Паничкин. 1943-1944 гг. генерал-майор А.П. Иванов. 1944-1946 гг. гвардии полковник Т. Шумский.</w:t>
      </w:r>
      <w:r w:rsidRPr="003B211B">
        <w:rPr>
          <w:rStyle w:val="apple-converted-space"/>
          <w:sz w:val="28"/>
          <w:szCs w:val="28"/>
        </w:rPr>
        <w:t> </w:t>
      </w:r>
    </w:p>
    <w:p w:rsidR="000077D2" w:rsidRDefault="000077D2" w:rsidP="00255B43">
      <w:pPr>
        <w:pStyle w:val="NormalWeb"/>
        <w:spacing w:before="0" w:beforeAutospacing="0" w:after="75" w:afterAutospacing="0" w:line="360" w:lineRule="auto"/>
        <w:ind w:firstLine="851"/>
        <w:jc w:val="both"/>
        <w:rPr>
          <w:sz w:val="28"/>
          <w:szCs w:val="28"/>
        </w:rPr>
      </w:pPr>
      <w:r w:rsidRPr="003B211B">
        <w:rPr>
          <w:sz w:val="28"/>
          <w:szCs w:val="28"/>
        </w:rPr>
        <w:t>Бойцы и командиры 123-й дивизии – Герои Советского Союза.</w:t>
      </w:r>
      <w:r w:rsidRPr="003B211B">
        <w:rPr>
          <w:rStyle w:val="apple-converted-space"/>
          <w:sz w:val="28"/>
          <w:szCs w:val="28"/>
        </w:rPr>
        <w:t> </w:t>
      </w:r>
      <w:r>
        <w:rPr>
          <w:rStyle w:val="FootnoteReference"/>
          <w:sz w:val="28"/>
          <w:szCs w:val="28"/>
        </w:rPr>
        <w:footnoteReference w:id="27"/>
      </w:r>
    </w:p>
    <w:p w:rsidR="000077D2" w:rsidRDefault="000077D2" w:rsidP="002149A1">
      <w:pPr>
        <w:pStyle w:val="NormalWeb"/>
        <w:spacing w:before="0" w:beforeAutospacing="0" w:after="75" w:afterAutospacing="0" w:line="360" w:lineRule="auto"/>
        <w:ind w:firstLine="851"/>
        <w:jc w:val="both"/>
        <w:rPr>
          <w:sz w:val="28"/>
          <w:szCs w:val="28"/>
        </w:rPr>
      </w:pPr>
      <w:r w:rsidRPr="003B211B">
        <w:rPr>
          <w:sz w:val="28"/>
          <w:szCs w:val="28"/>
        </w:rPr>
        <w:t>Бабаченко Федор Захарович Брагин Николай Михайлович Булавский Виктор Константинович Виноградов Андрей Степанович Волосович Петр Семенович Егоров Иван Егорович Жуков Федор Петрович Заика Григорий Андреевич Кацубинский Тихон Антонович. Кириллов Вениамин Иванович Кравченко Иван Яковлевич Краснокутский Хоти Меркович Кутейников Михаил Петрович Лысенко Николай Емельянович Матузов Клим Григорьевич Музыкин Василий Филиппович Новиков Михаил Васильевич Плешков Иван Иванович Рослый Иван Павлович Самойлов Иван Михайлович Соломонников Иван Михайлович Сорока Артем Максимович Хватов Иван Алексадрович Яковлев Сергей Христофорович</w:t>
      </w:r>
    </w:p>
    <w:p w:rsidR="000077D2" w:rsidRPr="003B211B" w:rsidRDefault="000077D2" w:rsidP="00255B43">
      <w:pPr>
        <w:pStyle w:val="NormalWeb"/>
        <w:spacing w:before="0" w:beforeAutospacing="0" w:after="75" w:afterAutospacing="0" w:line="360" w:lineRule="auto"/>
        <w:ind w:firstLine="851"/>
        <w:jc w:val="both"/>
        <w:rPr>
          <w:sz w:val="28"/>
          <w:szCs w:val="28"/>
        </w:rPr>
      </w:pPr>
      <w:r>
        <w:rPr>
          <w:sz w:val="28"/>
          <w:szCs w:val="28"/>
        </w:rPr>
        <w:t>В качестве вывода отметим, что 123 стрелковая дивизия внесла не малый вклад в ходе военных действий, в том числе в освобождении поселка Сиверский от фашистских захватчиков.</w:t>
      </w:r>
    </w:p>
    <w:p w:rsidR="000077D2" w:rsidRDefault="000077D2" w:rsidP="001B43DE">
      <w:pPr>
        <w:spacing w:line="360" w:lineRule="auto"/>
        <w:jc w:val="both"/>
        <w:rPr>
          <w:rFonts w:ascii="Times New Roman" w:hAnsi="Times New Roman" w:cs="Times New Roman"/>
          <w:b/>
          <w:bCs/>
          <w:sz w:val="28"/>
          <w:szCs w:val="28"/>
        </w:rPr>
      </w:pPr>
    </w:p>
    <w:p w:rsidR="000077D2" w:rsidRDefault="000077D2" w:rsidP="001B43DE">
      <w:pPr>
        <w:spacing w:line="360" w:lineRule="auto"/>
        <w:jc w:val="both"/>
        <w:rPr>
          <w:rFonts w:ascii="Times New Roman" w:hAnsi="Times New Roman" w:cs="Times New Roman"/>
          <w:b/>
          <w:bCs/>
          <w:sz w:val="28"/>
          <w:szCs w:val="28"/>
        </w:rPr>
      </w:pPr>
    </w:p>
    <w:p w:rsidR="000077D2" w:rsidRDefault="000077D2" w:rsidP="001B43DE">
      <w:pPr>
        <w:spacing w:line="360" w:lineRule="auto"/>
        <w:jc w:val="both"/>
        <w:rPr>
          <w:rFonts w:ascii="Times New Roman" w:hAnsi="Times New Roman" w:cs="Times New Roman"/>
          <w:b/>
          <w:bCs/>
          <w:sz w:val="28"/>
          <w:szCs w:val="28"/>
        </w:rPr>
      </w:pPr>
    </w:p>
    <w:p w:rsidR="000077D2" w:rsidRDefault="000077D2" w:rsidP="00021D09">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Глава 2. Экономическое развитие Гатчинского района</w:t>
      </w:r>
    </w:p>
    <w:p w:rsidR="000077D2" w:rsidRDefault="000077D2" w:rsidP="00021D09">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2.1. Демографическое состояние Гатчинского района</w:t>
      </w:r>
    </w:p>
    <w:p w:rsidR="000077D2" w:rsidRDefault="000077D2" w:rsidP="008E19F5">
      <w:pPr>
        <w:spacing w:line="360" w:lineRule="auto"/>
        <w:ind w:firstLine="540"/>
        <w:jc w:val="both"/>
        <w:rPr>
          <w:rFonts w:ascii="Times New Roman" w:hAnsi="Times New Roman" w:cs="Times New Roman"/>
          <w:color w:val="000000"/>
          <w:sz w:val="28"/>
          <w:szCs w:val="28"/>
        </w:rPr>
      </w:pPr>
      <w:r>
        <w:rPr>
          <w:rFonts w:ascii="Times New Roman" w:hAnsi="Times New Roman" w:cs="Times New Roman"/>
          <w:sz w:val="28"/>
          <w:szCs w:val="28"/>
        </w:rPr>
        <w:t>Демография</w:t>
      </w:r>
      <w:r>
        <w:rPr>
          <w:rStyle w:val="FootnoteReference"/>
          <w:rFonts w:ascii="Times New Roman" w:hAnsi="Times New Roman" w:cs="Times New Roman"/>
          <w:sz w:val="28"/>
          <w:szCs w:val="28"/>
        </w:rPr>
        <w:footnoteReference w:id="28"/>
      </w:r>
      <w:r>
        <w:rPr>
          <w:rFonts w:ascii="Times New Roman" w:hAnsi="Times New Roman" w:cs="Times New Roman"/>
          <w:sz w:val="28"/>
          <w:szCs w:val="28"/>
        </w:rPr>
        <w:t xml:space="preserve"> -</w:t>
      </w:r>
      <w:r w:rsidRPr="00F31321">
        <w:rPr>
          <w:rFonts w:ascii="Times New Roman" w:hAnsi="Times New Roman" w:cs="Times New Roman"/>
          <w:sz w:val="28"/>
          <w:szCs w:val="28"/>
        </w:rPr>
        <w:t> </w:t>
      </w:r>
      <w:hyperlink r:id="rId46" w:tooltip="Наука" w:history="1">
        <w:r w:rsidRPr="00F31321">
          <w:rPr>
            <w:rStyle w:val="Hyperlink"/>
            <w:rFonts w:ascii="Times New Roman" w:hAnsi="Times New Roman" w:cs="Times New Roman"/>
            <w:color w:val="000000"/>
            <w:sz w:val="28"/>
            <w:szCs w:val="28"/>
            <w:u w:val="none"/>
          </w:rPr>
          <w:t>наука</w:t>
        </w:r>
      </w:hyperlink>
      <w:r w:rsidRPr="00F31321">
        <w:rPr>
          <w:rFonts w:ascii="Times New Roman" w:hAnsi="Times New Roman" w:cs="Times New Roman"/>
          <w:color w:val="000000"/>
          <w:sz w:val="28"/>
          <w:szCs w:val="28"/>
        </w:rPr>
        <w:t> о закономерностях </w:t>
      </w:r>
      <w:hyperlink r:id="rId47" w:tooltip="Воспроизводство населения" w:history="1">
        <w:r w:rsidRPr="00F31321">
          <w:rPr>
            <w:rStyle w:val="Hyperlink"/>
            <w:rFonts w:ascii="Times New Roman" w:hAnsi="Times New Roman" w:cs="Times New Roman"/>
            <w:color w:val="000000"/>
            <w:sz w:val="28"/>
            <w:szCs w:val="28"/>
            <w:u w:val="none"/>
          </w:rPr>
          <w:t>воспроизводства населения</w:t>
        </w:r>
      </w:hyperlink>
      <w:r w:rsidRPr="00F31321">
        <w:rPr>
          <w:rFonts w:ascii="Times New Roman" w:hAnsi="Times New Roman" w:cs="Times New Roman"/>
          <w:color w:val="000000"/>
          <w:sz w:val="28"/>
          <w:szCs w:val="28"/>
        </w:rPr>
        <w:t>, о зависимости его характера от социально-экономических, природных условий, </w:t>
      </w:r>
      <w:hyperlink r:id="rId48" w:tooltip="Миграция населения" w:history="1">
        <w:r w:rsidRPr="00F31321">
          <w:rPr>
            <w:rStyle w:val="Hyperlink"/>
            <w:rFonts w:ascii="Times New Roman" w:hAnsi="Times New Roman" w:cs="Times New Roman"/>
            <w:color w:val="000000"/>
            <w:sz w:val="28"/>
            <w:szCs w:val="28"/>
            <w:u w:val="none"/>
          </w:rPr>
          <w:t>миграции</w:t>
        </w:r>
      </w:hyperlink>
      <w:r w:rsidRPr="00F31321">
        <w:rPr>
          <w:rFonts w:ascii="Times New Roman" w:hAnsi="Times New Roman" w:cs="Times New Roman"/>
          <w:color w:val="000000"/>
          <w:sz w:val="28"/>
          <w:szCs w:val="28"/>
        </w:rPr>
        <w:t>, изучающая </w:t>
      </w:r>
      <w:hyperlink r:id="rId49" w:tooltip="Численность населения" w:history="1">
        <w:r w:rsidRPr="00F31321">
          <w:rPr>
            <w:rStyle w:val="Hyperlink"/>
            <w:rFonts w:ascii="Times New Roman" w:hAnsi="Times New Roman" w:cs="Times New Roman"/>
            <w:color w:val="000000"/>
            <w:sz w:val="28"/>
            <w:szCs w:val="28"/>
            <w:u w:val="none"/>
          </w:rPr>
          <w:t>численность</w:t>
        </w:r>
      </w:hyperlink>
      <w:r w:rsidRPr="00F31321">
        <w:rPr>
          <w:rFonts w:ascii="Times New Roman" w:hAnsi="Times New Roman" w:cs="Times New Roman"/>
          <w:color w:val="000000"/>
          <w:sz w:val="28"/>
          <w:szCs w:val="28"/>
        </w:rPr>
        <w:t>, территориальное размещение и состав населения, их изменения, причины и следствия этих изменений.</w:t>
      </w:r>
    </w:p>
    <w:p w:rsidR="000077D2" w:rsidRPr="00505710" w:rsidRDefault="000077D2" w:rsidP="00505710">
      <w:pPr>
        <w:spacing w:line="360" w:lineRule="auto"/>
        <w:ind w:firstLine="540"/>
        <w:jc w:val="both"/>
        <w:rPr>
          <w:color w:val="000000"/>
          <w:sz w:val="28"/>
          <w:szCs w:val="28"/>
          <w:shd w:val="clear" w:color="auto" w:fill="FFFFFF"/>
        </w:rPr>
      </w:pPr>
      <w:r>
        <w:rPr>
          <w:rFonts w:ascii="Times New Roman" w:hAnsi="Times New Roman" w:cs="Times New Roman"/>
          <w:color w:val="000000"/>
          <w:sz w:val="28"/>
          <w:szCs w:val="28"/>
          <w:shd w:val="clear" w:color="auto" w:fill="FFFFFF"/>
        </w:rPr>
        <w:t>Д</w:t>
      </w:r>
      <w:r w:rsidRPr="00F31321">
        <w:rPr>
          <w:rFonts w:ascii="Times New Roman" w:hAnsi="Times New Roman" w:cs="Times New Roman"/>
          <w:color w:val="000000"/>
          <w:sz w:val="28"/>
          <w:szCs w:val="28"/>
          <w:shd w:val="clear" w:color="auto" w:fill="FFFFFF"/>
        </w:rPr>
        <w:t>емографическая политика</w:t>
      </w:r>
      <w:r>
        <w:rPr>
          <w:rStyle w:val="FootnoteReference"/>
          <w:rFonts w:ascii="Times New Roman" w:hAnsi="Times New Roman" w:cs="Times New Roman"/>
          <w:color w:val="000000"/>
          <w:sz w:val="28"/>
          <w:szCs w:val="28"/>
          <w:shd w:val="clear" w:color="auto" w:fill="FFFFFF"/>
        </w:rPr>
        <w:footnoteReference w:id="29"/>
      </w:r>
      <w:r>
        <w:rPr>
          <w:rFonts w:ascii="Times New Roman" w:hAnsi="Times New Roman" w:cs="Times New Roman"/>
          <w:color w:val="000000"/>
          <w:sz w:val="28"/>
          <w:szCs w:val="28"/>
          <w:shd w:val="clear" w:color="auto" w:fill="FFFFFF"/>
        </w:rPr>
        <w:t xml:space="preserve"> -</w:t>
      </w:r>
      <w:r w:rsidRPr="00F31321">
        <w:rPr>
          <w:rFonts w:ascii="Arial" w:hAnsi="Arial" w:cs="Arial"/>
          <w:color w:val="000000"/>
          <w:sz w:val="20"/>
          <w:szCs w:val="20"/>
        </w:rPr>
        <w:t xml:space="preserve"> </w:t>
      </w:r>
      <w:r>
        <w:rPr>
          <w:rFonts w:ascii="Times New Roman" w:hAnsi="Times New Roman" w:cs="Times New Roman"/>
          <w:color w:val="000000"/>
          <w:sz w:val="28"/>
          <w:szCs w:val="28"/>
          <w:shd w:val="clear" w:color="auto" w:fill="FFFFFF"/>
        </w:rPr>
        <w:t xml:space="preserve">комплекс экономических, </w:t>
      </w:r>
      <w:r w:rsidRPr="00F31321">
        <w:rPr>
          <w:rFonts w:ascii="Times New Roman" w:hAnsi="Times New Roman" w:cs="Times New Roman"/>
          <w:color w:val="000000"/>
          <w:sz w:val="28"/>
          <w:szCs w:val="28"/>
          <w:shd w:val="clear" w:color="auto" w:fill="FFFFFF"/>
        </w:rPr>
        <w:t>административных пропагандистских мероприятий, с помощью которых государство влияет на рождаемость в желаемом для себя направлении.</w:t>
      </w:r>
      <w:r>
        <w:rPr>
          <w:color w:val="000000"/>
          <w:sz w:val="28"/>
          <w:szCs w:val="28"/>
          <w:shd w:val="clear" w:color="auto" w:fill="FFFFFF"/>
        </w:rPr>
        <w:t xml:space="preserve"> </w:t>
      </w:r>
      <w:r w:rsidRPr="00F31321">
        <w:rPr>
          <w:rFonts w:ascii="Times New Roman" w:hAnsi="Times New Roman" w:cs="Times New Roman"/>
          <w:color w:val="000000"/>
          <w:sz w:val="28"/>
          <w:szCs w:val="28"/>
          <w:shd w:val="clear" w:color="auto" w:fill="FFFFFF"/>
        </w:rPr>
        <w:t>В широком смысле демографическая политика — это политика в области народонаселения. Объектом может выступать население страны, отдельных её районов, когорты населения, семьи определённых типов. Историческая цель демографической политики государства достижение демографического оптимума.</w:t>
      </w:r>
    </w:p>
    <w:p w:rsidR="000077D2" w:rsidRPr="008E19F5" w:rsidRDefault="000077D2" w:rsidP="008E19F5">
      <w:pPr>
        <w:spacing w:line="360" w:lineRule="auto"/>
        <w:ind w:firstLine="540"/>
        <w:jc w:val="both"/>
        <w:rPr>
          <w:rFonts w:ascii="Times New Roman" w:hAnsi="Times New Roman" w:cs="Times New Roman"/>
          <w:sz w:val="28"/>
          <w:szCs w:val="28"/>
        </w:rPr>
      </w:pPr>
      <w:r w:rsidRPr="008E19F5">
        <w:rPr>
          <w:rFonts w:ascii="Times New Roman" w:hAnsi="Times New Roman" w:cs="Times New Roman"/>
          <w:sz w:val="28"/>
          <w:szCs w:val="28"/>
        </w:rPr>
        <w:t>Демографическая ситуация в поселении  остается на уровне прошлых лет.  Значительное число умерших включает в себя число умерших граждан, находящихся на лечении в областных учреждениях здравоохранения – Дружносельская туберкулезная больница и Дружносельская психиатрическая больница, Показатель смерности в поселении завышен, однако регистрируются эти случаи по месту нахождения.</w:t>
      </w:r>
    </w:p>
    <w:p w:rsidR="000077D2" w:rsidRDefault="000077D2" w:rsidP="008E19F5">
      <w:pPr>
        <w:spacing w:line="360" w:lineRule="auto"/>
        <w:ind w:firstLine="540"/>
        <w:jc w:val="both"/>
        <w:rPr>
          <w:rFonts w:ascii="Times New Roman" w:hAnsi="Times New Roman" w:cs="Times New Roman"/>
          <w:sz w:val="28"/>
          <w:szCs w:val="28"/>
        </w:rPr>
      </w:pPr>
      <w:r w:rsidRPr="008E19F5">
        <w:rPr>
          <w:rFonts w:ascii="Times New Roman" w:hAnsi="Times New Roman" w:cs="Times New Roman"/>
          <w:sz w:val="28"/>
          <w:szCs w:val="28"/>
        </w:rPr>
        <w:t>Увеличение численности постоянного населения предполагается за счет успешной реализации Федеральных демографических программ, увеличения количества прибывающих на территорию.</w:t>
      </w:r>
    </w:p>
    <w:p w:rsidR="000077D2" w:rsidRPr="005A21E4" w:rsidRDefault="000077D2" w:rsidP="005A21E4">
      <w:pPr>
        <w:spacing w:line="360" w:lineRule="auto"/>
        <w:ind w:firstLine="540"/>
        <w:jc w:val="both"/>
        <w:rPr>
          <w:rFonts w:ascii="Times New Roman" w:hAnsi="Times New Roman" w:cs="Times New Roman"/>
          <w:sz w:val="28"/>
          <w:szCs w:val="28"/>
        </w:rPr>
      </w:pPr>
      <w:r w:rsidRPr="005A21E4">
        <w:rPr>
          <w:rFonts w:ascii="Times New Roman" w:hAnsi="Times New Roman" w:cs="Times New Roman"/>
          <w:sz w:val="28"/>
          <w:szCs w:val="28"/>
        </w:rPr>
        <w:t xml:space="preserve">По данным органов государственной статистики, численность населения </w:t>
      </w:r>
      <w:r>
        <w:rPr>
          <w:rFonts w:ascii="Times New Roman" w:hAnsi="Times New Roman" w:cs="Times New Roman"/>
          <w:sz w:val="28"/>
          <w:szCs w:val="28"/>
        </w:rPr>
        <w:t>поселка сиверский</w:t>
      </w:r>
      <w:r w:rsidRPr="005A21E4">
        <w:rPr>
          <w:rFonts w:ascii="Times New Roman" w:hAnsi="Times New Roman" w:cs="Times New Roman"/>
          <w:sz w:val="28"/>
          <w:szCs w:val="28"/>
        </w:rPr>
        <w:t xml:space="preserve"> на 1 января 20</w:t>
      </w:r>
      <w:r>
        <w:rPr>
          <w:rFonts w:ascii="Times New Roman" w:hAnsi="Times New Roman" w:cs="Times New Roman"/>
          <w:sz w:val="28"/>
          <w:szCs w:val="28"/>
        </w:rPr>
        <w:t>13</w:t>
      </w:r>
      <w:r w:rsidRPr="005A21E4">
        <w:rPr>
          <w:rFonts w:ascii="Times New Roman" w:hAnsi="Times New Roman" w:cs="Times New Roman"/>
          <w:sz w:val="28"/>
          <w:szCs w:val="28"/>
        </w:rPr>
        <w:t xml:space="preserve"> года составила </w:t>
      </w:r>
      <w:r>
        <w:rPr>
          <w:rFonts w:ascii="Times New Roman" w:hAnsi="Times New Roman" w:cs="Times New Roman"/>
          <w:sz w:val="28"/>
          <w:szCs w:val="28"/>
        </w:rPr>
        <w:t>12 376</w:t>
      </w:r>
      <w:r w:rsidRPr="005A21E4">
        <w:rPr>
          <w:rFonts w:ascii="Times New Roman" w:hAnsi="Times New Roman" w:cs="Times New Roman"/>
          <w:sz w:val="28"/>
          <w:szCs w:val="28"/>
        </w:rPr>
        <w:t xml:space="preserve"> человек, в том числе:</w:t>
      </w:r>
    </w:p>
    <w:p w:rsidR="000077D2" w:rsidRPr="005A21E4" w:rsidRDefault="000077D2" w:rsidP="005A21E4">
      <w:pPr>
        <w:numPr>
          <w:ilvl w:val="0"/>
          <w:numId w:val="9"/>
        </w:numPr>
        <w:spacing w:line="360" w:lineRule="auto"/>
        <w:jc w:val="both"/>
        <w:rPr>
          <w:rFonts w:ascii="Times New Roman" w:hAnsi="Times New Roman" w:cs="Times New Roman"/>
          <w:sz w:val="28"/>
          <w:szCs w:val="28"/>
        </w:rPr>
      </w:pPr>
      <w:r w:rsidRPr="005A21E4">
        <w:rPr>
          <w:rFonts w:ascii="Times New Roman" w:hAnsi="Times New Roman" w:cs="Times New Roman"/>
          <w:sz w:val="28"/>
          <w:szCs w:val="28"/>
        </w:rPr>
        <w:t xml:space="preserve">в </w:t>
      </w:r>
      <w:r>
        <w:rPr>
          <w:rFonts w:ascii="Times New Roman" w:hAnsi="Times New Roman" w:cs="Times New Roman"/>
          <w:sz w:val="28"/>
          <w:szCs w:val="28"/>
        </w:rPr>
        <w:t>поселке Сиверском</w:t>
      </w:r>
      <w:r w:rsidRPr="005A21E4">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shd w:val="clear" w:color="auto" w:fill="FFFFFF"/>
          <w:lang w:eastAsia="ru-RU"/>
        </w:rPr>
        <w:t xml:space="preserve">12376 </w:t>
      </w:r>
      <w:r w:rsidRPr="005A21E4">
        <w:rPr>
          <w:rFonts w:ascii="Times New Roman" w:hAnsi="Times New Roman" w:cs="Times New Roman"/>
          <w:sz w:val="28"/>
          <w:szCs w:val="28"/>
        </w:rPr>
        <w:t>человек</w:t>
      </w:r>
      <w:r>
        <w:rPr>
          <w:rFonts w:ascii="Times New Roman" w:hAnsi="Times New Roman" w:cs="Times New Roman"/>
          <w:sz w:val="28"/>
          <w:szCs w:val="28"/>
        </w:rPr>
        <w:t>.</w:t>
      </w:r>
    </w:p>
    <w:p w:rsidR="000077D2" w:rsidRPr="005A21E4" w:rsidRDefault="000077D2" w:rsidP="005A21E4">
      <w:pPr>
        <w:pStyle w:val="ListParagraph"/>
        <w:numPr>
          <w:ilvl w:val="0"/>
          <w:numId w:val="9"/>
        </w:numPr>
        <w:spacing w:line="360" w:lineRule="auto"/>
        <w:jc w:val="both"/>
        <w:rPr>
          <w:rFonts w:ascii="Times New Roman" w:hAnsi="Times New Roman" w:cs="Times New Roman"/>
          <w:sz w:val="28"/>
          <w:szCs w:val="28"/>
          <w:shd w:val="clear" w:color="auto" w:fill="FFFFFF"/>
          <w:lang w:eastAsia="ru-RU"/>
        </w:rPr>
      </w:pPr>
      <w:r>
        <w:rPr>
          <w:rFonts w:ascii="Times New Roman" w:hAnsi="Times New Roman" w:cs="Times New Roman"/>
          <w:sz w:val="28"/>
          <w:szCs w:val="28"/>
          <w:shd w:val="clear" w:color="auto" w:fill="FFFFFF"/>
          <w:lang w:eastAsia="ru-RU"/>
        </w:rPr>
        <w:t xml:space="preserve">Белогорка - 2274 </w:t>
      </w:r>
      <w:r w:rsidRPr="005A21E4">
        <w:rPr>
          <w:rFonts w:ascii="Times New Roman" w:hAnsi="Times New Roman" w:cs="Times New Roman"/>
          <w:sz w:val="28"/>
          <w:szCs w:val="28"/>
        </w:rPr>
        <w:t>человек</w:t>
      </w:r>
      <w:r>
        <w:rPr>
          <w:rFonts w:ascii="Times New Roman" w:hAnsi="Times New Roman" w:cs="Times New Roman"/>
          <w:sz w:val="28"/>
          <w:szCs w:val="28"/>
        </w:rPr>
        <w:t>.</w:t>
      </w:r>
    </w:p>
    <w:p w:rsidR="000077D2" w:rsidRPr="005A21E4" w:rsidRDefault="000077D2" w:rsidP="005A21E4">
      <w:pPr>
        <w:pStyle w:val="ListParagraph"/>
        <w:numPr>
          <w:ilvl w:val="0"/>
          <w:numId w:val="9"/>
        </w:numPr>
        <w:spacing w:line="360" w:lineRule="auto"/>
        <w:jc w:val="both"/>
        <w:rPr>
          <w:rFonts w:ascii="Times New Roman" w:hAnsi="Times New Roman" w:cs="Times New Roman"/>
          <w:sz w:val="28"/>
          <w:szCs w:val="28"/>
          <w:shd w:val="clear" w:color="auto" w:fill="FFFFFF"/>
          <w:lang w:eastAsia="ru-RU"/>
        </w:rPr>
      </w:pPr>
      <w:r>
        <w:rPr>
          <w:rFonts w:ascii="Times New Roman" w:hAnsi="Times New Roman" w:cs="Times New Roman"/>
          <w:sz w:val="28"/>
          <w:szCs w:val="28"/>
          <w:shd w:val="clear" w:color="auto" w:fill="FFFFFF"/>
          <w:lang w:eastAsia="ru-RU"/>
        </w:rPr>
        <w:t>Большево - 181</w:t>
      </w:r>
      <w:r w:rsidRPr="005A21E4">
        <w:rPr>
          <w:rFonts w:ascii="Times New Roman" w:hAnsi="Times New Roman" w:cs="Times New Roman"/>
          <w:sz w:val="28"/>
          <w:szCs w:val="28"/>
        </w:rPr>
        <w:t xml:space="preserve"> человек</w:t>
      </w:r>
      <w:r>
        <w:rPr>
          <w:rFonts w:ascii="Times New Roman" w:hAnsi="Times New Roman" w:cs="Times New Roman"/>
          <w:sz w:val="28"/>
          <w:szCs w:val="28"/>
        </w:rPr>
        <w:t>.</w:t>
      </w:r>
    </w:p>
    <w:p w:rsidR="000077D2" w:rsidRPr="005A21E4" w:rsidRDefault="000077D2" w:rsidP="005A21E4">
      <w:pPr>
        <w:pStyle w:val="ListParagraph"/>
        <w:numPr>
          <w:ilvl w:val="0"/>
          <w:numId w:val="9"/>
        </w:numPr>
        <w:spacing w:line="360" w:lineRule="auto"/>
        <w:jc w:val="both"/>
        <w:rPr>
          <w:rFonts w:ascii="Times New Roman" w:hAnsi="Times New Roman" w:cs="Times New Roman"/>
          <w:sz w:val="28"/>
          <w:szCs w:val="28"/>
          <w:shd w:val="clear" w:color="auto" w:fill="FFFFFF"/>
          <w:lang w:eastAsia="ru-RU"/>
        </w:rPr>
      </w:pPr>
      <w:r>
        <w:rPr>
          <w:rFonts w:ascii="Times New Roman" w:hAnsi="Times New Roman" w:cs="Times New Roman"/>
          <w:sz w:val="28"/>
          <w:szCs w:val="28"/>
          <w:shd w:val="clear" w:color="auto" w:fill="FFFFFF"/>
          <w:lang w:eastAsia="ru-RU"/>
        </w:rPr>
        <w:t>Дружноселье -1337</w:t>
      </w:r>
      <w:r w:rsidRPr="005A21E4">
        <w:rPr>
          <w:rFonts w:ascii="Times New Roman" w:hAnsi="Times New Roman" w:cs="Times New Roman"/>
          <w:sz w:val="28"/>
          <w:szCs w:val="28"/>
        </w:rPr>
        <w:t xml:space="preserve"> человек</w:t>
      </w:r>
      <w:r>
        <w:rPr>
          <w:rFonts w:ascii="Times New Roman" w:hAnsi="Times New Roman" w:cs="Times New Roman"/>
          <w:sz w:val="28"/>
          <w:szCs w:val="28"/>
        </w:rPr>
        <w:t>.</w:t>
      </w:r>
    </w:p>
    <w:p w:rsidR="000077D2" w:rsidRPr="005A21E4" w:rsidRDefault="000077D2" w:rsidP="005A21E4">
      <w:pPr>
        <w:pStyle w:val="ListParagraph"/>
        <w:numPr>
          <w:ilvl w:val="0"/>
          <w:numId w:val="9"/>
        </w:numPr>
        <w:spacing w:line="360" w:lineRule="auto"/>
        <w:jc w:val="both"/>
        <w:rPr>
          <w:rFonts w:ascii="Times New Roman" w:hAnsi="Times New Roman" w:cs="Times New Roman"/>
          <w:sz w:val="28"/>
          <w:szCs w:val="28"/>
          <w:shd w:val="clear" w:color="auto" w:fill="FFFFFF"/>
          <w:lang w:eastAsia="ru-RU"/>
        </w:rPr>
      </w:pPr>
      <w:r w:rsidRPr="005A21E4">
        <w:rPr>
          <w:rFonts w:ascii="Times New Roman" w:hAnsi="Times New Roman" w:cs="Times New Roman"/>
          <w:sz w:val="28"/>
          <w:szCs w:val="28"/>
          <w:shd w:val="clear" w:color="auto" w:fill="FFFFFF"/>
          <w:lang w:eastAsia="ru-RU"/>
        </w:rPr>
        <w:t>Курови</w:t>
      </w:r>
      <w:r>
        <w:rPr>
          <w:rFonts w:ascii="Times New Roman" w:hAnsi="Times New Roman" w:cs="Times New Roman"/>
          <w:sz w:val="28"/>
          <w:szCs w:val="28"/>
          <w:shd w:val="clear" w:color="auto" w:fill="FFFFFF"/>
          <w:lang w:eastAsia="ru-RU"/>
        </w:rPr>
        <w:t>цы -731</w:t>
      </w:r>
      <w:r w:rsidRPr="005A21E4">
        <w:rPr>
          <w:rFonts w:ascii="Times New Roman" w:hAnsi="Times New Roman" w:cs="Times New Roman"/>
          <w:sz w:val="28"/>
          <w:szCs w:val="28"/>
        </w:rPr>
        <w:t xml:space="preserve"> человек</w:t>
      </w:r>
      <w:r>
        <w:rPr>
          <w:rFonts w:ascii="Times New Roman" w:hAnsi="Times New Roman" w:cs="Times New Roman"/>
          <w:sz w:val="28"/>
          <w:szCs w:val="28"/>
        </w:rPr>
        <w:t>.</w:t>
      </w:r>
    </w:p>
    <w:p w:rsidR="000077D2" w:rsidRPr="005A21E4" w:rsidRDefault="000077D2" w:rsidP="005A21E4">
      <w:pPr>
        <w:pStyle w:val="ListParagraph"/>
        <w:numPr>
          <w:ilvl w:val="0"/>
          <w:numId w:val="9"/>
        </w:numPr>
        <w:spacing w:line="360" w:lineRule="auto"/>
        <w:jc w:val="both"/>
        <w:rPr>
          <w:rFonts w:ascii="Times New Roman" w:hAnsi="Times New Roman" w:cs="Times New Roman"/>
          <w:sz w:val="28"/>
          <w:szCs w:val="28"/>
          <w:shd w:val="clear" w:color="auto" w:fill="FFFFFF"/>
          <w:lang w:eastAsia="ru-RU"/>
        </w:rPr>
      </w:pPr>
      <w:r>
        <w:rPr>
          <w:rFonts w:ascii="Times New Roman" w:hAnsi="Times New Roman" w:cs="Times New Roman"/>
          <w:sz w:val="28"/>
          <w:szCs w:val="28"/>
          <w:shd w:val="clear" w:color="auto" w:fill="FFFFFF"/>
          <w:lang w:eastAsia="ru-RU"/>
        </w:rPr>
        <w:t>Магрусы - 68</w:t>
      </w:r>
      <w:r w:rsidRPr="005A21E4">
        <w:rPr>
          <w:rFonts w:ascii="Times New Roman" w:hAnsi="Times New Roman" w:cs="Times New Roman"/>
          <w:sz w:val="28"/>
          <w:szCs w:val="28"/>
        </w:rPr>
        <w:t xml:space="preserve"> человек</w:t>
      </w:r>
      <w:r>
        <w:rPr>
          <w:rFonts w:ascii="Times New Roman" w:hAnsi="Times New Roman" w:cs="Times New Roman"/>
          <w:sz w:val="28"/>
          <w:szCs w:val="28"/>
        </w:rPr>
        <w:t>.</w:t>
      </w:r>
    </w:p>
    <w:p w:rsidR="000077D2" w:rsidRPr="005A21E4" w:rsidRDefault="000077D2" w:rsidP="005A21E4">
      <w:pPr>
        <w:pStyle w:val="ListParagraph"/>
        <w:numPr>
          <w:ilvl w:val="0"/>
          <w:numId w:val="9"/>
        </w:numPr>
        <w:spacing w:line="360" w:lineRule="auto"/>
        <w:jc w:val="both"/>
        <w:rPr>
          <w:rFonts w:ascii="Times New Roman" w:hAnsi="Times New Roman" w:cs="Times New Roman"/>
          <w:sz w:val="28"/>
          <w:szCs w:val="28"/>
          <w:shd w:val="clear" w:color="auto" w:fill="FFFFFF"/>
          <w:lang w:eastAsia="ru-RU"/>
        </w:rPr>
      </w:pPr>
      <w:r>
        <w:rPr>
          <w:rFonts w:ascii="Times New Roman" w:hAnsi="Times New Roman" w:cs="Times New Roman"/>
          <w:sz w:val="28"/>
          <w:szCs w:val="28"/>
          <w:shd w:val="clear" w:color="auto" w:fill="FFFFFF"/>
          <w:lang w:eastAsia="ru-RU"/>
        </w:rPr>
        <w:t>Новосиверскаяя - 542</w:t>
      </w:r>
      <w:r w:rsidRPr="005A21E4">
        <w:rPr>
          <w:rFonts w:ascii="Times New Roman" w:hAnsi="Times New Roman" w:cs="Times New Roman"/>
          <w:sz w:val="28"/>
          <w:szCs w:val="28"/>
        </w:rPr>
        <w:t xml:space="preserve"> человек</w:t>
      </w:r>
      <w:r>
        <w:rPr>
          <w:rFonts w:ascii="Times New Roman" w:hAnsi="Times New Roman" w:cs="Times New Roman"/>
          <w:sz w:val="28"/>
          <w:szCs w:val="28"/>
        </w:rPr>
        <w:t>.</w:t>
      </w:r>
    </w:p>
    <w:p w:rsidR="000077D2" w:rsidRPr="005A21E4" w:rsidRDefault="000077D2" w:rsidP="005A21E4">
      <w:pPr>
        <w:pStyle w:val="ListParagraph"/>
        <w:numPr>
          <w:ilvl w:val="0"/>
          <w:numId w:val="9"/>
        </w:numPr>
        <w:spacing w:line="360" w:lineRule="auto"/>
        <w:jc w:val="both"/>
        <w:rPr>
          <w:rFonts w:ascii="Times New Roman" w:hAnsi="Times New Roman" w:cs="Times New Roman"/>
          <w:sz w:val="28"/>
          <w:szCs w:val="28"/>
          <w:shd w:val="clear" w:color="auto" w:fill="FFFFFF"/>
          <w:lang w:eastAsia="ru-RU"/>
        </w:rPr>
      </w:pPr>
      <w:r w:rsidRPr="005A21E4">
        <w:rPr>
          <w:rFonts w:ascii="Times New Roman" w:hAnsi="Times New Roman" w:cs="Times New Roman"/>
          <w:sz w:val="28"/>
          <w:szCs w:val="28"/>
          <w:shd w:val="clear" w:color="auto" w:fill="FFFFFF"/>
          <w:lang w:eastAsia="ru-RU"/>
        </w:rPr>
        <w:t>Старосиверская</w:t>
      </w:r>
      <w:r>
        <w:rPr>
          <w:rFonts w:ascii="Times New Roman" w:hAnsi="Times New Roman" w:cs="Times New Roman"/>
          <w:sz w:val="28"/>
          <w:szCs w:val="28"/>
          <w:shd w:val="clear" w:color="auto" w:fill="FFFFFF"/>
          <w:lang w:eastAsia="ru-RU"/>
        </w:rPr>
        <w:t xml:space="preserve"> </w:t>
      </w:r>
      <w:r w:rsidRPr="005A21E4">
        <w:rPr>
          <w:rFonts w:ascii="Times New Roman" w:hAnsi="Times New Roman" w:cs="Times New Roman"/>
          <w:sz w:val="28"/>
          <w:szCs w:val="28"/>
          <w:shd w:val="clear" w:color="auto" w:fill="FFFFFF"/>
          <w:lang w:eastAsia="ru-RU"/>
        </w:rPr>
        <w:t>-</w:t>
      </w:r>
      <w:r>
        <w:rPr>
          <w:rFonts w:ascii="Times New Roman" w:hAnsi="Times New Roman" w:cs="Times New Roman"/>
          <w:sz w:val="28"/>
          <w:szCs w:val="28"/>
          <w:shd w:val="clear" w:color="auto" w:fill="FFFFFF"/>
          <w:lang w:eastAsia="ru-RU"/>
        </w:rPr>
        <w:t xml:space="preserve"> </w:t>
      </w:r>
      <w:r w:rsidRPr="005A21E4">
        <w:rPr>
          <w:rFonts w:ascii="Times New Roman" w:hAnsi="Times New Roman" w:cs="Times New Roman"/>
          <w:sz w:val="28"/>
          <w:szCs w:val="28"/>
          <w:shd w:val="clear" w:color="auto" w:fill="FFFFFF"/>
          <w:lang w:eastAsia="ru-RU"/>
        </w:rPr>
        <w:t>1474</w:t>
      </w:r>
      <w:r>
        <w:rPr>
          <w:rFonts w:ascii="Times New Roman" w:hAnsi="Times New Roman" w:cs="Times New Roman"/>
          <w:sz w:val="28"/>
          <w:szCs w:val="28"/>
          <w:shd w:val="clear" w:color="auto" w:fill="FFFFFF"/>
          <w:lang w:eastAsia="ru-RU"/>
        </w:rPr>
        <w:t xml:space="preserve"> </w:t>
      </w:r>
      <w:r w:rsidRPr="005A21E4">
        <w:rPr>
          <w:rFonts w:ascii="Times New Roman" w:hAnsi="Times New Roman" w:cs="Times New Roman"/>
          <w:sz w:val="28"/>
          <w:szCs w:val="28"/>
        </w:rPr>
        <w:t>человек</w:t>
      </w:r>
      <w:r>
        <w:rPr>
          <w:rFonts w:ascii="Times New Roman" w:hAnsi="Times New Roman" w:cs="Times New Roman"/>
          <w:sz w:val="28"/>
          <w:szCs w:val="28"/>
        </w:rPr>
        <w:t>.</w:t>
      </w:r>
    </w:p>
    <w:p w:rsidR="000077D2" w:rsidRPr="005A21E4" w:rsidRDefault="000077D2" w:rsidP="005A21E4">
      <w:pPr>
        <w:spacing w:line="360" w:lineRule="auto"/>
        <w:ind w:firstLine="540"/>
        <w:jc w:val="both"/>
        <w:rPr>
          <w:rFonts w:ascii="Times New Roman" w:hAnsi="Times New Roman" w:cs="Times New Roman"/>
          <w:sz w:val="28"/>
          <w:szCs w:val="28"/>
        </w:rPr>
      </w:pPr>
      <w:r w:rsidRPr="005A21E4">
        <w:rPr>
          <w:rFonts w:ascii="Times New Roman" w:hAnsi="Times New Roman" w:cs="Times New Roman"/>
          <w:sz w:val="28"/>
          <w:szCs w:val="28"/>
        </w:rPr>
        <w:t>По численности населения</w:t>
      </w:r>
      <w:r>
        <w:rPr>
          <w:rFonts w:ascii="Times New Roman" w:hAnsi="Times New Roman" w:cs="Times New Roman"/>
          <w:sz w:val="28"/>
          <w:szCs w:val="28"/>
        </w:rPr>
        <w:t xml:space="preserve"> среди поселков городского типа</w:t>
      </w:r>
      <w:r w:rsidRPr="005A21E4">
        <w:rPr>
          <w:rFonts w:ascii="Times New Roman" w:hAnsi="Times New Roman" w:cs="Times New Roman"/>
          <w:sz w:val="28"/>
          <w:szCs w:val="28"/>
        </w:rPr>
        <w:t xml:space="preserve"> </w:t>
      </w:r>
      <w:r>
        <w:rPr>
          <w:rFonts w:ascii="Times New Roman" w:hAnsi="Times New Roman" w:cs="Times New Roman"/>
          <w:sz w:val="28"/>
          <w:szCs w:val="28"/>
        </w:rPr>
        <w:t>Сиверский</w:t>
      </w:r>
      <w:r w:rsidRPr="005A21E4">
        <w:rPr>
          <w:rFonts w:ascii="Times New Roman" w:hAnsi="Times New Roman" w:cs="Times New Roman"/>
          <w:sz w:val="28"/>
          <w:szCs w:val="28"/>
        </w:rPr>
        <w:t xml:space="preserve"> занимает </w:t>
      </w:r>
      <w:r>
        <w:rPr>
          <w:rFonts w:ascii="Times New Roman" w:hAnsi="Times New Roman" w:cs="Times New Roman"/>
          <w:sz w:val="28"/>
          <w:szCs w:val="28"/>
        </w:rPr>
        <w:t>второе</w:t>
      </w:r>
      <w:r w:rsidRPr="005A21E4">
        <w:rPr>
          <w:rFonts w:ascii="Times New Roman" w:hAnsi="Times New Roman" w:cs="Times New Roman"/>
          <w:sz w:val="28"/>
          <w:szCs w:val="28"/>
        </w:rPr>
        <w:t xml:space="preserve"> место в Ленинградской области. Плотность населения составляет </w:t>
      </w:r>
      <w:r>
        <w:rPr>
          <w:rFonts w:ascii="Times New Roman" w:hAnsi="Times New Roman" w:cs="Times New Roman"/>
          <w:sz w:val="28"/>
          <w:szCs w:val="28"/>
        </w:rPr>
        <w:t>300</w:t>
      </w:r>
      <w:r w:rsidRPr="005A21E4">
        <w:rPr>
          <w:rFonts w:ascii="Times New Roman" w:hAnsi="Times New Roman" w:cs="Times New Roman"/>
          <w:sz w:val="28"/>
          <w:szCs w:val="28"/>
        </w:rPr>
        <w:t>,86 чел/км².</w:t>
      </w:r>
    </w:p>
    <w:p w:rsidR="000077D2" w:rsidRPr="005A21E4" w:rsidRDefault="000077D2" w:rsidP="005A21E4">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Поселок</w:t>
      </w:r>
      <w:r w:rsidRPr="005A21E4">
        <w:rPr>
          <w:rFonts w:ascii="Times New Roman" w:hAnsi="Times New Roman" w:cs="Times New Roman"/>
          <w:sz w:val="28"/>
          <w:szCs w:val="28"/>
        </w:rPr>
        <w:t xml:space="preserve"> входит в состав Санкт-Петербургской агломерации. Среди значительной части населения распространена маятниковая миграция на работу или учёбу в Санкт-Петербург.</w:t>
      </w:r>
    </w:p>
    <w:p w:rsidR="000077D2" w:rsidRPr="005A21E4" w:rsidRDefault="000077D2" w:rsidP="005A21E4">
      <w:pPr>
        <w:spacing w:line="360" w:lineRule="auto"/>
        <w:ind w:firstLine="540"/>
        <w:jc w:val="both"/>
        <w:rPr>
          <w:rFonts w:ascii="Times New Roman" w:hAnsi="Times New Roman" w:cs="Times New Roman"/>
          <w:sz w:val="28"/>
          <w:szCs w:val="28"/>
        </w:rPr>
      </w:pPr>
      <w:r w:rsidRPr="005A21E4">
        <w:rPr>
          <w:rFonts w:ascii="Times New Roman" w:hAnsi="Times New Roman" w:cs="Times New Roman"/>
          <w:sz w:val="28"/>
          <w:szCs w:val="28"/>
        </w:rPr>
        <w:t xml:space="preserve">Население </w:t>
      </w:r>
      <w:r>
        <w:rPr>
          <w:rFonts w:ascii="Times New Roman" w:hAnsi="Times New Roman" w:cs="Times New Roman"/>
          <w:sz w:val="28"/>
          <w:szCs w:val="28"/>
        </w:rPr>
        <w:t>поселка Сиверский</w:t>
      </w:r>
    </w:p>
    <w:p w:rsidR="000077D2" w:rsidRPr="005A21E4" w:rsidRDefault="000077D2" w:rsidP="005A21E4">
      <w:pPr>
        <w:spacing w:line="360" w:lineRule="auto"/>
        <w:ind w:firstLine="540"/>
        <w:jc w:val="both"/>
        <w:rPr>
          <w:rFonts w:ascii="Times New Roman" w:hAnsi="Times New Roman" w:cs="Times New Roman"/>
          <w:sz w:val="28"/>
          <w:szCs w:val="28"/>
        </w:rPr>
      </w:pPr>
      <w:r w:rsidRPr="005A21E4">
        <w:rPr>
          <w:rFonts w:ascii="Times New Roman" w:hAnsi="Times New Roman" w:cs="Times New Roman"/>
          <w:sz w:val="28"/>
          <w:szCs w:val="28"/>
        </w:rPr>
        <w:t>Половой состав населения:</w:t>
      </w:r>
    </w:p>
    <w:p w:rsidR="000077D2" w:rsidRPr="005A21E4" w:rsidRDefault="000077D2" w:rsidP="005A21E4">
      <w:pPr>
        <w:numPr>
          <w:ilvl w:val="0"/>
          <w:numId w:val="10"/>
        </w:numPr>
        <w:spacing w:line="360" w:lineRule="auto"/>
        <w:jc w:val="both"/>
        <w:rPr>
          <w:rFonts w:ascii="Times New Roman" w:hAnsi="Times New Roman" w:cs="Times New Roman"/>
          <w:sz w:val="28"/>
          <w:szCs w:val="28"/>
        </w:rPr>
      </w:pPr>
      <w:r w:rsidRPr="005A21E4">
        <w:rPr>
          <w:rFonts w:ascii="Times New Roman" w:hAnsi="Times New Roman" w:cs="Times New Roman"/>
          <w:sz w:val="28"/>
          <w:szCs w:val="28"/>
        </w:rPr>
        <w:t>мужчины — 44,9 %,</w:t>
      </w:r>
    </w:p>
    <w:p w:rsidR="000077D2" w:rsidRPr="005A21E4" w:rsidRDefault="000077D2" w:rsidP="005A21E4">
      <w:pPr>
        <w:numPr>
          <w:ilvl w:val="0"/>
          <w:numId w:val="10"/>
        </w:numPr>
        <w:spacing w:line="360" w:lineRule="auto"/>
        <w:jc w:val="both"/>
        <w:rPr>
          <w:rFonts w:ascii="Times New Roman" w:hAnsi="Times New Roman" w:cs="Times New Roman"/>
          <w:sz w:val="28"/>
          <w:szCs w:val="28"/>
        </w:rPr>
      </w:pPr>
      <w:r w:rsidRPr="005A21E4">
        <w:rPr>
          <w:rFonts w:ascii="Times New Roman" w:hAnsi="Times New Roman" w:cs="Times New Roman"/>
          <w:sz w:val="28"/>
          <w:szCs w:val="28"/>
        </w:rPr>
        <w:t>женщины — 55,1 %.</w:t>
      </w:r>
    </w:p>
    <w:p w:rsidR="000077D2" w:rsidRPr="005A21E4" w:rsidRDefault="000077D2" w:rsidP="005A21E4">
      <w:pPr>
        <w:spacing w:line="360" w:lineRule="auto"/>
        <w:ind w:firstLine="540"/>
        <w:jc w:val="both"/>
        <w:rPr>
          <w:rFonts w:ascii="Times New Roman" w:hAnsi="Times New Roman" w:cs="Times New Roman"/>
          <w:sz w:val="28"/>
          <w:szCs w:val="28"/>
        </w:rPr>
      </w:pPr>
      <w:r w:rsidRPr="005A21E4">
        <w:rPr>
          <w:rFonts w:ascii="Times New Roman" w:hAnsi="Times New Roman" w:cs="Times New Roman"/>
          <w:sz w:val="28"/>
          <w:szCs w:val="28"/>
        </w:rPr>
        <w:t>Возрастной состав населения:</w:t>
      </w:r>
    </w:p>
    <w:p w:rsidR="000077D2" w:rsidRPr="005A21E4" w:rsidRDefault="000077D2" w:rsidP="005A21E4">
      <w:pPr>
        <w:numPr>
          <w:ilvl w:val="0"/>
          <w:numId w:val="11"/>
        </w:numPr>
        <w:spacing w:line="360" w:lineRule="auto"/>
        <w:jc w:val="both"/>
        <w:rPr>
          <w:rFonts w:ascii="Times New Roman" w:hAnsi="Times New Roman" w:cs="Times New Roman"/>
          <w:sz w:val="28"/>
          <w:szCs w:val="28"/>
        </w:rPr>
      </w:pPr>
      <w:r w:rsidRPr="005A21E4">
        <w:rPr>
          <w:rFonts w:ascii="Times New Roman" w:hAnsi="Times New Roman" w:cs="Times New Roman"/>
          <w:sz w:val="28"/>
          <w:szCs w:val="28"/>
        </w:rPr>
        <w:t>0—4 года 3,4 %,</w:t>
      </w:r>
    </w:p>
    <w:p w:rsidR="000077D2" w:rsidRPr="005A21E4" w:rsidRDefault="000077D2" w:rsidP="005A21E4">
      <w:pPr>
        <w:numPr>
          <w:ilvl w:val="0"/>
          <w:numId w:val="11"/>
        </w:numPr>
        <w:spacing w:line="360" w:lineRule="auto"/>
        <w:jc w:val="both"/>
        <w:rPr>
          <w:rFonts w:ascii="Times New Roman" w:hAnsi="Times New Roman" w:cs="Times New Roman"/>
          <w:sz w:val="28"/>
          <w:szCs w:val="28"/>
        </w:rPr>
      </w:pPr>
      <w:r w:rsidRPr="005A21E4">
        <w:rPr>
          <w:rFonts w:ascii="Times New Roman" w:hAnsi="Times New Roman" w:cs="Times New Roman"/>
          <w:sz w:val="28"/>
          <w:szCs w:val="28"/>
        </w:rPr>
        <w:t>5—14 лет 12,7 %,</w:t>
      </w:r>
    </w:p>
    <w:p w:rsidR="000077D2" w:rsidRPr="005A21E4" w:rsidRDefault="000077D2" w:rsidP="005A21E4">
      <w:pPr>
        <w:numPr>
          <w:ilvl w:val="0"/>
          <w:numId w:val="11"/>
        </w:numPr>
        <w:spacing w:line="360" w:lineRule="auto"/>
        <w:jc w:val="both"/>
        <w:rPr>
          <w:rFonts w:ascii="Times New Roman" w:hAnsi="Times New Roman" w:cs="Times New Roman"/>
          <w:sz w:val="28"/>
          <w:szCs w:val="28"/>
        </w:rPr>
      </w:pPr>
      <w:r w:rsidRPr="005A21E4">
        <w:rPr>
          <w:rFonts w:ascii="Times New Roman" w:hAnsi="Times New Roman" w:cs="Times New Roman"/>
          <w:sz w:val="28"/>
          <w:szCs w:val="28"/>
        </w:rPr>
        <w:t>15—24 года 12,9 %,</w:t>
      </w:r>
    </w:p>
    <w:p w:rsidR="000077D2" w:rsidRPr="005A21E4" w:rsidRDefault="000077D2" w:rsidP="005A21E4">
      <w:pPr>
        <w:numPr>
          <w:ilvl w:val="0"/>
          <w:numId w:val="11"/>
        </w:numPr>
        <w:spacing w:line="360" w:lineRule="auto"/>
        <w:jc w:val="both"/>
        <w:rPr>
          <w:rFonts w:ascii="Times New Roman" w:hAnsi="Times New Roman" w:cs="Times New Roman"/>
          <w:sz w:val="28"/>
          <w:szCs w:val="28"/>
        </w:rPr>
      </w:pPr>
      <w:r w:rsidRPr="005A21E4">
        <w:rPr>
          <w:rFonts w:ascii="Times New Roman" w:hAnsi="Times New Roman" w:cs="Times New Roman"/>
          <w:sz w:val="28"/>
          <w:szCs w:val="28"/>
        </w:rPr>
        <w:t>25—49 лет 39,8 %,</w:t>
      </w:r>
    </w:p>
    <w:p w:rsidR="000077D2" w:rsidRPr="005A21E4" w:rsidRDefault="000077D2" w:rsidP="005A21E4">
      <w:pPr>
        <w:numPr>
          <w:ilvl w:val="0"/>
          <w:numId w:val="11"/>
        </w:numPr>
        <w:spacing w:line="360" w:lineRule="auto"/>
        <w:jc w:val="both"/>
        <w:rPr>
          <w:rFonts w:ascii="Times New Roman" w:hAnsi="Times New Roman" w:cs="Times New Roman"/>
          <w:sz w:val="28"/>
          <w:szCs w:val="28"/>
        </w:rPr>
      </w:pPr>
      <w:r w:rsidRPr="005A21E4">
        <w:rPr>
          <w:rFonts w:ascii="Times New Roman" w:hAnsi="Times New Roman" w:cs="Times New Roman"/>
          <w:sz w:val="28"/>
          <w:szCs w:val="28"/>
        </w:rPr>
        <w:t>50—59 лет 11,5 %,</w:t>
      </w:r>
    </w:p>
    <w:p w:rsidR="000077D2" w:rsidRPr="005A21E4" w:rsidRDefault="000077D2" w:rsidP="005A21E4">
      <w:pPr>
        <w:numPr>
          <w:ilvl w:val="0"/>
          <w:numId w:val="11"/>
        </w:numPr>
        <w:spacing w:line="360" w:lineRule="auto"/>
        <w:jc w:val="both"/>
        <w:rPr>
          <w:rFonts w:ascii="Times New Roman" w:hAnsi="Times New Roman" w:cs="Times New Roman"/>
          <w:sz w:val="28"/>
          <w:szCs w:val="28"/>
        </w:rPr>
      </w:pPr>
      <w:r w:rsidRPr="005A21E4">
        <w:rPr>
          <w:rFonts w:ascii="Times New Roman" w:hAnsi="Times New Roman" w:cs="Times New Roman"/>
          <w:sz w:val="28"/>
          <w:szCs w:val="28"/>
        </w:rPr>
        <w:t>60 лет и старше 19,7 %.</w:t>
      </w:r>
    </w:p>
    <w:p w:rsidR="000077D2" w:rsidRPr="005A21E4" w:rsidRDefault="000077D2" w:rsidP="005A21E4">
      <w:pPr>
        <w:spacing w:line="360" w:lineRule="auto"/>
        <w:ind w:firstLine="540"/>
        <w:jc w:val="both"/>
        <w:rPr>
          <w:rFonts w:ascii="Times New Roman" w:hAnsi="Times New Roman" w:cs="Times New Roman"/>
          <w:sz w:val="28"/>
          <w:szCs w:val="28"/>
        </w:rPr>
      </w:pPr>
      <w:r w:rsidRPr="005A21E4">
        <w:rPr>
          <w:rFonts w:ascii="Times New Roman" w:hAnsi="Times New Roman" w:cs="Times New Roman"/>
          <w:sz w:val="28"/>
          <w:szCs w:val="28"/>
        </w:rPr>
        <w:t>Распределение населения</w:t>
      </w:r>
      <w:r>
        <w:rPr>
          <w:rFonts w:ascii="Times New Roman" w:hAnsi="Times New Roman" w:cs="Times New Roman"/>
          <w:sz w:val="28"/>
          <w:szCs w:val="28"/>
        </w:rPr>
        <w:t xml:space="preserve"> поселка Сиверский</w:t>
      </w:r>
      <w:r w:rsidRPr="005A21E4">
        <w:rPr>
          <w:rFonts w:ascii="Times New Roman" w:hAnsi="Times New Roman" w:cs="Times New Roman"/>
          <w:sz w:val="28"/>
          <w:szCs w:val="28"/>
        </w:rPr>
        <w:t xml:space="preserve"> по экономической активности:</w:t>
      </w:r>
    </w:p>
    <w:p w:rsidR="000077D2" w:rsidRPr="005A21E4" w:rsidRDefault="000077D2" w:rsidP="005A21E4">
      <w:pPr>
        <w:numPr>
          <w:ilvl w:val="0"/>
          <w:numId w:val="12"/>
        </w:numPr>
        <w:spacing w:line="360" w:lineRule="auto"/>
        <w:jc w:val="both"/>
        <w:rPr>
          <w:rFonts w:ascii="Times New Roman" w:hAnsi="Times New Roman" w:cs="Times New Roman"/>
          <w:sz w:val="28"/>
          <w:szCs w:val="28"/>
        </w:rPr>
      </w:pPr>
      <w:r w:rsidRPr="005A21E4">
        <w:rPr>
          <w:rFonts w:ascii="Times New Roman" w:hAnsi="Times New Roman" w:cs="Times New Roman"/>
          <w:sz w:val="28"/>
          <w:szCs w:val="28"/>
        </w:rPr>
        <w:t>работающие — 58 %,</w:t>
      </w:r>
    </w:p>
    <w:p w:rsidR="000077D2" w:rsidRPr="005A21E4" w:rsidRDefault="000077D2" w:rsidP="005A21E4">
      <w:pPr>
        <w:numPr>
          <w:ilvl w:val="0"/>
          <w:numId w:val="12"/>
        </w:numPr>
        <w:spacing w:line="360" w:lineRule="auto"/>
        <w:jc w:val="both"/>
        <w:rPr>
          <w:rFonts w:ascii="Times New Roman" w:hAnsi="Times New Roman" w:cs="Times New Roman"/>
          <w:sz w:val="28"/>
          <w:szCs w:val="28"/>
        </w:rPr>
      </w:pPr>
      <w:r w:rsidRPr="005A21E4">
        <w:rPr>
          <w:rFonts w:ascii="Times New Roman" w:hAnsi="Times New Roman" w:cs="Times New Roman"/>
          <w:sz w:val="28"/>
          <w:szCs w:val="28"/>
        </w:rPr>
        <w:t>пенсионеры — 23 %,</w:t>
      </w:r>
    </w:p>
    <w:p w:rsidR="000077D2" w:rsidRPr="005A21E4" w:rsidRDefault="000077D2" w:rsidP="005A21E4">
      <w:pPr>
        <w:numPr>
          <w:ilvl w:val="0"/>
          <w:numId w:val="12"/>
        </w:numPr>
        <w:spacing w:line="360" w:lineRule="auto"/>
        <w:jc w:val="both"/>
        <w:rPr>
          <w:rFonts w:ascii="Times New Roman" w:hAnsi="Times New Roman" w:cs="Times New Roman"/>
          <w:sz w:val="28"/>
          <w:szCs w:val="28"/>
        </w:rPr>
      </w:pPr>
      <w:r w:rsidRPr="005A21E4">
        <w:rPr>
          <w:rFonts w:ascii="Times New Roman" w:hAnsi="Times New Roman" w:cs="Times New Roman"/>
          <w:sz w:val="28"/>
          <w:szCs w:val="28"/>
        </w:rPr>
        <w:t>дети до 14 лет — 14 %,</w:t>
      </w:r>
    </w:p>
    <w:p w:rsidR="000077D2" w:rsidRPr="005A21E4" w:rsidRDefault="000077D2" w:rsidP="005A21E4">
      <w:pPr>
        <w:numPr>
          <w:ilvl w:val="0"/>
          <w:numId w:val="12"/>
        </w:numPr>
        <w:spacing w:line="360" w:lineRule="auto"/>
        <w:jc w:val="both"/>
        <w:rPr>
          <w:rFonts w:ascii="Times New Roman" w:hAnsi="Times New Roman" w:cs="Times New Roman"/>
          <w:sz w:val="28"/>
          <w:szCs w:val="28"/>
        </w:rPr>
      </w:pPr>
      <w:r w:rsidRPr="005A21E4">
        <w:rPr>
          <w:rFonts w:ascii="Times New Roman" w:hAnsi="Times New Roman" w:cs="Times New Roman"/>
          <w:sz w:val="28"/>
          <w:szCs w:val="28"/>
        </w:rPr>
        <w:t>студенты — 3 %,</w:t>
      </w:r>
    </w:p>
    <w:p w:rsidR="000077D2" w:rsidRPr="005A21E4" w:rsidRDefault="000077D2" w:rsidP="005A21E4">
      <w:pPr>
        <w:numPr>
          <w:ilvl w:val="0"/>
          <w:numId w:val="12"/>
        </w:numPr>
        <w:spacing w:line="360" w:lineRule="auto"/>
        <w:jc w:val="both"/>
        <w:rPr>
          <w:rFonts w:ascii="Times New Roman" w:hAnsi="Times New Roman" w:cs="Times New Roman"/>
          <w:sz w:val="28"/>
          <w:szCs w:val="28"/>
        </w:rPr>
      </w:pPr>
      <w:r w:rsidRPr="005A21E4">
        <w:rPr>
          <w:rFonts w:ascii="Times New Roman" w:hAnsi="Times New Roman" w:cs="Times New Roman"/>
          <w:sz w:val="28"/>
          <w:szCs w:val="28"/>
        </w:rPr>
        <w:t>безработные — 0,65 %,</w:t>
      </w:r>
    </w:p>
    <w:p w:rsidR="000077D2" w:rsidRPr="005A21E4" w:rsidRDefault="000077D2" w:rsidP="005A21E4">
      <w:pPr>
        <w:numPr>
          <w:ilvl w:val="0"/>
          <w:numId w:val="12"/>
        </w:numPr>
        <w:spacing w:line="360" w:lineRule="auto"/>
        <w:jc w:val="both"/>
        <w:rPr>
          <w:rFonts w:ascii="Times New Roman" w:hAnsi="Times New Roman" w:cs="Times New Roman"/>
          <w:sz w:val="28"/>
          <w:szCs w:val="28"/>
        </w:rPr>
      </w:pPr>
      <w:r w:rsidRPr="005A21E4">
        <w:rPr>
          <w:rFonts w:ascii="Times New Roman" w:hAnsi="Times New Roman" w:cs="Times New Roman"/>
          <w:sz w:val="28"/>
          <w:szCs w:val="28"/>
        </w:rPr>
        <w:t>прочие — 1,45 %.</w:t>
      </w:r>
    </w:p>
    <w:p w:rsidR="000077D2" w:rsidRPr="005A21E4" w:rsidRDefault="000077D2" w:rsidP="005A21E4">
      <w:pPr>
        <w:spacing w:line="360" w:lineRule="auto"/>
        <w:ind w:firstLine="540"/>
        <w:jc w:val="both"/>
        <w:rPr>
          <w:rFonts w:ascii="Times New Roman" w:hAnsi="Times New Roman" w:cs="Times New Roman"/>
          <w:sz w:val="28"/>
          <w:szCs w:val="28"/>
        </w:rPr>
      </w:pPr>
      <w:r w:rsidRPr="005A21E4">
        <w:rPr>
          <w:rFonts w:ascii="Times New Roman" w:hAnsi="Times New Roman" w:cs="Times New Roman"/>
          <w:sz w:val="28"/>
          <w:szCs w:val="28"/>
        </w:rPr>
        <w:t>По национальному составу большинство населения города — русские.</w:t>
      </w:r>
    </w:p>
    <w:p w:rsidR="000077D2" w:rsidRDefault="000077D2" w:rsidP="002D630B">
      <w:pPr>
        <w:spacing w:line="360" w:lineRule="auto"/>
        <w:ind w:firstLine="540"/>
        <w:jc w:val="both"/>
        <w:rPr>
          <w:rFonts w:ascii="Times New Roman" w:hAnsi="Times New Roman" w:cs="Times New Roman"/>
          <w:sz w:val="28"/>
          <w:szCs w:val="28"/>
        </w:rPr>
      </w:pPr>
      <w:r w:rsidRPr="005A21E4">
        <w:rPr>
          <w:rFonts w:ascii="Times New Roman" w:hAnsi="Times New Roman" w:cs="Times New Roman"/>
          <w:sz w:val="28"/>
          <w:szCs w:val="28"/>
        </w:rPr>
        <w:t xml:space="preserve">Демографическая ситуация характеризуется естественной убылью населения. В 2005 году в городе родилось </w:t>
      </w:r>
      <w:r>
        <w:rPr>
          <w:rFonts w:ascii="Times New Roman" w:hAnsi="Times New Roman" w:cs="Times New Roman"/>
          <w:sz w:val="28"/>
          <w:szCs w:val="28"/>
        </w:rPr>
        <w:t>89</w:t>
      </w:r>
      <w:r w:rsidRPr="005A21E4">
        <w:rPr>
          <w:rFonts w:ascii="Times New Roman" w:hAnsi="Times New Roman" w:cs="Times New Roman"/>
          <w:sz w:val="28"/>
          <w:szCs w:val="28"/>
        </w:rPr>
        <w:t xml:space="preserve"> человек, а умерло — </w:t>
      </w:r>
      <w:r>
        <w:rPr>
          <w:rFonts w:ascii="Times New Roman" w:hAnsi="Times New Roman" w:cs="Times New Roman"/>
          <w:sz w:val="28"/>
          <w:szCs w:val="28"/>
        </w:rPr>
        <w:t>206</w:t>
      </w:r>
      <w:r w:rsidRPr="005A21E4">
        <w:rPr>
          <w:rFonts w:ascii="Times New Roman" w:hAnsi="Times New Roman" w:cs="Times New Roman"/>
          <w:sz w:val="28"/>
          <w:szCs w:val="28"/>
        </w:rPr>
        <w:t xml:space="preserve">. Однако численность населения города растёт за счёт значительного числа приезжающих в город: в 2005 году в город прибыли </w:t>
      </w:r>
      <w:r>
        <w:rPr>
          <w:rFonts w:ascii="Times New Roman" w:hAnsi="Times New Roman" w:cs="Times New Roman"/>
          <w:sz w:val="28"/>
          <w:szCs w:val="28"/>
        </w:rPr>
        <w:t>326</w:t>
      </w:r>
      <w:r w:rsidRPr="005A21E4">
        <w:rPr>
          <w:rFonts w:ascii="Times New Roman" w:hAnsi="Times New Roman" w:cs="Times New Roman"/>
          <w:sz w:val="28"/>
          <w:szCs w:val="28"/>
        </w:rPr>
        <w:t xml:space="preserve"> человек, покинули город </w:t>
      </w:r>
      <w:r>
        <w:rPr>
          <w:rFonts w:ascii="Times New Roman" w:hAnsi="Times New Roman" w:cs="Times New Roman"/>
          <w:sz w:val="28"/>
          <w:szCs w:val="28"/>
        </w:rPr>
        <w:t>144</w:t>
      </w:r>
      <w:r w:rsidRPr="005A21E4">
        <w:rPr>
          <w:rFonts w:ascii="Times New Roman" w:hAnsi="Times New Roman" w:cs="Times New Roman"/>
          <w:sz w:val="28"/>
          <w:szCs w:val="28"/>
        </w:rPr>
        <w:t xml:space="preserve"> человек.</w:t>
      </w:r>
    </w:p>
    <w:p w:rsidR="000077D2" w:rsidRPr="00F31321" w:rsidRDefault="000077D2" w:rsidP="00AF6ACA">
      <w:pPr>
        <w:spacing w:before="100" w:beforeAutospacing="1" w:after="100" w:afterAutospacing="1" w:line="360" w:lineRule="auto"/>
        <w:ind w:firstLine="851"/>
        <w:jc w:val="both"/>
        <w:rPr>
          <w:rFonts w:ascii="Times New Roman" w:hAnsi="Times New Roman" w:cs="Times New Roman"/>
          <w:sz w:val="28"/>
          <w:szCs w:val="28"/>
          <w:shd w:val="clear" w:color="auto" w:fill="FFFFFF"/>
          <w:lang w:eastAsia="ru-RU"/>
        </w:rPr>
      </w:pPr>
      <w:r w:rsidRPr="00F15422">
        <w:rPr>
          <w:rFonts w:ascii="Times New Roman" w:hAnsi="Times New Roman" w:cs="Times New Roman"/>
          <w:sz w:val="28"/>
          <w:szCs w:val="28"/>
          <w:shd w:val="clear" w:color="auto" w:fill="FFFFFF"/>
          <w:lang w:eastAsia="ru-RU"/>
        </w:rPr>
        <w:t xml:space="preserve">Общая численность населения — около </w:t>
      </w:r>
      <w:r>
        <w:rPr>
          <w:rFonts w:ascii="Times New Roman" w:hAnsi="Times New Roman" w:cs="Times New Roman"/>
          <w:sz w:val="28"/>
          <w:szCs w:val="28"/>
          <w:shd w:val="clear" w:color="auto" w:fill="FFFFFF"/>
          <w:lang w:eastAsia="ru-RU"/>
        </w:rPr>
        <w:t>12</w:t>
      </w:r>
      <w:r w:rsidRPr="00F15422">
        <w:rPr>
          <w:rFonts w:ascii="Times New Roman" w:hAnsi="Times New Roman" w:cs="Times New Roman"/>
          <w:sz w:val="28"/>
          <w:szCs w:val="28"/>
          <w:shd w:val="clear" w:color="auto" w:fill="FFFFFF"/>
          <w:lang w:eastAsia="ru-RU"/>
        </w:rPr>
        <w:t> тыс. человек</w:t>
      </w:r>
      <w:r>
        <w:rPr>
          <w:rStyle w:val="FootnoteReference"/>
          <w:rFonts w:ascii="Times New Roman" w:hAnsi="Times New Roman" w:cs="Times New Roman"/>
          <w:sz w:val="28"/>
          <w:szCs w:val="28"/>
          <w:shd w:val="clear" w:color="auto" w:fill="FFFFFF"/>
          <w:lang w:eastAsia="ru-RU"/>
        </w:rPr>
        <w:footnoteReference w:id="30"/>
      </w:r>
      <w:r w:rsidRPr="00F15422">
        <w:rPr>
          <w:rFonts w:ascii="Times New Roman" w:hAnsi="Times New Roman" w:cs="Times New Roman"/>
          <w:sz w:val="28"/>
          <w:szCs w:val="28"/>
          <w:shd w:val="clear" w:color="auto" w:fill="FFFFFF"/>
          <w:lang w:eastAsia="ru-RU"/>
        </w:rPr>
        <w:t>. Большая часть из них проживает в посёлке </w:t>
      </w:r>
      <w:hyperlink r:id="rId50" w:history="1">
        <w:r w:rsidRPr="00073A42">
          <w:rPr>
            <w:rFonts w:ascii="Times New Roman" w:hAnsi="Times New Roman" w:cs="Times New Roman"/>
            <w:sz w:val="28"/>
            <w:szCs w:val="28"/>
            <w:shd w:val="clear" w:color="auto" w:fill="FFFFFF"/>
            <w:lang w:eastAsia="ru-RU"/>
          </w:rPr>
          <w:t>Сиверский</w:t>
        </w:r>
      </w:hyperlink>
      <w:r>
        <w:rPr>
          <w:rFonts w:ascii="Times New Roman" w:hAnsi="Times New Roman" w:cs="Times New Roman"/>
          <w:sz w:val="28"/>
          <w:szCs w:val="28"/>
          <w:shd w:val="clear" w:color="auto" w:fill="FFFFFF"/>
          <w:lang w:eastAsia="ru-RU"/>
        </w:rPr>
        <w:t xml:space="preserve">. </w:t>
      </w:r>
      <w:r w:rsidRPr="00F15422">
        <w:rPr>
          <w:rFonts w:ascii="Times New Roman" w:hAnsi="Times New Roman" w:cs="Times New Roman"/>
          <w:sz w:val="28"/>
          <w:szCs w:val="28"/>
          <w:shd w:val="clear" w:color="auto" w:fill="FFFFFF"/>
          <w:lang w:eastAsia="ru-RU"/>
        </w:rPr>
        <w:t>На территории поселения находятся следующие населённые пункты:</w:t>
      </w:r>
      <w:r>
        <w:rPr>
          <w:rFonts w:ascii="Times New Roman" w:hAnsi="Times New Roman" w:cs="Times New Roman"/>
          <w:sz w:val="28"/>
          <w:szCs w:val="28"/>
          <w:shd w:val="clear" w:color="auto" w:fill="FFFFFF"/>
          <w:lang w:eastAsia="ru-RU"/>
        </w:rPr>
        <w:t xml:space="preserve"> Сиверский, Белогорка, Большево, Дружноселье, Куровицы, Магрусы, Новосиверскаяя, Старосиверская.</w:t>
      </w:r>
    </w:p>
    <w:p w:rsidR="000077D2" w:rsidRPr="008E19F5" w:rsidRDefault="000077D2" w:rsidP="008E19F5">
      <w:pPr>
        <w:spacing w:line="360" w:lineRule="auto"/>
        <w:ind w:firstLine="540"/>
        <w:jc w:val="right"/>
        <w:rPr>
          <w:rFonts w:ascii="Times New Roman" w:hAnsi="Times New Roman" w:cs="Times New Roman"/>
          <w:sz w:val="28"/>
          <w:szCs w:val="28"/>
        </w:rPr>
      </w:pPr>
      <w:r>
        <w:rPr>
          <w:rFonts w:ascii="Times New Roman" w:hAnsi="Times New Roman" w:cs="Times New Roman"/>
          <w:sz w:val="28"/>
          <w:szCs w:val="28"/>
        </w:rPr>
        <w:t>Таблица №1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9"/>
        <w:gridCol w:w="957"/>
        <w:gridCol w:w="957"/>
        <w:gridCol w:w="957"/>
        <w:gridCol w:w="957"/>
        <w:gridCol w:w="957"/>
        <w:gridCol w:w="957"/>
        <w:gridCol w:w="957"/>
        <w:gridCol w:w="957"/>
        <w:gridCol w:w="958"/>
      </w:tblGrid>
      <w:tr w:rsidR="000077D2" w:rsidRPr="00A81A32">
        <w:tc>
          <w:tcPr>
            <w:tcW w:w="9571" w:type="dxa"/>
            <w:gridSpan w:val="10"/>
          </w:tcPr>
          <w:p w:rsidR="000077D2" w:rsidRPr="00A81A32" w:rsidRDefault="000077D2" w:rsidP="00A81A32">
            <w:pPr>
              <w:spacing w:after="0" w:line="360" w:lineRule="auto"/>
              <w:jc w:val="center"/>
              <w:rPr>
                <w:rFonts w:ascii="Times New Roman" w:hAnsi="Times New Roman" w:cs="Times New Roman"/>
                <w:sz w:val="28"/>
                <w:szCs w:val="28"/>
              </w:rPr>
            </w:pPr>
            <w:r w:rsidRPr="00A81A32">
              <w:rPr>
                <w:rFonts w:ascii="Times New Roman" w:hAnsi="Times New Roman" w:cs="Times New Roman"/>
                <w:sz w:val="28"/>
                <w:szCs w:val="28"/>
              </w:rPr>
              <w:t>Численность населения п. Сиверский</w:t>
            </w:r>
          </w:p>
        </w:tc>
      </w:tr>
      <w:tr w:rsidR="000077D2" w:rsidRPr="00A81A32">
        <w:tc>
          <w:tcPr>
            <w:tcW w:w="957" w:type="dxa"/>
          </w:tcPr>
          <w:p w:rsidR="000077D2" w:rsidRPr="00A81A32" w:rsidRDefault="000077D2" w:rsidP="00A81A32">
            <w:pPr>
              <w:spacing w:after="0" w:line="360" w:lineRule="auto"/>
              <w:rPr>
                <w:rFonts w:ascii="Times New Roman" w:hAnsi="Times New Roman" w:cs="Times New Roman"/>
                <w:b/>
                <w:bCs/>
                <w:sz w:val="28"/>
                <w:szCs w:val="28"/>
              </w:rPr>
            </w:pPr>
            <w:r w:rsidRPr="00A81A32">
              <w:rPr>
                <w:rFonts w:ascii="Times New Roman" w:hAnsi="Times New Roman" w:cs="Times New Roman"/>
                <w:b/>
                <w:bCs/>
                <w:sz w:val="28"/>
                <w:szCs w:val="28"/>
              </w:rPr>
              <w:t>1920</w:t>
            </w:r>
          </w:p>
        </w:tc>
        <w:tc>
          <w:tcPr>
            <w:tcW w:w="957" w:type="dxa"/>
          </w:tcPr>
          <w:p w:rsidR="000077D2" w:rsidRPr="00A81A32" w:rsidRDefault="000077D2" w:rsidP="00A81A32">
            <w:pPr>
              <w:spacing w:after="0" w:line="360" w:lineRule="auto"/>
              <w:jc w:val="both"/>
              <w:rPr>
                <w:rFonts w:ascii="Times New Roman" w:hAnsi="Times New Roman" w:cs="Times New Roman"/>
                <w:b/>
                <w:bCs/>
                <w:sz w:val="28"/>
                <w:szCs w:val="28"/>
              </w:rPr>
            </w:pPr>
            <w:r w:rsidRPr="00A81A32">
              <w:rPr>
                <w:rFonts w:ascii="Times New Roman" w:hAnsi="Times New Roman" w:cs="Times New Roman"/>
                <w:b/>
                <w:bCs/>
                <w:sz w:val="28"/>
                <w:szCs w:val="28"/>
              </w:rPr>
              <w:t>1923</w:t>
            </w:r>
          </w:p>
        </w:tc>
        <w:tc>
          <w:tcPr>
            <w:tcW w:w="957" w:type="dxa"/>
          </w:tcPr>
          <w:p w:rsidR="000077D2" w:rsidRPr="00A81A32" w:rsidRDefault="000077D2" w:rsidP="00A81A32">
            <w:pPr>
              <w:spacing w:after="0" w:line="360" w:lineRule="auto"/>
              <w:jc w:val="both"/>
              <w:rPr>
                <w:rFonts w:ascii="Times New Roman" w:hAnsi="Times New Roman" w:cs="Times New Roman"/>
                <w:b/>
                <w:bCs/>
                <w:sz w:val="28"/>
                <w:szCs w:val="28"/>
              </w:rPr>
            </w:pPr>
            <w:r w:rsidRPr="00A81A32">
              <w:rPr>
                <w:rFonts w:ascii="Times New Roman" w:hAnsi="Times New Roman" w:cs="Times New Roman"/>
                <w:b/>
                <w:bCs/>
                <w:sz w:val="28"/>
                <w:szCs w:val="28"/>
              </w:rPr>
              <w:t>1926</w:t>
            </w:r>
          </w:p>
        </w:tc>
        <w:tc>
          <w:tcPr>
            <w:tcW w:w="957" w:type="dxa"/>
          </w:tcPr>
          <w:p w:rsidR="000077D2" w:rsidRPr="00A81A32" w:rsidRDefault="000077D2" w:rsidP="00A81A32">
            <w:pPr>
              <w:spacing w:after="0" w:line="360" w:lineRule="auto"/>
              <w:jc w:val="both"/>
              <w:rPr>
                <w:rFonts w:ascii="Times New Roman" w:hAnsi="Times New Roman" w:cs="Times New Roman"/>
                <w:b/>
                <w:bCs/>
                <w:sz w:val="28"/>
                <w:szCs w:val="28"/>
              </w:rPr>
            </w:pPr>
            <w:r w:rsidRPr="00A81A32">
              <w:rPr>
                <w:rFonts w:ascii="Times New Roman" w:hAnsi="Times New Roman" w:cs="Times New Roman"/>
                <w:b/>
                <w:bCs/>
                <w:sz w:val="28"/>
                <w:szCs w:val="28"/>
              </w:rPr>
              <w:t>1935</w:t>
            </w:r>
          </w:p>
        </w:tc>
        <w:tc>
          <w:tcPr>
            <w:tcW w:w="957" w:type="dxa"/>
          </w:tcPr>
          <w:p w:rsidR="000077D2" w:rsidRPr="00A81A32" w:rsidRDefault="000077D2" w:rsidP="00A81A32">
            <w:pPr>
              <w:spacing w:after="0" w:line="360" w:lineRule="auto"/>
              <w:jc w:val="both"/>
              <w:rPr>
                <w:rFonts w:ascii="Times New Roman" w:hAnsi="Times New Roman" w:cs="Times New Roman"/>
                <w:b/>
                <w:bCs/>
                <w:sz w:val="28"/>
                <w:szCs w:val="28"/>
              </w:rPr>
            </w:pPr>
            <w:r w:rsidRPr="00A81A32">
              <w:rPr>
                <w:rFonts w:ascii="Times New Roman" w:hAnsi="Times New Roman" w:cs="Times New Roman"/>
                <w:b/>
                <w:bCs/>
                <w:sz w:val="28"/>
                <w:szCs w:val="28"/>
              </w:rPr>
              <w:t>1939</w:t>
            </w:r>
          </w:p>
        </w:tc>
        <w:tc>
          <w:tcPr>
            <w:tcW w:w="957" w:type="dxa"/>
          </w:tcPr>
          <w:p w:rsidR="000077D2" w:rsidRPr="00A81A32" w:rsidRDefault="000077D2" w:rsidP="00A81A32">
            <w:pPr>
              <w:spacing w:after="0" w:line="360" w:lineRule="auto"/>
              <w:jc w:val="both"/>
              <w:rPr>
                <w:rFonts w:ascii="Times New Roman" w:hAnsi="Times New Roman" w:cs="Times New Roman"/>
                <w:b/>
                <w:bCs/>
                <w:sz w:val="28"/>
                <w:szCs w:val="28"/>
              </w:rPr>
            </w:pPr>
            <w:r w:rsidRPr="00A81A32">
              <w:rPr>
                <w:rFonts w:ascii="Times New Roman" w:hAnsi="Times New Roman" w:cs="Times New Roman"/>
                <w:b/>
                <w:bCs/>
                <w:sz w:val="28"/>
                <w:szCs w:val="28"/>
              </w:rPr>
              <w:t>1945</w:t>
            </w:r>
          </w:p>
        </w:tc>
        <w:tc>
          <w:tcPr>
            <w:tcW w:w="957" w:type="dxa"/>
          </w:tcPr>
          <w:p w:rsidR="000077D2" w:rsidRPr="00A81A32" w:rsidRDefault="000077D2" w:rsidP="00A81A32">
            <w:pPr>
              <w:spacing w:after="0" w:line="360" w:lineRule="auto"/>
              <w:jc w:val="both"/>
              <w:rPr>
                <w:rFonts w:ascii="Times New Roman" w:hAnsi="Times New Roman" w:cs="Times New Roman"/>
                <w:b/>
                <w:bCs/>
                <w:sz w:val="28"/>
                <w:szCs w:val="28"/>
              </w:rPr>
            </w:pPr>
            <w:r w:rsidRPr="00A81A32">
              <w:rPr>
                <w:rFonts w:ascii="Times New Roman" w:hAnsi="Times New Roman" w:cs="Times New Roman"/>
                <w:b/>
                <w:bCs/>
                <w:sz w:val="28"/>
                <w:szCs w:val="28"/>
              </w:rPr>
              <w:t>1949</w:t>
            </w:r>
          </w:p>
        </w:tc>
        <w:tc>
          <w:tcPr>
            <w:tcW w:w="957" w:type="dxa"/>
          </w:tcPr>
          <w:p w:rsidR="000077D2" w:rsidRPr="00A81A32" w:rsidRDefault="000077D2" w:rsidP="00A81A32">
            <w:pPr>
              <w:spacing w:after="0" w:line="360" w:lineRule="auto"/>
              <w:jc w:val="both"/>
              <w:rPr>
                <w:rFonts w:ascii="Times New Roman" w:hAnsi="Times New Roman" w:cs="Times New Roman"/>
                <w:b/>
                <w:bCs/>
                <w:sz w:val="28"/>
                <w:szCs w:val="28"/>
              </w:rPr>
            </w:pPr>
            <w:r w:rsidRPr="00A81A32">
              <w:rPr>
                <w:rFonts w:ascii="Times New Roman" w:hAnsi="Times New Roman" w:cs="Times New Roman"/>
                <w:b/>
                <w:bCs/>
                <w:sz w:val="28"/>
                <w:szCs w:val="28"/>
              </w:rPr>
              <w:t>1959</w:t>
            </w:r>
          </w:p>
        </w:tc>
        <w:tc>
          <w:tcPr>
            <w:tcW w:w="957" w:type="dxa"/>
          </w:tcPr>
          <w:p w:rsidR="000077D2" w:rsidRPr="00A81A32" w:rsidRDefault="000077D2" w:rsidP="00A81A32">
            <w:pPr>
              <w:spacing w:after="0" w:line="360" w:lineRule="auto"/>
              <w:jc w:val="both"/>
              <w:rPr>
                <w:rFonts w:ascii="Times New Roman" w:hAnsi="Times New Roman" w:cs="Times New Roman"/>
                <w:b/>
                <w:bCs/>
                <w:sz w:val="28"/>
                <w:szCs w:val="28"/>
              </w:rPr>
            </w:pPr>
            <w:r w:rsidRPr="00A81A32">
              <w:rPr>
                <w:rFonts w:ascii="Times New Roman" w:hAnsi="Times New Roman" w:cs="Times New Roman"/>
                <w:b/>
                <w:bCs/>
                <w:sz w:val="28"/>
                <w:szCs w:val="28"/>
              </w:rPr>
              <w:t>1970</w:t>
            </w:r>
          </w:p>
        </w:tc>
        <w:tc>
          <w:tcPr>
            <w:tcW w:w="958" w:type="dxa"/>
          </w:tcPr>
          <w:p w:rsidR="000077D2" w:rsidRPr="00A81A32" w:rsidRDefault="000077D2" w:rsidP="00A81A32">
            <w:pPr>
              <w:spacing w:after="0" w:line="360" w:lineRule="auto"/>
              <w:jc w:val="both"/>
              <w:rPr>
                <w:rFonts w:ascii="Times New Roman" w:hAnsi="Times New Roman" w:cs="Times New Roman"/>
                <w:b/>
                <w:bCs/>
                <w:sz w:val="28"/>
                <w:szCs w:val="28"/>
              </w:rPr>
            </w:pPr>
            <w:r w:rsidRPr="00A81A32">
              <w:rPr>
                <w:rFonts w:ascii="Times New Roman" w:hAnsi="Times New Roman" w:cs="Times New Roman"/>
                <w:b/>
                <w:bCs/>
                <w:sz w:val="28"/>
                <w:szCs w:val="28"/>
              </w:rPr>
              <w:t>1979</w:t>
            </w:r>
          </w:p>
        </w:tc>
      </w:tr>
      <w:tr w:rsidR="000077D2" w:rsidRPr="00A81A32">
        <w:tc>
          <w:tcPr>
            <w:tcW w:w="957" w:type="dxa"/>
          </w:tcPr>
          <w:p w:rsidR="000077D2" w:rsidRPr="00A81A32" w:rsidRDefault="000077D2" w:rsidP="00A81A32">
            <w:pPr>
              <w:spacing w:after="0" w:line="360" w:lineRule="auto"/>
              <w:jc w:val="both"/>
              <w:rPr>
                <w:rFonts w:ascii="Times New Roman" w:hAnsi="Times New Roman" w:cs="Times New Roman"/>
                <w:sz w:val="28"/>
                <w:szCs w:val="28"/>
              </w:rPr>
            </w:pPr>
            <w:r w:rsidRPr="00A81A32">
              <w:rPr>
                <w:rFonts w:ascii="Times New Roman" w:hAnsi="Times New Roman" w:cs="Times New Roman"/>
                <w:sz w:val="28"/>
                <w:szCs w:val="28"/>
              </w:rPr>
              <w:t>2302</w:t>
            </w:r>
          </w:p>
        </w:tc>
        <w:tc>
          <w:tcPr>
            <w:tcW w:w="957" w:type="dxa"/>
          </w:tcPr>
          <w:p w:rsidR="000077D2" w:rsidRPr="00A81A32" w:rsidRDefault="000077D2" w:rsidP="00A81A32">
            <w:pPr>
              <w:spacing w:after="0" w:line="360" w:lineRule="auto"/>
              <w:jc w:val="both"/>
              <w:rPr>
                <w:rFonts w:ascii="Times New Roman" w:hAnsi="Times New Roman" w:cs="Times New Roman"/>
                <w:sz w:val="28"/>
                <w:szCs w:val="28"/>
              </w:rPr>
            </w:pPr>
            <w:r w:rsidRPr="00A81A32">
              <w:rPr>
                <w:rFonts w:ascii="Times New Roman" w:hAnsi="Times New Roman" w:cs="Times New Roman"/>
                <w:sz w:val="28"/>
                <w:szCs w:val="28"/>
              </w:rPr>
              <w:t>1448</w:t>
            </w:r>
          </w:p>
        </w:tc>
        <w:tc>
          <w:tcPr>
            <w:tcW w:w="957" w:type="dxa"/>
          </w:tcPr>
          <w:p w:rsidR="000077D2" w:rsidRPr="00A81A32" w:rsidRDefault="000077D2" w:rsidP="00A81A32">
            <w:pPr>
              <w:spacing w:after="0" w:line="360" w:lineRule="auto"/>
              <w:jc w:val="both"/>
              <w:rPr>
                <w:rFonts w:ascii="Times New Roman" w:hAnsi="Times New Roman" w:cs="Times New Roman"/>
                <w:sz w:val="28"/>
                <w:szCs w:val="28"/>
              </w:rPr>
            </w:pPr>
            <w:r w:rsidRPr="00A81A32">
              <w:rPr>
                <w:rFonts w:ascii="Times New Roman" w:hAnsi="Times New Roman" w:cs="Times New Roman"/>
                <w:sz w:val="28"/>
                <w:szCs w:val="28"/>
              </w:rPr>
              <w:t>3491</w:t>
            </w:r>
          </w:p>
        </w:tc>
        <w:tc>
          <w:tcPr>
            <w:tcW w:w="957" w:type="dxa"/>
          </w:tcPr>
          <w:p w:rsidR="000077D2" w:rsidRPr="00A81A32" w:rsidRDefault="000077D2" w:rsidP="00A81A32">
            <w:pPr>
              <w:spacing w:after="0" w:line="360" w:lineRule="auto"/>
              <w:jc w:val="both"/>
              <w:rPr>
                <w:rFonts w:ascii="Times New Roman" w:hAnsi="Times New Roman" w:cs="Times New Roman"/>
                <w:sz w:val="28"/>
                <w:szCs w:val="28"/>
              </w:rPr>
            </w:pPr>
            <w:r w:rsidRPr="00A81A32">
              <w:rPr>
                <w:rFonts w:ascii="Times New Roman" w:hAnsi="Times New Roman" w:cs="Times New Roman"/>
                <w:sz w:val="28"/>
                <w:szCs w:val="28"/>
              </w:rPr>
              <w:t>3624</w:t>
            </w:r>
          </w:p>
        </w:tc>
        <w:tc>
          <w:tcPr>
            <w:tcW w:w="957" w:type="dxa"/>
          </w:tcPr>
          <w:p w:rsidR="000077D2" w:rsidRPr="00A81A32" w:rsidRDefault="000077D2" w:rsidP="00A81A32">
            <w:pPr>
              <w:spacing w:after="0" w:line="360" w:lineRule="auto"/>
              <w:jc w:val="both"/>
              <w:rPr>
                <w:rFonts w:ascii="Times New Roman" w:hAnsi="Times New Roman" w:cs="Times New Roman"/>
                <w:sz w:val="28"/>
                <w:szCs w:val="28"/>
              </w:rPr>
            </w:pPr>
            <w:r w:rsidRPr="00A81A32">
              <w:rPr>
                <w:rFonts w:ascii="Times New Roman" w:hAnsi="Times New Roman" w:cs="Times New Roman"/>
                <w:sz w:val="28"/>
                <w:szCs w:val="28"/>
              </w:rPr>
              <w:t>9090</w:t>
            </w:r>
          </w:p>
        </w:tc>
        <w:tc>
          <w:tcPr>
            <w:tcW w:w="957" w:type="dxa"/>
          </w:tcPr>
          <w:p w:rsidR="000077D2" w:rsidRPr="00A81A32" w:rsidRDefault="000077D2" w:rsidP="00A81A32">
            <w:pPr>
              <w:spacing w:after="0" w:line="360" w:lineRule="auto"/>
              <w:jc w:val="both"/>
              <w:rPr>
                <w:rFonts w:ascii="Times New Roman" w:hAnsi="Times New Roman" w:cs="Times New Roman"/>
                <w:sz w:val="28"/>
                <w:szCs w:val="28"/>
              </w:rPr>
            </w:pPr>
            <w:r w:rsidRPr="00A81A32">
              <w:rPr>
                <w:rFonts w:ascii="Times New Roman" w:hAnsi="Times New Roman" w:cs="Times New Roman"/>
                <w:sz w:val="28"/>
                <w:szCs w:val="28"/>
              </w:rPr>
              <w:t>3028</w:t>
            </w:r>
          </w:p>
        </w:tc>
        <w:tc>
          <w:tcPr>
            <w:tcW w:w="957" w:type="dxa"/>
          </w:tcPr>
          <w:p w:rsidR="000077D2" w:rsidRPr="00A81A32" w:rsidRDefault="000077D2" w:rsidP="00A81A32">
            <w:pPr>
              <w:spacing w:after="0" w:line="360" w:lineRule="auto"/>
              <w:jc w:val="both"/>
              <w:rPr>
                <w:rFonts w:ascii="Times New Roman" w:hAnsi="Times New Roman" w:cs="Times New Roman"/>
                <w:sz w:val="28"/>
                <w:szCs w:val="28"/>
              </w:rPr>
            </w:pPr>
            <w:r w:rsidRPr="00A81A32">
              <w:rPr>
                <w:rFonts w:ascii="Times New Roman" w:hAnsi="Times New Roman" w:cs="Times New Roman"/>
                <w:sz w:val="28"/>
                <w:szCs w:val="28"/>
              </w:rPr>
              <w:t>4642</w:t>
            </w:r>
          </w:p>
        </w:tc>
        <w:tc>
          <w:tcPr>
            <w:tcW w:w="957" w:type="dxa"/>
          </w:tcPr>
          <w:p w:rsidR="000077D2" w:rsidRPr="00A81A32" w:rsidRDefault="000077D2" w:rsidP="00A81A32">
            <w:pPr>
              <w:spacing w:after="0" w:line="360" w:lineRule="auto"/>
              <w:jc w:val="both"/>
              <w:rPr>
                <w:rFonts w:ascii="Times New Roman" w:hAnsi="Times New Roman" w:cs="Times New Roman"/>
                <w:sz w:val="28"/>
                <w:szCs w:val="28"/>
              </w:rPr>
            </w:pPr>
            <w:r w:rsidRPr="00A81A32">
              <w:rPr>
                <w:rFonts w:ascii="Times New Roman" w:hAnsi="Times New Roman" w:cs="Times New Roman"/>
                <w:sz w:val="28"/>
                <w:szCs w:val="28"/>
              </w:rPr>
              <w:t>12067</w:t>
            </w:r>
          </w:p>
        </w:tc>
        <w:tc>
          <w:tcPr>
            <w:tcW w:w="957" w:type="dxa"/>
          </w:tcPr>
          <w:p w:rsidR="000077D2" w:rsidRPr="00A81A32" w:rsidRDefault="000077D2" w:rsidP="00A81A32">
            <w:pPr>
              <w:spacing w:after="0" w:line="360" w:lineRule="auto"/>
              <w:jc w:val="both"/>
              <w:rPr>
                <w:rFonts w:ascii="Times New Roman" w:hAnsi="Times New Roman" w:cs="Times New Roman"/>
                <w:sz w:val="28"/>
                <w:szCs w:val="28"/>
              </w:rPr>
            </w:pPr>
            <w:r w:rsidRPr="00A81A32">
              <w:rPr>
                <w:rFonts w:ascii="Times New Roman" w:hAnsi="Times New Roman" w:cs="Times New Roman"/>
                <w:sz w:val="28"/>
                <w:szCs w:val="28"/>
              </w:rPr>
              <w:t>11802</w:t>
            </w:r>
          </w:p>
        </w:tc>
        <w:tc>
          <w:tcPr>
            <w:tcW w:w="958" w:type="dxa"/>
          </w:tcPr>
          <w:p w:rsidR="000077D2" w:rsidRPr="00A81A32" w:rsidRDefault="000077D2" w:rsidP="00A81A32">
            <w:pPr>
              <w:spacing w:after="0" w:line="360" w:lineRule="auto"/>
              <w:jc w:val="both"/>
              <w:rPr>
                <w:rFonts w:ascii="Times New Roman" w:hAnsi="Times New Roman" w:cs="Times New Roman"/>
                <w:sz w:val="28"/>
                <w:szCs w:val="28"/>
              </w:rPr>
            </w:pPr>
            <w:r w:rsidRPr="00A81A32">
              <w:rPr>
                <w:rFonts w:ascii="Times New Roman" w:hAnsi="Times New Roman" w:cs="Times New Roman"/>
                <w:sz w:val="28"/>
                <w:szCs w:val="28"/>
              </w:rPr>
              <w:t>13722</w:t>
            </w:r>
          </w:p>
        </w:tc>
      </w:tr>
      <w:tr w:rsidR="000077D2" w:rsidRPr="00A81A32">
        <w:tc>
          <w:tcPr>
            <w:tcW w:w="957" w:type="dxa"/>
          </w:tcPr>
          <w:p w:rsidR="000077D2" w:rsidRPr="00A81A32" w:rsidRDefault="000077D2" w:rsidP="00A81A32">
            <w:pPr>
              <w:spacing w:after="0" w:line="360" w:lineRule="auto"/>
              <w:jc w:val="both"/>
              <w:rPr>
                <w:rFonts w:ascii="Times New Roman" w:hAnsi="Times New Roman" w:cs="Times New Roman"/>
                <w:b/>
                <w:bCs/>
                <w:sz w:val="28"/>
                <w:szCs w:val="28"/>
              </w:rPr>
            </w:pPr>
            <w:r w:rsidRPr="00A81A32">
              <w:rPr>
                <w:rFonts w:ascii="Times New Roman" w:hAnsi="Times New Roman" w:cs="Times New Roman"/>
                <w:b/>
                <w:bCs/>
                <w:sz w:val="28"/>
                <w:szCs w:val="28"/>
              </w:rPr>
              <w:t>1989</w:t>
            </w:r>
          </w:p>
        </w:tc>
        <w:tc>
          <w:tcPr>
            <w:tcW w:w="957" w:type="dxa"/>
          </w:tcPr>
          <w:p w:rsidR="000077D2" w:rsidRPr="00A81A32" w:rsidRDefault="000077D2" w:rsidP="00A81A32">
            <w:pPr>
              <w:spacing w:after="0" w:line="360" w:lineRule="auto"/>
              <w:jc w:val="both"/>
              <w:rPr>
                <w:rFonts w:ascii="Times New Roman" w:hAnsi="Times New Roman" w:cs="Times New Roman"/>
                <w:b/>
                <w:bCs/>
                <w:sz w:val="28"/>
                <w:szCs w:val="28"/>
              </w:rPr>
            </w:pPr>
            <w:r w:rsidRPr="00A81A32">
              <w:rPr>
                <w:rFonts w:ascii="Times New Roman" w:hAnsi="Times New Roman" w:cs="Times New Roman"/>
                <w:b/>
                <w:bCs/>
                <w:sz w:val="28"/>
                <w:szCs w:val="28"/>
              </w:rPr>
              <w:t>1997</w:t>
            </w:r>
          </w:p>
        </w:tc>
        <w:tc>
          <w:tcPr>
            <w:tcW w:w="957" w:type="dxa"/>
          </w:tcPr>
          <w:p w:rsidR="000077D2" w:rsidRPr="00A81A32" w:rsidRDefault="000077D2" w:rsidP="00A81A32">
            <w:pPr>
              <w:spacing w:after="0" w:line="360" w:lineRule="auto"/>
              <w:jc w:val="both"/>
              <w:rPr>
                <w:rFonts w:ascii="Times New Roman" w:hAnsi="Times New Roman" w:cs="Times New Roman"/>
                <w:b/>
                <w:bCs/>
                <w:sz w:val="28"/>
                <w:szCs w:val="28"/>
              </w:rPr>
            </w:pPr>
            <w:r w:rsidRPr="00A81A32">
              <w:rPr>
                <w:rFonts w:ascii="Times New Roman" w:hAnsi="Times New Roman" w:cs="Times New Roman"/>
                <w:b/>
                <w:bCs/>
                <w:sz w:val="28"/>
                <w:szCs w:val="28"/>
              </w:rPr>
              <w:t>2002</w:t>
            </w:r>
          </w:p>
        </w:tc>
        <w:tc>
          <w:tcPr>
            <w:tcW w:w="957" w:type="dxa"/>
          </w:tcPr>
          <w:p w:rsidR="000077D2" w:rsidRPr="00A81A32" w:rsidRDefault="000077D2" w:rsidP="00A81A32">
            <w:pPr>
              <w:spacing w:after="0" w:line="360" w:lineRule="auto"/>
              <w:jc w:val="both"/>
              <w:rPr>
                <w:rFonts w:ascii="Times New Roman" w:hAnsi="Times New Roman" w:cs="Times New Roman"/>
                <w:b/>
                <w:bCs/>
                <w:sz w:val="28"/>
                <w:szCs w:val="28"/>
              </w:rPr>
            </w:pPr>
            <w:r w:rsidRPr="00A81A32">
              <w:rPr>
                <w:rFonts w:ascii="Times New Roman" w:hAnsi="Times New Roman" w:cs="Times New Roman"/>
                <w:b/>
                <w:bCs/>
                <w:sz w:val="28"/>
                <w:szCs w:val="28"/>
              </w:rPr>
              <w:t>2010</w:t>
            </w:r>
          </w:p>
        </w:tc>
        <w:tc>
          <w:tcPr>
            <w:tcW w:w="957" w:type="dxa"/>
          </w:tcPr>
          <w:p w:rsidR="000077D2" w:rsidRPr="00A81A32" w:rsidRDefault="000077D2" w:rsidP="00A81A32">
            <w:pPr>
              <w:spacing w:after="0" w:line="360" w:lineRule="auto"/>
              <w:jc w:val="both"/>
              <w:rPr>
                <w:rFonts w:ascii="Times New Roman" w:hAnsi="Times New Roman" w:cs="Times New Roman"/>
                <w:b/>
                <w:bCs/>
                <w:sz w:val="28"/>
                <w:szCs w:val="28"/>
              </w:rPr>
            </w:pPr>
            <w:r w:rsidRPr="00A81A32">
              <w:rPr>
                <w:rFonts w:ascii="Times New Roman" w:hAnsi="Times New Roman" w:cs="Times New Roman"/>
                <w:b/>
                <w:bCs/>
                <w:sz w:val="28"/>
                <w:szCs w:val="28"/>
              </w:rPr>
              <w:t>2012</w:t>
            </w:r>
          </w:p>
        </w:tc>
        <w:tc>
          <w:tcPr>
            <w:tcW w:w="957" w:type="dxa"/>
          </w:tcPr>
          <w:p w:rsidR="000077D2" w:rsidRPr="00A81A32" w:rsidRDefault="000077D2" w:rsidP="00A81A32">
            <w:pPr>
              <w:spacing w:after="0" w:line="360" w:lineRule="auto"/>
              <w:jc w:val="both"/>
              <w:rPr>
                <w:rFonts w:ascii="Times New Roman" w:hAnsi="Times New Roman" w:cs="Times New Roman"/>
                <w:b/>
                <w:bCs/>
                <w:sz w:val="28"/>
                <w:szCs w:val="28"/>
              </w:rPr>
            </w:pPr>
            <w:r w:rsidRPr="00A81A32">
              <w:rPr>
                <w:rFonts w:ascii="Times New Roman" w:hAnsi="Times New Roman" w:cs="Times New Roman"/>
                <w:b/>
                <w:bCs/>
                <w:sz w:val="28"/>
                <w:szCs w:val="28"/>
              </w:rPr>
              <w:t>2013</w:t>
            </w:r>
          </w:p>
        </w:tc>
        <w:tc>
          <w:tcPr>
            <w:tcW w:w="957" w:type="dxa"/>
          </w:tcPr>
          <w:p w:rsidR="000077D2" w:rsidRPr="00A81A32" w:rsidRDefault="000077D2" w:rsidP="00A81A32">
            <w:pPr>
              <w:spacing w:after="0" w:line="360" w:lineRule="auto"/>
              <w:jc w:val="both"/>
              <w:rPr>
                <w:rFonts w:ascii="Times New Roman" w:hAnsi="Times New Roman" w:cs="Times New Roman"/>
                <w:b/>
                <w:bCs/>
                <w:sz w:val="28"/>
                <w:szCs w:val="28"/>
              </w:rPr>
            </w:pPr>
          </w:p>
        </w:tc>
        <w:tc>
          <w:tcPr>
            <w:tcW w:w="957" w:type="dxa"/>
          </w:tcPr>
          <w:p w:rsidR="000077D2" w:rsidRPr="00A81A32" w:rsidRDefault="000077D2" w:rsidP="00A81A32">
            <w:pPr>
              <w:spacing w:after="0" w:line="360" w:lineRule="auto"/>
              <w:jc w:val="both"/>
              <w:rPr>
                <w:rFonts w:ascii="Times New Roman" w:hAnsi="Times New Roman" w:cs="Times New Roman"/>
                <w:b/>
                <w:bCs/>
                <w:sz w:val="28"/>
                <w:szCs w:val="28"/>
              </w:rPr>
            </w:pPr>
          </w:p>
        </w:tc>
        <w:tc>
          <w:tcPr>
            <w:tcW w:w="957" w:type="dxa"/>
          </w:tcPr>
          <w:p w:rsidR="000077D2" w:rsidRPr="00A81A32" w:rsidRDefault="000077D2" w:rsidP="00A81A32">
            <w:pPr>
              <w:spacing w:after="0" w:line="360" w:lineRule="auto"/>
              <w:jc w:val="both"/>
              <w:rPr>
                <w:rFonts w:ascii="Times New Roman" w:hAnsi="Times New Roman" w:cs="Times New Roman"/>
                <w:b/>
                <w:bCs/>
                <w:sz w:val="28"/>
                <w:szCs w:val="28"/>
              </w:rPr>
            </w:pPr>
          </w:p>
        </w:tc>
        <w:tc>
          <w:tcPr>
            <w:tcW w:w="958" w:type="dxa"/>
          </w:tcPr>
          <w:p w:rsidR="000077D2" w:rsidRPr="00A81A32" w:rsidRDefault="000077D2" w:rsidP="00A81A32">
            <w:pPr>
              <w:spacing w:after="0" w:line="360" w:lineRule="auto"/>
              <w:jc w:val="both"/>
              <w:rPr>
                <w:rFonts w:ascii="Times New Roman" w:hAnsi="Times New Roman" w:cs="Times New Roman"/>
                <w:b/>
                <w:bCs/>
                <w:sz w:val="28"/>
                <w:szCs w:val="28"/>
              </w:rPr>
            </w:pPr>
          </w:p>
        </w:tc>
      </w:tr>
      <w:tr w:rsidR="000077D2" w:rsidRPr="00A81A32">
        <w:tc>
          <w:tcPr>
            <w:tcW w:w="957" w:type="dxa"/>
          </w:tcPr>
          <w:p w:rsidR="000077D2" w:rsidRPr="00A81A32" w:rsidRDefault="000077D2" w:rsidP="00A81A32">
            <w:pPr>
              <w:spacing w:after="0" w:line="360" w:lineRule="auto"/>
              <w:jc w:val="both"/>
              <w:rPr>
                <w:rFonts w:ascii="Times New Roman" w:hAnsi="Times New Roman" w:cs="Times New Roman"/>
                <w:sz w:val="28"/>
                <w:szCs w:val="28"/>
              </w:rPr>
            </w:pPr>
            <w:r w:rsidRPr="00A81A32">
              <w:rPr>
                <w:rFonts w:ascii="Times New Roman" w:hAnsi="Times New Roman" w:cs="Times New Roman"/>
                <w:sz w:val="28"/>
                <w:szCs w:val="28"/>
              </w:rPr>
              <w:t>11885</w:t>
            </w:r>
          </w:p>
        </w:tc>
        <w:tc>
          <w:tcPr>
            <w:tcW w:w="957" w:type="dxa"/>
          </w:tcPr>
          <w:p w:rsidR="000077D2" w:rsidRPr="00A81A32" w:rsidRDefault="000077D2" w:rsidP="00A81A32">
            <w:pPr>
              <w:spacing w:after="0" w:line="360" w:lineRule="auto"/>
              <w:jc w:val="both"/>
              <w:rPr>
                <w:rFonts w:ascii="Times New Roman" w:hAnsi="Times New Roman" w:cs="Times New Roman"/>
                <w:sz w:val="28"/>
                <w:szCs w:val="28"/>
              </w:rPr>
            </w:pPr>
            <w:r w:rsidRPr="00A81A32">
              <w:rPr>
                <w:rFonts w:ascii="Times New Roman" w:hAnsi="Times New Roman" w:cs="Times New Roman"/>
                <w:sz w:val="28"/>
                <w:szCs w:val="28"/>
              </w:rPr>
              <w:t>12900</w:t>
            </w:r>
          </w:p>
        </w:tc>
        <w:tc>
          <w:tcPr>
            <w:tcW w:w="957" w:type="dxa"/>
          </w:tcPr>
          <w:p w:rsidR="000077D2" w:rsidRPr="00A81A32" w:rsidRDefault="000077D2" w:rsidP="00A81A32">
            <w:pPr>
              <w:spacing w:after="0" w:line="360" w:lineRule="auto"/>
              <w:jc w:val="both"/>
              <w:rPr>
                <w:rFonts w:ascii="Times New Roman" w:hAnsi="Times New Roman" w:cs="Times New Roman"/>
                <w:sz w:val="28"/>
                <w:szCs w:val="28"/>
              </w:rPr>
            </w:pPr>
            <w:r w:rsidRPr="00A81A32">
              <w:rPr>
                <w:rFonts w:ascii="Times New Roman" w:hAnsi="Times New Roman" w:cs="Times New Roman"/>
                <w:sz w:val="28"/>
                <w:szCs w:val="28"/>
              </w:rPr>
              <w:t>12137</w:t>
            </w:r>
          </w:p>
        </w:tc>
        <w:tc>
          <w:tcPr>
            <w:tcW w:w="957" w:type="dxa"/>
          </w:tcPr>
          <w:p w:rsidR="000077D2" w:rsidRPr="00A81A32" w:rsidRDefault="000077D2" w:rsidP="00A81A32">
            <w:pPr>
              <w:spacing w:after="0" w:line="360" w:lineRule="auto"/>
              <w:jc w:val="both"/>
              <w:rPr>
                <w:rFonts w:ascii="Times New Roman" w:hAnsi="Times New Roman" w:cs="Times New Roman"/>
                <w:sz w:val="28"/>
                <w:szCs w:val="28"/>
              </w:rPr>
            </w:pPr>
            <w:r w:rsidRPr="00A81A32">
              <w:rPr>
                <w:rFonts w:ascii="Times New Roman" w:hAnsi="Times New Roman" w:cs="Times New Roman"/>
                <w:sz w:val="28"/>
                <w:szCs w:val="28"/>
              </w:rPr>
              <w:t>12216</w:t>
            </w:r>
          </w:p>
        </w:tc>
        <w:tc>
          <w:tcPr>
            <w:tcW w:w="957" w:type="dxa"/>
          </w:tcPr>
          <w:p w:rsidR="000077D2" w:rsidRPr="00A81A32" w:rsidRDefault="000077D2" w:rsidP="00A81A32">
            <w:pPr>
              <w:spacing w:after="0" w:line="360" w:lineRule="auto"/>
              <w:jc w:val="both"/>
              <w:rPr>
                <w:rFonts w:ascii="Times New Roman" w:hAnsi="Times New Roman" w:cs="Times New Roman"/>
                <w:sz w:val="28"/>
                <w:szCs w:val="28"/>
              </w:rPr>
            </w:pPr>
            <w:r w:rsidRPr="00A81A32">
              <w:rPr>
                <w:rFonts w:ascii="Times New Roman" w:hAnsi="Times New Roman" w:cs="Times New Roman"/>
                <w:sz w:val="28"/>
                <w:szCs w:val="28"/>
              </w:rPr>
              <w:t>12205</w:t>
            </w:r>
          </w:p>
        </w:tc>
        <w:tc>
          <w:tcPr>
            <w:tcW w:w="957" w:type="dxa"/>
          </w:tcPr>
          <w:p w:rsidR="000077D2" w:rsidRPr="00A81A32" w:rsidRDefault="000077D2" w:rsidP="00A81A32">
            <w:pPr>
              <w:spacing w:after="0" w:line="360" w:lineRule="auto"/>
              <w:jc w:val="both"/>
              <w:rPr>
                <w:rFonts w:ascii="Times New Roman" w:hAnsi="Times New Roman" w:cs="Times New Roman"/>
                <w:sz w:val="28"/>
                <w:szCs w:val="28"/>
              </w:rPr>
            </w:pPr>
            <w:r w:rsidRPr="00A81A32">
              <w:rPr>
                <w:rFonts w:ascii="Times New Roman" w:hAnsi="Times New Roman" w:cs="Times New Roman"/>
                <w:sz w:val="28"/>
                <w:szCs w:val="28"/>
              </w:rPr>
              <w:t>12376</w:t>
            </w:r>
          </w:p>
        </w:tc>
        <w:tc>
          <w:tcPr>
            <w:tcW w:w="957" w:type="dxa"/>
          </w:tcPr>
          <w:p w:rsidR="000077D2" w:rsidRPr="00A81A32" w:rsidRDefault="000077D2" w:rsidP="00A81A32">
            <w:pPr>
              <w:spacing w:after="0" w:line="360" w:lineRule="auto"/>
              <w:jc w:val="both"/>
              <w:rPr>
                <w:rFonts w:ascii="Times New Roman" w:hAnsi="Times New Roman" w:cs="Times New Roman"/>
                <w:b/>
                <w:bCs/>
                <w:sz w:val="28"/>
                <w:szCs w:val="28"/>
              </w:rPr>
            </w:pPr>
          </w:p>
        </w:tc>
        <w:tc>
          <w:tcPr>
            <w:tcW w:w="957" w:type="dxa"/>
          </w:tcPr>
          <w:p w:rsidR="000077D2" w:rsidRPr="00A81A32" w:rsidRDefault="000077D2" w:rsidP="00A81A32">
            <w:pPr>
              <w:spacing w:after="0" w:line="360" w:lineRule="auto"/>
              <w:jc w:val="both"/>
              <w:rPr>
                <w:rFonts w:ascii="Times New Roman" w:hAnsi="Times New Roman" w:cs="Times New Roman"/>
                <w:b/>
                <w:bCs/>
                <w:sz w:val="28"/>
                <w:szCs w:val="28"/>
              </w:rPr>
            </w:pPr>
          </w:p>
        </w:tc>
        <w:tc>
          <w:tcPr>
            <w:tcW w:w="957" w:type="dxa"/>
          </w:tcPr>
          <w:p w:rsidR="000077D2" w:rsidRPr="00A81A32" w:rsidRDefault="000077D2" w:rsidP="00A81A32">
            <w:pPr>
              <w:spacing w:after="0" w:line="360" w:lineRule="auto"/>
              <w:jc w:val="both"/>
              <w:rPr>
                <w:rFonts w:ascii="Times New Roman" w:hAnsi="Times New Roman" w:cs="Times New Roman"/>
                <w:b/>
                <w:bCs/>
                <w:sz w:val="28"/>
                <w:szCs w:val="28"/>
              </w:rPr>
            </w:pPr>
          </w:p>
        </w:tc>
        <w:tc>
          <w:tcPr>
            <w:tcW w:w="958" w:type="dxa"/>
          </w:tcPr>
          <w:p w:rsidR="000077D2" w:rsidRPr="00A81A32" w:rsidRDefault="000077D2" w:rsidP="00A81A32">
            <w:pPr>
              <w:spacing w:after="0" w:line="360" w:lineRule="auto"/>
              <w:jc w:val="both"/>
              <w:rPr>
                <w:rFonts w:ascii="Times New Roman" w:hAnsi="Times New Roman" w:cs="Times New Roman"/>
                <w:b/>
                <w:bCs/>
                <w:sz w:val="28"/>
                <w:szCs w:val="28"/>
              </w:rPr>
            </w:pPr>
          </w:p>
        </w:tc>
      </w:tr>
    </w:tbl>
    <w:p w:rsidR="000077D2" w:rsidRPr="00F15422" w:rsidRDefault="000077D2" w:rsidP="00F15422">
      <w:pPr>
        <w:spacing w:line="360" w:lineRule="auto"/>
        <w:rPr>
          <w:rFonts w:ascii="Times New Roman" w:hAnsi="Times New Roman" w:cs="Times New Roman"/>
          <w:b/>
          <w:bCs/>
          <w:sz w:val="28"/>
          <w:szCs w:val="28"/>
        </w:rPr>
      </w:pPr>
    </w:p>
    <w:p w:rsidR="000077D2" w:rsidRDefault="000077D2" w:rsidP="002D630B">
      <w:pPr>
        <w:spacing w:line="360" w:lineRule="auto"/>
        <w:ind w:firstLine="85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Таблица № 1 и</w:t>
      </w:r>
      <w:r w:rsidRPr="00F15422">
        <w:rPr>
          <w:rFonts w:ascii="Times New Roman" w:hAnsi="Times New Roman" w:cs="Times New Roman"/>
          <w:sz w:val="28"/>
          <w:szCs w:val="28"/>
          <w:shd w:val="clear" w:color="auto" w:fill="FFFFFF"/>
        </w:rPr>
        <w:t>зменение численности населения за период с</w:t>
      </w:r>
      <w:r w:rsidRPr="00F15422">
        <w:rPr>
          <w:rStyle w:val="apple-converted-space"/>
          <w:rFonts w:ascii="Times New Roman" w:hAnsi="Times New Roman" w:cs="Times New Roman"/>
          <w:sz w:val="28"/>
          <w:szCs w:val="28"/>
          <w:shd w:val="clear" w:color="auto" w:fill="FFFFFF"/>
        </w:rPr>
        <w:t> </w:t>
      </w:r>
      <w:hyperlink r:id="rId51" w:tooltip="1926" w:history="1">
        <w:r w:rsidRPr="00F15422">
          <w:rPr>
            <w:rStyle w:val="Hyperlink"/>
            <w:rFonts w:ascii="Times New Roman" w:hAnsi="Times New Roman" w:cs="Times New Roman"/>
            <w:color w:val="auto"/>
            <w:sz w:val="28"/>
            <w:szCs w:val="28"/>
            <w:u w:val="none"/>
            <w:shd w:val="clear" w:color="auto" w:fill="FFFFFF"/>
          </w:rPr>
          <w:t>1926</w:t>
        </w:r>
      </w:hyperlink>
      <w:r w:rsidRPr="00F15422">
        <w:rPr>
          <w:rStyle w:val="apple-converted-space"/>
          <w:rFonts w:ascii="Times New Roman" w:hAnsi="Times New Roman" w:cs="Times New Roman"/>
          <w:sz w:val="28"/>
          <w:szCs w:val="28"/>
          <w:shd w:val="clear" w:color="auto" w:fill="FFFFFF"/>
        </w:rPr>
        <w:t> </w:t>
      </w:r>
      <w:r w:rsidRPr="00F15422">
        <w:rPr>
          <w:rFonts w:ascii="Times New Roman" w:hAnsi="Times New Roman" w:cs="Times New Roman"/>
          <w:sz w:val="28"/>
          <w:szCs w:val="28"/>
          <w:shd w:val="clear" w:color="auto" w:fill="FFFFFF"/>
        </w:rPr>
        <w:t>по 2013 год</w:t>
      </w:r>
      <w:r>
        <w:rPr>
          <w:rFonts w:ascii="Times New Roman" w:hAnsi="Times New Roman" w:cs="Times New Roman"/>
          <w:sz w:val="28"/>
          <w:szCs w:val="28"/>
          <w:shd w:val="clear" w:color="auto" w:fill="FFFFFF"/>
        </w:rPr>
        <w:t>.</w:t>
      </w:r>
    </w:p>
    <w:p w:rsidR="000077D2" w:rsidRDefault="000077D2" w:rsidP="002D630B">
      <w:pPr>
        <w:spacing w:line="360" w:lineRule="auto"/>
        <w:ind w:firstLine="85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По данной таблице можно выделить, что с 1920 года по 1939 год был большой прирост населения с 2302 человек до 9090 человек, но в период Великой Отечественной Войны численность населения уменьшилась в 2.5 раза из-за гибели солдат и гражданских на войне. Только к 1959 году ситуация стабилизировалась. </w:t>
      </w:r>
    </w:p>
    <w:p w:rsidR="000077D2" w:rsidRDefault="000077D2" w:rsidP="002D630B">
      <w:pPr>
        <w:spacing w:line="360" w:lineRule="auto"/>
        <w:ind w:firstLine="85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На территории посёлка находится четыре  детских сада, две школы и одна гимназия, детская школа искусств. </w:t>
      </w:r>
    </w:p>
    <w:p w:rsidR="000077D2" w:rsidRDefault="000077D2" w:rsidP="002D630B">
      <w:pPr>
        <w:spacing w:line="360" w:lineRule="auto"/>
        <w:ind w:firstLine="85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Сиверский техникум интернат бухгалтеров производит о</w:t>
      </w:r>
      <w:r w:rsidRPr="0059799D">
        <w:rPr>
          <w:rFonts w:ascii="Times New Roman" w:hAnsi="Times New Roman" w:cs="Times New Roman"/>
          <w:sz w:val="28"/>
          <w:szCs w:val="28"/>
          <w:shd w:val="clear" w:color="auto" w:fill="FFFFFF"/>
        </w:rPr>
        <w:t>бучение по специальности 080110 «Экономика и бухгалтерский учёт (по отраслям)» (базовый уровень) с присвоением квалификации «Бухгалтер».</w:t>
      </w:r>
      <w:r w:rsidRPr="0059799D">
        <w:rPr>
          <w:rFonts w:ascii="Times New Roman" w:hAnsi="Times New Roman" w:cs="Times New Roman"/>
          <w:sz w:val="28"/>
          <w:szCs w:val="28"/>
          <w:shd w:val="clear" w:color="auto" w:fill="FFFFFF"/>
        </w:rPr>
        <w:br/>
        <w:t>Дополнительное образование - по квалификации «Пользователь ПК» со знанием программы «1-С: бухгалтери</w:t>
      </w:r>
      <w:r>
        <w:rPr>
          <w:rFonts w:ascii="Times New Roman" w:hAnsi="Times New Roman" w:cs="Times New Roman"/>
          <w:sz w:val="28"/>
          <w:szCs w:val="28"/>
          <w:shd w:val="clear" w:color="auto" w:fill="FFFFFF"/>
        </w:rPr>
        <w:t>я».</w:t>
      </w:r>
    </w:p>
    <w:p w:rsidR="000077D2" w:rsidRDefault="000077D2" w:rsidP="002D630B">
      <w:pPr>
        <w:spacing w:line="360" w:lineRule="auto"/>
        <w:ind w:firstLine="851"/>
        <w:rPr>
          <w:rFonts w:ascii="Times New Roman" w:hAnsi="Times New Roman" w:cs="Times New Roman"/>
          <w:sz w:val="28"/>
          <w:szCs w:val="28"/>
          <w:shd w:val="clear" w:color="auto" w:fill="FFFFFF"/>
        </w:rPr>
      </w:pPr>
      <w:r w:rsidRPr="0059799D">
        <w:rPr>
          <w:rFonts w:ascii="Times New Roman" w:hAnsi="Times New Roman" w:cs="Times New Roman"/>
          <w:sz w:val="28"/>
          <w:szCs w:val="28"/>
          <w:shd w:val="clear" w:color="auto" w:fill="FFFFFF"/>
        </w:rPr>
        <w:t xml:space="preserve">Политехнический факультет АОУ ВПО ЛО ГИЭФПТ </w:t>
      </w:r>
      <w:r>
        <w:rPr>
          <w:rFonts w:ascii="Times New Roman" w:hAnsi="Times New Roman" w:cs="Times New Roman"/>
          <w:sz w:val="28"/>
          <w:szCs w:val="28"/>
          <w:shd w:val="clear" w:color="auto" w:fill="FFFFFF"/>
        </w:rPr>
        <w:t xml:space="preserve"> или  ПУ № 43. (см. приложение №) </w:t>
      </w:r>
    </w:p>
    <w:p w:rsidR="000077D2" w:rsidRPr="00F31321" w:rsidRDefault="000077D2" w:rsidP="002D630B">
      <w:pPr>
        <w:spacing w:line="360" w:lineRule="auto"/>
        <w:ind w:firstLine="85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С</w:t>
      </w:r>
      <w:r w:rsidRPr="0059799D">
        <w:rPr>
          <w:rFonts w:ascii="Times New Roman" w:hAnsi="Times New Roman" w:cs="Times New Roman"/>
          <w:sz w:val="28"/>
          <w:szCs w:val="28"/>
          <w:shd w:val="clear" w:color="auto" w:fill="FFFFFF"/>
        </w:rPr>
        <w:t>пециализируется на подг</w:t>
      </w:r>
      <w:r>
        <w:rPr>
          <w:rFonts w:ascii="Times New Roman" w:hAnsi="Times New Roman" w:cs="Times New Roman"/>
          <w:sz w:val="28"/>
          <w:szCs w:val="28"/>
          <w:shd w:val="clear" w:color="auto" w:fill="FFFFFF"/>
        </w:rPr>
        <w:t xml:space="preserve">отовке специалистов с начальным </w:t>
      </w:r>
      <w:r w:rsidRPr="0059799D">
        <w:rPr>
          <w:rFonts w:ascii="Times New Roman" w:hAnsi="Times New Roman" w:cs="Times New Roman"/>
          <w:sz w:val="28"/>
          <w:szCs w:val="28"/>
          <w:shd w:val="clear" w:color="auto" w:fill="FFFFFF"/>
        </w:rPr>
        <w:t>профессиональным образованием с получением  среднего (полного) общего образования по профессиям:</w:t>
      </w:r>
      <w:r>
        <w:rPr>
          <w:rFonts w:ascii="Times New Roman" w:hAnsi="Times New Roman" w:cs="Times New Roman"/>
          <w:sz w:val="28"/>
          <w:szCs w:val="28"/>
          <w:shd w:val="clear" w:color="auto" w:fill="FFFFFF"/>
        </w:rPr>
        <w:t xml:space="preserve"> А</w:t>
      </w:r>
      <w:r w:rsidRPr="0059799D">
        <w:rPr>
          <w:rFonts w:ascii="Times New Roman" w:hAnsi="Times New Roman" w:cs="Times New Roman"/>
          <w:sz w:val="28"/>
          <w:szCs w:val="28"/>
          <w:shd w:val="clear" w:color="auto" w:fill="FFFFFF"/>
        </w:rPr>
        <w:t>втомеханик</w:t>
      </w:r>
      <w:r>
        <w:rPr>
          <w:rFonts w:ascii="Times New Roman" w:hAnsi="Times New Roman" w:cs="Times New Roman"/>
          <w:sz w:val="28"/>
          <w:szCs w:val="28"/>
          <w:shd w:val="clear" w:color="auto" w:fill="FFFFFF"/>
        </w:rPr>
        <w:t xml:space="preserve">  (с правами водителя кат. «ВС»), сварщик, э</w:t>
      </w:r>
      <w:r w:rsidRPr="0059799D">
        <w:rPr>
          <w:rFonts w:ascii="Times New Roman" w:hAnsi="Times New Roman" w:cs="Times New Roman"/>
          <w:sz w:val="28"/>
          <w:szCs w:val="28"/>
          <w:shd w:val="clear" w:color="auto" w:fill="FFFFFF"/>
        </w:rPr>
        <w:t>лектромонтер по ремонту и обслуживанию электрооборудовани</w:t>
      </w:r>
      <w:r>
        <w:rPr>
          <w:rFonts w:ascii="Times New Roman" w:hAnsi="Times New Roman" w:cs="Times New Roman"/>
          <w:sz w:val="28"/>
          <w:szCs w:val="28"/>
          <w:shd w:val="clear" w:color="auto" w:fill="FFFFFF"/>
        </w:rPr>
        <w:t>я (с правами водителя категории С), х</w:t>
      </w:r>
      <w:r w:rsidRPr="0059799D">
        <w:rPr>
          <w:rFonts w:ascii="Times New Roman" w:hAnsi="Times New Roman" w:cs="Times New Roman"/>
          <w:sz w:val="28"/>
          <w:szCs w:val="28"/>
          <w:shd w:val="clear" w:color="auto" w:fill="FFFFFF"/>
        </w:rPr>
        <w:t>озяйка усадьбы.</w:t>
      </w:r>
      <w:r w:rsidRPr="0059799D">
        <w:rPr>
          <w:rFonts w:ascii="Times New Roman" w:hAnsi="Times New Roman" w:cs="Times New Roman"/>
          <w:sz w:val="28"/>
          <w:szCs w:val="28"/>
          <w:shd w:val="clear" w:color="auto" w:fill="FFFFFF"/>
        </w:rPr>
        <w:br/>
        <w:t>Срок обучения 3 года.</w:t>
      </w:r>
      <w:r w:rsidRPr="0059799D">
        <w:rPr>
          <w:rFonts w:ascii="Times New Roman" w:hAnsi="Times New Roman" w:cs="Times New Roman"/>
          <w:sz w:val="28"/>
          <w:szCs w:val="28"/>
          <w:shd w:val="clear" w:color="auto" w:fill="FFFFFF"/>
        </w:rPr>
        <w:br/>
        <w:t>А также ведет подготовку и переподготовку взрослого населения</w:t>
      </w:r>
      <w:r>
        <w:rPr>
          <w:rFonts w:ascii="Times New Roman" w:hAnsi="Times New Roman" w:cs="Times New Roman"/>
          <w:sz w:val="28"/>
          <w:szCs w:val="28"/>
          <w:shd w:val="clear" w:color="auto" w:fill="FFFFFF"/>
        </w:rPr>
        <w:t>.</w:t>
      </w:r>
    </w:p>
    <w:p w:rsidR="000077D2" w:rsidRPr="0048009A" w:rsidRDefault="000077D2" w:rsidP="00AF6ACA">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Исходя из этого, можно сделать вывод что численность населения поселка Сиверский с 1959 года существенно не изменяется и составляет около 12 000 человек.</w:t>
      </w:r>
    </w:p>
    <w:p w:rsidR="000077D2" w:rsidRDefault="000077D2" w:rsidP="00F15422">
      <w:pPr>
        <w:spacing w:line="360" w:lineRule="auto"/>
        <w:rPr>
          <w:rFonts w:ascii="Times New Roman" w:hAnsi="Times New Roman" w:cs="Times New Roman"/>
          <w:b/>
          <w:bCs/>
          <w:sz w:val="28"/>
          <w:szCs w:val="28"/>
        </w:rPr>
      </w:pPr>
    </w:p>
    <w:p w:rsidR="000077D2" w:rsidRDefault="000077D2" w:rsidP="00F15422">
      <w:pPr>
        <w:spacing w:line="360" w:lineRule="auto"/>
        <w:rPr>
          <w:rFonts w:ascii="Times New Roman" w:hAnsi="Times New Roman" w:cs="Times New Roman"/>
          <w:b/>
          <w:bCs/>
          <w:sz w:val="28"/>
          <w:szCs w:val="28"/>
        </w:rPr>
      </w:pPr>
    </w:p>
    <w:p w:rsidR="000077D2" w:rsidRDefault="000077D2" w:rsidP="00F15422">
      <w:pPr>
        <w:spacing w:line="360" w:lineRule="auto"/>
        <w:rPr>
          <w:rFonts w:ascii="Times New Roman" w:hAnsi="Times New Roman" w:cs="Times New Roman"/>
          <w:b/>
          <w:bCs/>
          <w:sz w:val="28"/>
          <w:szCs w:val="28"/>
        </w:rPr>
      </w:pPr>
    </w:p>
    <w:p w:rsidR="000077D2" w:rsidRDefault="000077D2" w:rsidP="00F15422">
      <w:pPr>
        <w:spacing w:line="360" w:lineRule="auto"/>
        <w:rPr>
          <w:rFonts w:ascii="Times New Roman" w:hAnsi="Times New Roman" w:cs="Times New Roman"/>
          <w:b/>
          <w:bCs/>
          <w:sz w:val="28"/>
          <w:szCs w:val="28"/>
        </w:rPr>
      </w:pPr>
    </w:p>
    <w:p w:rsidR="000077D2" w:rsidRDefault="000077D2" w:rsidP="00F15422">
      <w:pPr>
        <w:spacing w:line="360" w:lineRule="auto"/>
        <w:rPr>
          <w:rFonts w:ascii="Times New Roman" w:hAnsi="Times New Roman" w:cs="Times New Roman"/>
          <w:b/>
          <w:bCs/>
          <w:sz w:val="28"/>
          <w:szCs w:val="28"/>
        </w:rPr>
      </w:pPr>
    </w:p>
    <w:p w:rsidR="000077D2" w:rsidRDefault="000077D2" w:rsidP="00F15422">
      <w:pPr>
        <w:spacing w:line="360" w:lineRule="auto"/>
        <w:rPr>
          <w:rFonts w:ascii="Times New Roman" w:hAnsi="Times New Roman" w:cs="Times New Roman"/>
          <w:b/>
          <w:bCs/>
          <w:sz w:val="28"/>
          <w:szCs w:val="28"/>
        </w:rPr>
      </w:pPr>
    </w:p>
    <w:p w:rsidR="000077D2" w:rsidRDefault="000077D2" w:rsidP="00F15422">
      <w:pPr>
        <w:spacing w:line="360" w:lineRule="auto"/>
        <w:rPr>
          <w:rFonts w:ascii="Times New Roman" w:hAnsi="Times New Roman" w:cs="Times New Roman"/>
          <w:b/>
          <w:bCs/>
          <w:sz w:val="28"/>
          <w:szCs w:val="28"/>
        </w:rPr>
      </w:pPr>
    </w:p>
    <w:p w:rsidR="000077D2" w:rsidRDefault="000077D2" w:rsidP="00F15422">
      <w:pPr>
        <w:spacing w:line="360" w:lineRule="auto"/>
        <w:rPr>
          <w:rFonts w:ascii="Times New Roman" w:hAnsi="Times New Roman" w:cs="Times New Roman"/>
          <w:b/>
          <w:bCs/>
          <w:sz w:val="28"/>
          <w:szCs w:val="28"/>
        </w:rPr>
      </w:pPr>
    </w:p>
    <w:p w:rsidR="000077D2" w:rsidRDefault="000077D2" w:rsidP="00021D09">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2.2. Развитие промышленности в поселке Сиверский.</w:t>
      </w:r>
    </w:p>
    <w:p w:rsidR="000077D2" w:rsidRDefault="000077D2" w:rsidP="00C96773">
      <w:pPr>
        <w:spacing w:line="360" w:lineRule="auto"/>
        <w:ind w:firstLine="708"/>
        <w:jc w:val="both"/>
        <w:rPr>
          <w:rFonts w:ascii="Times New Roman" w:hAnsi="Times New Roman" w:cs="Times New Roman"/>
          <w:sz w:val="28"/>
          <w:szCs w:val="28"/>
        </w:rPr>
      </w:pPr>
      <w:r w:rsidRPr="00C96773">
        <w:rPr>
          <w:rFonts w:ascii="Times New Roman" w:hAnsi="Times New Roman" w:cs="Times New Roman"/>
          <w:sz w:val="28"/>
          <w:szCs w:val="28"/>
        </w:rPr>
        <w:t>Промышленность поселения представлена двумя крупными предприятиями – ООО «Сиверский метизный завод»</w:t>
      </w:r>
      <w:r>
        <w:rPr>
          <w:rStyle w:val="FootnoteReference"/>
          <w:rFonts w:ascii="Times New Roman" w:hAnsi="Times New Roman" w:cs="Times New Roman"/>
          <w:sz w:val="28"/>
          <w:szCs w:val="28"/>
        </w:rPr>
        <w:footnoteReference w:id="31"/>
      </w:r>
      <w:r w:rsidRPr="00C96773">
        <w:rPr>
          <w:rFonts w:ascii="Times New Roman" w:hAnsi="Times New Roman" w:cs="Times New Roman"/>
          <w:sz w:val="28"/>
          <w:szCs w:val="28"/>
        </w:rPr>
        <w:t xml:space="preserve"> и ООО «Сидак-СП»</w:t>
      </w:r>
      <w:r>
        <w:rPr>
          <w:rStyle w:val="FootnoteReference"/>
          <w:rFonts w:ascii="Times New Roman" w:hAnsi="Times New Roman" w:cs="Times New Roman"/>
          <w:sz w:val="28"/>
          <w:szCs w:val="28"/>
        </w:rPr>
        <w:footnoteReference w:id="32"/>
      </w:r>
      <w:r w:rsidRPr="00C96773">
        <w:rPr>
          <w:rFonts w:ascii="Times New Roman" w:hAnsi="Times New Roman" w:cs="Times New Roman"/>
          <w:sz w:val="28"/>
          <w:szCs w:val="28"/>
        </w:rPr>
        <w:t xml:space="preserve">. Оба предприятия развиваются в </w:t>
      </w:r>
      <w:r>
        <w:rPr>
          <w:rFonts w:ascii="Times New Roman" w:hAnsi="Times New Roman" w:cs="Times New Roman"/>
          <w:sz w:val="28"/>
          <w:szCs w:val="28"/>
        </w:rPr>
        <w:t>интенсивном путе развития</w:t>
      </w:r>
      <w:r w:rsidRPr="00C96773">
        <w:rPr>
          <w:rFonts w:ascii="Times New Roman" w:hAnsi="Times New Roman" w:cs="Times New Roman"/>
          <w:sz w:val="28"/>
          <w:szCs w:val="28"/>
        </w:rPr>
        <w:t>.</w:t>
      </w:r>
    </w:p>
    <w:p w:rsidR="000077D2" w:rsidRDefault="000077D2" w:rsidP="0050571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Интенсивный путь развития</w:t>
      </w:r>
      <w:r>
        <w:rPr>
          <w:rStyle w:val="FootnoteReference"/>
          <w:rFonts w:ascii="Times New Roman" w:hAnsi="Times New Roman" w:cs="Times New Roman"/>
          <w:sz w:val="28"/>
          <w:szCs w:val="28"/>
        </w:rPr>
        <w:footnoteReference w:id="33"/>
      </w:r>
      <w:r>
        <w:rPr>
          <w:rFonts w:ascii="Times New Roman" w:hAnsi="Times New Roman" w:cs="Times New Roman"/>
          <w:sz w:val="28"/>
          <w:szCs w:val="28"/>
        </w:rPr>
        <w:t xml:space="preserve"> - </w:t>
      </w:r>
      <w:r w:rsidRPr="00C96773">
        <w:rPr>
          <w:rFonts w:ascii="Times New Roman" w:hAnsi="Times New Roman" w:cs="Times New Roman"/>
          <w:sz w:val="28"/>
          <w:szCs w:val="28"/>
        </w:rPr>
        <w:t xml:space="preserve"> </w:t>
      </w:r>
      <w:hyperlink r:id="rId52" w:history="1">
        <w:r w:rsidRPr="00505710">
          <w:rPr>
            <w:rStyle w:val="Hyperlink"/>
            <w:rFonts w:ascii="Times New Roman" w:hAnsi="Times New Roman" w:cs="Times New Roman"/>
            <w:color w:val="000000"/>
            <w:sz w:val="28"/>
            <w:szCs w:val="28"/>
            <w:u w:val="none"/>
          </w:rPr>
          <w:t>процесс</w:t>
        </w:r>
      </w:hyperlink>
      <w:r w:rsidRPr="00505710">
        <w:rPr>
          <w:rFonts w:ascii="Times New Roman" w:hAnsi="Times New Roman" w:cs="Times New Roman"/>
          <w:color w:val="000000"/>
          <w:sz w:val="28"/>
          <w:szCs w:val="28"/>
        </w:rPr>
        <w:t> развития, основанный на применении более эффективных орудий и предметов труда и более совершенных форм организации труда.</w:t>
      </w:r>
    </w:p>
    <w:p w:rsidR="000077D2" w:rsidRPr="00C96773" w:rsidRDefault="000077D2" w:rsidP="00505710">
      <w:pPr>
        <w:spacing w:line="360" w:lineRule="auto"/>
        <w:ind w:firstLine="708"/>
        <w:jc w:val="both"/>
        <w:rPr>
          <w:rFonts w:ascii="Times New Roman" w:hAnsi="Times New Roman" w:cs="Times New Roman"/>
          <w:sz w:val="28"/>
          <w:szCs w:val="28"/>
        </w:rPr>
      </w:pPr>
      <w:r w:rsidRPr="00C96773">
        <w:rPr>
          <w:rFonts w:ascii="Times New Roman" w:hAnsi="Times New Roman" w:cs="Times New Roman"/>
          <w:sz w:val="28"/>
          <w:szCs w:val="28"/>
        </w:rPr>
        <w:t>ООО «Сидак-СП» в этом году отметил десятилетие своего успешного существования на территории  и производственных площадях бывшего  АОЗТ «Сиверское».  Предприятие по производству мебельных фасадов   занимает лидирующие позиции на отечественном рынке.  Предприятие устойчиво прибыльно,  по состоянию на 01.06.08г. прибыль равна 6,3 млн. руб., в сравнении с аналогичными показателями прошлого года масса прибыли увеличилась на 2,9 млн. руб.</w:t>
      </w:r>
    </w:p>
    <w:p w:rsidR="000077D2" w:rsidRPr="00C96773" w:rsidRDefault="000077D2" w:rsidP="00C96773">
      <w:pPr>
        <w:spacing w:line="360" w:lineRule="auto"/>
        <w:ind w:firstLine="708"/>
        <w:jc w:val="both"/>
        <w:rPr>
          <w:rFonts w:ascii="Times New Roman" w:hAnsi="Times New Roman" w:cs="Times New Roman"/>
          <w:sz w:val="28"/>
          <w:szCs w:val="28"/>
        </w:rPr>
      </w:pPr>
      <w:r w:rsidRPr="00C96773">
        <w:rPr>
          <w:rFonts w:ascii="Times New Roman" w:hAnsi="Times New Roman" w:cs="Times New Roman"/>
          <w:sz w:val="28"/>
          <w:szCs w:val="28"/>
        </w:rPr>
        <w:t>В июле 2007 года предприятие открыло новую фабрику, что вывело «Сидак» на лидирующие позиции по объему производства и реализации продукции для мебельной индустрии. Открытие новой фабрики еще больше укрепило положение предприятия на рынке, оно стало абсолютным лидером в своем сегменте. Теперь у ООО «Сидак – СП» три производственных площадки, каждая из них производит определенную продукцию для определенной ценовой группы.</w:t>
      </w:r>
    </w:p>
    <w:p w:rsidR="000077D2" w:rsidRPr="00C96773" w:rsidRDefault="000077D2" w:rsidP="00C96773">
      <w:pPr>
        <w:spacing w:line="360" w:lineRule="auto"/>
        <w:ind w:firstLine="540"/>
        <w:jc w:val="both"/>
        <w:rPr>
          <w:rFonts w:ascii="Times New Roman" w:hAnsi="Times New Roman" w:cs="Times New Roman"/>
          <w:sz w:val="28"/>
          <w:szCs w:val="28"/>
        </w:rPr>
      </w:pPr>
      <w:r w:rsidRPr="00C96773">
        <w:rPr>
          <w:rFonts w:ascii="Times New Roman" w:hAnsi="Times New Roman" w:cs="Times New Roman"/>
          <w:sz w:val="28"/>
          <w:szCs w:val="28"/>
        </w:rPr>
        <w:t>Перспективы развития и технологического совершенствования у предприятия есть, команда управленческого персонала нацелена на дальнейшее совершенствование качества продукции, продвижение продукции за пределы России.  Не имея возможности развивать свое производство на территории поселения из-за отсутствия резерва земель на землях промназначения в поселении, предприятия получило предложение развития   на территории города Гатчина.</w:t>
      </w:r>
    </w:p>
    <w:p w:rsidR="000077D2" w:rsidRPr="00C96773" w:rsidRDefault="000077D2" w:rsidP="00C96773">
      <w:pPr>
        <w:spacing w:line="360" w:lineRule="auto"/>
        <w:ind w:firstLine="540"/>
        <w:jc w:val="both"/>
        <w:rPr>
          <w:rFonts w:ascii="Times New Roman" w:hAnsi="Times New Roman" w:cs="Times New Roman"/>
          <w:sz w:val="28"/>
          <w:szCs w:val="28"/>
        </w:rPr>
      </w:pPr>
      <w:r w:rsidRPr="00C96773">
        <w:rPr>
          <w:rFonts w:ascii="Times New Roman" w:hAnsi="Times New Roman" w:cs="Times New Roman"/>
          <w:sz w:val="28"/>
          <w:szCs w:val="28"/>
        </w:rPr>
        <w:t xml:space="preserve">По прогнозу развития предприятие намерено развиваться в ближайшей перспективе в положительной динамике, инвестируя в собственное развитие собственные и привлеченные средства.  </w:t>
      </w:r>
    </w:p>
    <w:p w:rsidR="000077D2" w:rsidRPr="00C96773" w:rsidRDefault="000077D2" w:rsidP="00C96773">
      <w:pPr>
        <w:spacing w:line="360" w:lineRule="auto"/>
        <w:ind w:firstLine="540"/>
        <w:jc w:val="both"/>
        <w:rPr>
          <w:rFonts w:ascii="Times New Roman" w:hAnsi="Times New Roman" w:cs="Times New Roman"/>
          <w:sz w:val="28"/>
          <w:szCs w:val="28"/>
        </w:rPr>
      </w:pPr>
      <w:r w:rsidRPr="00C96773">
        <w:rPr>
          <w:rFonts w:ascii="Times New Roman" w:hAnsi="Times New Roman" w:cs="Times New Roman"/>
          <w:sz w:val="28"/>
          <w:szCs w:val="28"/>
        </w:rPr>
        <w:t xml:space="preserve">ООО «Сиверский метизный завод» по результатам работы 6 месяцев 2008года увеличило объем отгрузки на 51,2%. Предприятие прибыльно,  масса прибыли в сравнении с прошлым годом увеличилась, не имеет просроченной задолженности  перед бюджетом. По результатам работы за год  ожидаются положительные показатели. </w:t>
      </w:r>
    </w:p>
    <w:p w:rsidR="000077D2" w:rsidRDefault="000077D2" w:rsidP="00C96773">
      <w:pPr>
        <w:spacing w:line="360" w:lineRule="auto"/>
        <w:ind w:firstLine="540"/>
        <w:jc w:val="both"/>
        <w:rPr>
          <w:rFonts w:ascii="Times New Roman" w:hAnsi="Times New Roman" w:cs="Times New Roman"/>
          <w:sz w:val="28"/>
          <w:szCs w:val="28"/>
        </w:rPr>
      </w:pPr>
      <w:r w:rsidRPr="00C96773">
        <w:rPr>
          <w:rFonts w:ascii="Times New Roman" w:hAnsi="Times New Roman" w:cs="Times New Roman"/>
          <w:sz w:val="28"/>
          <w:szCs w:val="28"/>
        </w:rPr>
        <w:t>По прогнозу  в 2009 году объем отгруженной продукции на предприятиях поселения  увеличится предположительно  на 15 % в действующих ценах. В перспективе 2010 года планируется рост отгруженной продукции на уровне 8%, 2011г. – 7%.</w:t>
      </w:r>
    </w:p>
    <w:p w:rsidR="000077D2" w:rsidRPr="00C96773" w:rsidRDefault="000077D2" w:rsidP="00C96773">
      <w:pPr>
        <w:spacing w:line="360" w:lineRule="auto"/>
        <w:ind w:firstLine="540"/>
        <w:jc w:val="both"/>
        <w:rPr>
          <w:rFonts w:ascii="Times New Roman" w:hAnsi="Times New Roman" w:cs="Times New Roman"/>
          <w:sz w:val="28"/>
          <w:szCs w:val="28"/>
        </w:rPr>
      </w:pPr>
      <w:r w:rsidRPr="00C96773">
        <w:rPr>
          <w:rFonts w:ascii="Times New Roman" w:hAnsi="Times New Roman" w:cs="Times New Roman"/>
          <w:sz w:val="28"/>
          <w:szCs w:val="28"/>
        </w:rPr>
        <w:t>В Сиверском городском поселении работало одно  крупное предприятие, видом деятельности которого было строительство - ЗАО «БиК-Гатчина». С 2008 года предприятие из крупного перешло в разряд малого.</w:t>
      </w:r>
    </w:p>
    <w:p w:rsidR="000077D2" w:rsidRPr="00C96773" w:rsidRDefault="000077D2" w:rsidP="00C96773">
      <w:pPr>
        <w:spacing w:line="360" w:lineRule="auto"/>
        <w:ind w:firstLine="540"/>
        <w:jc w:val="both"/>
        <w:rPr>
          <w:rFonts w:ascii="Times New Roman" w:hAnsi="Times New Roman" w:cs="Times New Roman"/>
          <w:sz w:val="28"/>
          <w:szCs w:val="28"/>
        </w:rPr>
      </w:pPr>
      <w:r w:rsidRPr="00C96773">
        <w:rPr>
          <w:rFonts w:ascii="Times New Roman" w:hAnsi="Times New Roman" w:cs="Times New Roman"/>
          <w:sz w:val="28"/>
          <w:szCs w:val="28"/>
        </w:rPr>
        <w:t>В то же время предполагается развитие рынка жилищного строительства в свете решения вопросов   расселения аварийного жилого фонда. В процессе решения находится вопрос строительства жилья, на сегодняшний день производится реконструкция недостроенного здания поликлиники с целью перенаправленности на строительсво многквартирного жилого дома. Предполагается расселение аварийного жилого дома №2.</w:t>
      </w:r>
    </w:p>
    <w:p w:rsidR="000077D2" w:rsidRDefault="000077D2" w:rsidP="00F96AFE">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В заключении можно отметить, что экономическое развитие поселка Сиверский не стоит на месте и с каждым годом расширяется за счет привлечения новых инвесторов.</w:t>
      </w:r>
    </w:p>
    <w:p w:rsidR="000077D2" w:rsidRDefault="000077D2" w:rsidP="00F96AFE">
      <w:pPr>
        <w:spacing w:line="360" w:lineRule="auto"/>
        <w:ind w:firstLine="540"/>
        <w:jc w:val="both"/>
        <w:rPr>
          <w:rFonts w:ascii="Times New Roman" w:hAnsi="Times New Roman" w:cs="Times New Roman"/>
          <w:sz w:val="28"/>
          <w:szCs w:val="28"/>
        </w:rPr>
      </w:pPr>
    </w:p>
    <w:p w:rsidR="000077D2" w:rsidRDefault="000077D2" w:rsidP="00F96AFE">
      <w:pPr>
        <w:spacing w:line="360" w:lineRule="auto"/>
        <w:ind w:firstLine="540"/>
        <w:jc w:val="both"/>
        <w:rPr>
          <w:rFonts w:ascii="Times New Roman" w:hAnsi="Times New Roman" w:cs="Times New Roman"/>
          <w:sz w:val="28"/>
          <w:szCs w:val="28"/>
        </w:rPr>
      </w:pPr>
    </w:p>
    <w:p w:rsidR="000077D2" w:rsidRDefault="000077D2" w:rsidP="00F96AFE">
      <w:pPr>
        <w:spacing w:line="360" w:lineRule="auto"/>
        <w:ind w:firstLine="540"/>
        <w:jc w:val="both"/>
        <w:rPr>
          <w:rFonts w:ascii="Times New Roman" w:hAnsi="Times New Roman" w:cs="Times New Roman"/>
          <w:sz w:val="28"/>
          <w:szCs w:val="28"/>
        </w:rPr>
      </w:pPr>
    </w:p>
    <w:p w:rsidR="000077D2" w:rsidRDefault="000077D2" w:rsidP="00F96AFE">
      <w:pPr>
        <w:spacing w:line="360" w:lineRule="auto"/>
        <w:ind w:firstLine="540"/>
        <w:jc w:val="both"/>
        <w:rPr>
          <w:rFonts w:ascii="Times New Roman" w:hAnsi="Times New Roman" w:cs="Times New Roman"/>
          <w:sz w:val="28"/>
          <w:szCs w:val="28"/>
        </w:rPr>
      </w:pPr>
    </w:p>
    <w:p w:rsidR="000077D2" w:rsidRDefault="000077D2" w:rsidP="00021D09">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2.3. Транспорт обеспечение поселка Сиверский</w:t>
      </w:r>
    </w:p>
    <w:p w:rsidR="000077D2" w:rsidRDefault="000077D2" w:rsidP="00C61C7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05710">
        <w:rPr>
          <w:rFonts w:ascii="Times New Roman" w:hAnsi="Times New Roman" w:cs="Times New Roman"/>
          <w:sz w:val="28"/>
          <w:szCs w:val="28"/>
        </w:rPr>
        <w:t>Инфраструктура</w:t>
      </w:r>
      <w:r>
        <w:rPr>
          <w:rStyle w:val="FootnoteReference"/>
          <w:rFonts w:ascii="Times New Roman" w:hAnsi="Times New Roman" w:cs="Times New Roman"/>
          <w:sz w:val="28"/>
          <w:szCs w:val="28"/>
        </w:rPr>
        <w:footnoteReference w:id="34"/>
      </w:r>
      <w:r w:rsidRPr="00505710">
        <w:rPr>
          <w:rFonts w:ascii="Times New Roman" w:hAnsi="Times New Roman" w:cs="Times New Roman"/>
          <w:sz w:val="28"/>
          <w:szCs w:val="28"/>
        </w:rPr>
        <w:t xml:space="preserve"> — комплекс взаимосвязанных обслуживающих структур или объектов, составляющих и/или обеспечивающих основу функционирования системы</w:t>
      </w:r>
      <w:r>
        <w:rPr>
          <w:rFonts w:ascii="Times New Roman" w:hAnsi="Times New Roman" w:cs="Times New Roman"/>
          <w:sz w:val="28"/>
          <w:szCs w:val="28"/>
        </w:rPr>
        <w:t>.</w:t>
      </w:r>
    </w:p>
    <w:p w:rsidR="000077D2" w:rsidRPr="00C61C77" w:rsidRDefault="000077D2" w:rsidP="00C61C77">
      <w:pPr>
        <w:spacing w:line="360" w:lineRule="auto"/>
        <w:ind w:firstLine="709"/>
        <w:jc w:val="both"/>
        <w:rPr>
          <w:rFonts w:ascii="Times New Roman" w:hAnsi="Times New Roman" w:cs="Times New Roman"/>
          <w:sz w:val="28"/>
          <w:szCs w:val="28"/>
        </w:rPr>
      </w:pPr>
      <w:r w:rsidRPr="00030223">
        <w:rPr>
          <w:rFonts w:ascii="Times New Roman" w:hAnsi="Times New Roman" w:cs="Times New Roman"/>
          <w:sz w:val="28"/>
          <w:szCs w:val="28"/>
        </w:rPr>
        <w:t xml:space="preserve">Автомобильный транспорт в п. Сиверский и прилегающем районе занимают значительное место, особенно по внутриобластным перевозкам. Автомагистраль  </w:t>
      </w:r>
      <w:r w:rsidRPr="00030223">
        <w:rPr>
          <w:rFonts w:ascii="Times New Roman" w:hAnsi="Times New Roman" w:cs="Times New Roman"/>
          <w:sz w:val="28"/>
          <w:szCs w:val="28"/>
          <w:lang w:val="en-US"/>
        </w:rPr>
        <w:t>III</w:t>
      </w:r>
      <w:r w:rsidRPr="00030223">
        <w:rPr>
          <w:rFonts w:ascii="Times New Roman" w:hAnsi="Times New Roman" w:cs="Times New Roman"/>
          <w:sz w:val="28"/>
          <w:szCs w:val="28"/>
        </w:rPr>
        <w:t xml:space="preserve"> класса Кемпелово- Шапки  является дорогой областного подчинения и связывает населенные пункты Кингисеппского и Тосненского районов между собой, а так же с дорогами международного значения: Санкт-Петербург-Ивангород-Таллин, Санкт-Петербург-Москва, Санкт-Петербург-Луга-Киев.Все транспортное движение идет через поселок в стесненных условиях старой застройки с нарушением санитарных норм.. В месте пересечения автодороги с железной дорогой в центре поселка образуется застой транспорта при передвижении через переезд . Решение проблемы реконструкции автомобильной дороги областного значения и срочного ремонта в связи с ее аварийным состоянием должно решаться на уровне Правительства Ленинградской области.</w:t>
      </w:r>
    </w:p>
    <w:p w:rsidR="000077D2" w:rsidRPr="00030223" w:rsidRDefault="000077D2" w:rsidP="00C61C77">
      <w:pPr>
        <w:spacing w:line="360" w:lineRule="auto"/>
        <w:ind w:firstLine="851"/>
        <w:jc w:val="both"/>
        <w:rPr>
          <w:rFonts w:ascii="Times New Roman" w:hAnsi="Times New Roman" w:cs="Times New Roman"/>
          <w:sz w:val="28"/>
          <w:szCs w:val="28"/>
        </w:rPr>
      </w:pPr>
      <w:r w:rsidRPr="00030223">
        <w:rPr>
          <w:rFonts w:ascii="Times New Roman" w:hAnsi="Times New Roman" w:cs="Times New Roman"/>
          <w:sz w:val="28"/>
          <w:szCs w:val="28"/>
        </w:rPr>
        <w:t xml:space="preserve">Пассажирские перевозки осуществляются автотранспортным предприятием по 14 маршрутам, в т.ч. по 11 пригородным. </w:t>
      </w:r>
    </w:p>
    <w:p w:rsidR="000077D2" w:rsidRDefault="000077D2" w:rsidP="00C61C77">
      <w:pPr>
        <w:spacing w:line="360" w:lineRule="auto"/>
        <w:ind w:firstLine="851"/>
        <w:jc w:val="both"/>
        <w:rPr>
          <w:rFonts w:ascii="Times New Roman" w:hAnsi="Times New Roman" w:cs="Times New Roman"/>
          <w:sz w:val="28"/>
          <w:szCs w:val="28"/>
        </w:rPr>
      </w:pPr>
      <w:r w:rsidRPr="00030223">
        <w:rPr>
          <w:rFonts w:ascii="Times New Roman" w:hAnsi="Times New Roman" w:cs="Times New Roman"/>
          <w:sz w:val="28"/>
          <w:szCs w:val="28"/>
        </w:rPr>
        <w:t>Развит парк частных такси, работающих круглосуточно, в настоящее время работают 5 компаний.</w:t>
      </w:r>
    </w:p>
    <w:p w:rsidR="000077D2" w:rsidRPr="00030223" w:rsidRDefault="000077D2" w:rsidP="00C61C7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В качестве вывода выделим то, что экономический рост Гатчинского района способствует развитию инфраструктуры, что в свою очередь ведет к развитию транспортных сетей.</w:t>
      </w:r>
    </w:p>
    <w:p w:rsidR="000077D2" w:rsidRDefault="000077D2" w:rsidP="00F15422">
      <w:pPr>
        <w:spacing w:line="360" w:lineRule="auto"/>
        <w:rPr>
          <w:rFonts w:ascii="Times New Roman" w:hAnsi="Times New Roman" w:cs="Times New Roman"/>
          <w:b/>
          <w:bCs/>
          <w:sz w:val="28"/>
          <w:szCs w:val="28"/>
        </w:rPr>
      </w:pPr>
    </w:p>
    <w:p w:rsidR="000077D2" w:rsidRDefault="000077D2" w:rsidP="00021D09">
      <w:pPr>
        <w:spacing w:line="360" w:lineRule="auto"/>
        <w:jc w:val="center"/>
        <w:rPr>
          <w:rFonts w:ascii="Times New Roman" w:hAnsi="Times New Roman" w:cs="Times New Roman"/>
          <w:b/>
          <w:bCs/>
          <w:sz w:val="28"/>
          <w:szCs w:val="28"/>
        </w:rPr>
      </w:pPr>
    </w:p>
    <w:p w:rsidR="000077D2" w:rsidRDefault="000077D2" w:rsidP="00021D09">
      <w:pPr>
        <w:spacing w:line="360" w:lineRule="auto"/>
        <w:jc w:val="center"/>
        <w:rPr>
          <w:rFonts w:ascii="Times New Roman" w:hAnsi="Times New Roman" w:cs="Times New Roman"/>
          <w:b/>
          <w:bCs/>
          <w:sz w:val="28"/>
          <w:szCs w:val="28"/>
        </w:rPr>
      </w:pPr>
    </w:p>
    <w:p w:rsidR="000077D2" w:rsidRDefault="000077D2" w:rsidP="00021D09">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Глава 3. Туристско-рекреационное проектирование парковой зоны.</w:t>
      </w:r>
    </w:p>
    <w:p w:rsidR="000077D2" w:rsidRDefault="000077D2" w:rsidP="00021D09">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3.1. Достопримечательности поселка Сиверский.</w:t>
      </w:r>
    </w:p>
    <w:p w:rsidR="000077D2" w:rsidRPr="004C5431" w:rsidRDefault="000077D2" w:rsidP="004C5431">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За долгое время существования поселка Сиверский Гатчинского района образовалось множество культурно-исторических объектов, таких как: </w:t>
      </w:r>
      <w:r w:rsidRPr="00C96773">
        <w:rPr>
          <w:rFonts w:ascii="Times New Roman" w:hAnsi="Times New Roman" w:cs="Times New Roman"/>
          <w:sz w:val="28"/>
          <w:szCs w:val="28"/>
          <w:lang w:eastAsia="ru-RU"/>
        </w:rPr>
        <w:t>Дом – музей Н.а. РФ Исаака Иосифовича Шварца</w:t>
      </w:r>
      <w:r>
        <w:rPr>
          <w:rStyle w:val="FootnoteReference"/>
          <w:rFonts w:ascii="Times New Roman" w:hAnsi="Times New Roman" w:cs="Times New Roman"/>
          <w:sz w:val="28"/>
          <w:szCs w:val="28"/>
          <w:lang w:eastAsia="ru-RU"/>
        </w:rPr>
        <w:footnoteReference w:id="35"/>
      </w:r>
      <w:r w:rsidRPr="00C96773">
        <w:rPr>
          <w:rFonts w:ascii="Times New Roman" w:hAnsi="Times New Roman" w:cs="Times New Roman"/>
          <w:sz w:val="28"/>
          <w:szCs w:val="28"/>
          <w:lang w:eastAsia="ru-RU"/>
        </w:rPr>
        <w:t xml:space="preserve"> уникален. На тихой дачной улице в скромной усадьбе – небольшой домик, где творил сам маэстро и останавливались его друзья. Именно здесь Булат Окуджава писал «Путешествие дилетантов», жили Акира Куросава и Иосиф Бродский, неделями гостил Павел Луспекаев. Сюда дважды приезжал Владимир Высоцкий, а Андрей Миронов иск</w:t>
      </w:r>
      <w:r>
        <w:rPr>
          <w:rFonts w:ascii="Times New Roman" w:hAnsi="Times New Roman" w:cs="Times New Roman"/>
          <w:sz w:val="28"/>
          <w:szCs w:val="28"/>
          <w:lang w:eastAsia="ru-RU"/>
        </w:rPr>
        <w:t>ал подход к Соломенной шляпке».</w:t>
      </w:r>
      <w:r w:rsidRPr="00C96773">
        <w:rPr>
          <w:rFonts w:ascii="Times New Roman" w:hAnsi="Times New Roman" w:cs="Times New Roman"/>
          <w:sz w:val="28"/>
          <w:szCs w:val="28"/>
          <w:lang w:eastAsia="ru-RU"/>
        </w:rPr>
        <w:br/>
      </w:r>
      <w:r>
        <w:rPr>
          <w:rFonts w:ascii="Times New Roman" w:hAnsi="Times New Roman" w:cs="Times New Roman"/>
          <w:sz w:val="28"/>
          <w:szCs w:val="28"/>
          <w:lang w:eastAsia="ru-RU"/>
        </w:rPr>
        <w:t xml:space="preserve">         </w:t>
      </w:r>
      <w:r w:rsidRPr="00C96773">
        <w:rPr>
          <w:rFonts w:ascii="Times New Roman" w:hAnsi="Times New Roman" w:cs="Times New Roman"/>
          <w:sz w:val="28"/>
          <w:szCs w:val="28"/>
          <w:lang w:eastAsia="ru-RU"/>
        </w:rPr>
        <w:t>Живописные сиверские места и атмосфера дачной жизни способствовали творческому вдохновению автора, здесь родились гениальные мелодии к фильмам «Белое солнце пустыни», «Звезда пленительного счастья», «Станционный смотритель», «Брат</w:t>
      </w:r>
      <w:r>
        <w:rPr>
          <w:rFonts w:ascii="Times New Roman" w:hAnsi="Times New Roman" w:cs="Times New Roman"/>
          <w:sz w:val="28"/>
          <w:szCs w:val="28"/>
          <w:lang w:eastAsia="ru-RU"/>
        </w:rPr>
        <w:t>ья Карамазовы», «Дерсу Узала».</w:t>
      </w:r>
    </w:p>
    <w:p w:rsidR="000077D2" w:rsidRDefault="000077D2" w:rsidP="004C5431">
      <w:pPr>
        <w:shd w:val="clear" w:color="auto" w:fill="FFFFFF"/>
        <w:spacing w:before="150" w:after="150" w:line="360" w:lineRule="auto"/>
        <w:ind w:firstLine="851"/>
        <w:jc w:val="both"/>
        <w:textAlignment w:val="top"/>
        <w:outlineLvl w:val="2"/>
        <w:rPr>
          <w:rFonts w:ascii="Times New Roman" w:hAnsi="Times New Roman" w:cs="Times New Roman"/>
          <w:sz w:val="28"/>
          <w:szCs w:val="28"/>
          <w:lang w:eastAsia="ru-RU"/>
        </w:rPr>
      </w:pPr>
      <w:r w:rsidRPr="00C96773">
        <w:rPr>
          <w:rFonts w:ascii="Times New Roman" w:hAnsi="Times New Roman" w:cs="Times New Roman"/>
          <w:sz w:val="28"/>
          <w:szCs w:val="28"/>
          <w:lang w:eastAsia="ru-RU"/>
        </w:rPr>
        <w:t>В комнатах бережно, в деталях сохраняется вся обстановка. Открыт рояль на нем недописанная партитура, карандаш, который, кажется, только что оставил хозяин, фотографии с автографами известных на весь мир гостей.</w:t>
      </w:r>
      <w:r w:rsidRPr="00C96773">
        <w:rPr>
          <w:rFonts w:ascii="Times New Roman" w:hAnsi="Times New Roman" w:cs="Times New Roman"/>
          <w:sz w:val="28"/>
          <w:szCs w:val="28"/>
          <w:lang w:eastAsia="ru-RU"/>
        </w:rPr>
        <w:br/>
      </w:r>
      <w:r>
        <w:rPr>
          <w:rFonts w:ascii="Times New Roman" w:hAnsi="Times New Roman" w:cs="Times New Roman"/>
          <w:sz w:val="28"/>
          <w:szCs w:val="28"/>
          <w:lang w:eastAsia="ru-RU"/>
        </w:rPr>
        <w:t xml:space="preserve">          </w:t>
      </w:r>
      <w:r w:rsidRPr="00C96773">
        <w:rPr>
          <w:rFonts w:ascii="Times New Roman" w:hAnsi="Times New Roman" w:cs="Times New Roman"/>
          <w:sz w:val="28"/>
          <w:szCs w:val="28"/>
          <w:lang w:eastAsia="ru-RU"/>
        </w:rPr>
        <w:t xml:space="preserve">Адрес музея: пос. Сиверский, ул. Пушкинская, 4. Проезд от ж/д вокзала в Сиверской автобусом №511 до остановки «Пушкинская улица». </w:t>
      </w:r>
    </w:p>
    <w:p w:rsidR="000077D2" w:rsidRPr="004C5431" w:rsidRDefault="000077D2" w:rsidP="004C5431">
      <w:pPr>
        <w:shd w:val="clear" w:color="auto" w:fill="FFFFFF"/>
        <w:spacing w:before="150" w:after="150" w:line="360" w:lineRule="auto"/>
        <w:jc w:val="both"/>
        <w:textAlignment w:val="top"/>
        <w:outlineLvl w:val="2"/>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9F2E91">
        <w:rPr>
          <w:rFonts w:ascii="Times New Roman" w:hAnsi="Times New Roman" w:cs="Times New Roman"/>
          <w:sz w:val="28"/>
          <w:szCs w:val="28"/>
          <w:lang w:eastAsia="ru-RU"/>
        </w:rPr>
        <w:t>Источник молодости</w:t>
      </w:r>
      <w:r>
        <w:rPr>
          <w:rStyle w:val="FootnoteReference"/>
          <w:rFonts w:ascii="Times New Roman" w:hAnsi="Times New Roman" w:cs="Times New Roman"/>
          <w:sz w:val="28"/>
          <w:szCs w:val="28"/>
          <w:lang w:eastAsia="ru-RU"/>
        </w:rPr>
        <w:footnoteReference w:id="36"/>
      </w:r>
      <w:r>
        <w:rPr>
          <w:rFonts w:ascii="Times New Roman" w:hAnsi="Times New Roman" w:cs="Times New Roman"/>
          <w:sz w:val="28"/>
          <w:szCs w:val="28"/>
          <w:lang w:eastAsia="ru-RU"/>
        </w:rPr>
        <w:t xml:space="preserve"> - </w:t>
      </w:r>
      <w:r w:rsidRPr="00C96773">
        <w:rPr>
          <w:rFonts w:ascii="Times New Roman" w:hAnsi="Times New Roman" w:cs="Times New Roman"/>
          <w:sz w:val="28"/>
          <w:szCs w:val="28"/>
          <w:lang w:eastAsia="ru-RU"/>
        </w:rPr>
        <w:t>Самый знаменитый родник «Источник молодости», бьющий из-под скалы на берегу реки Оредеж, находится в деревне Старо-Сиверской. Благодаря фильтрации через девонские пески он обладает редчайшими свойствами и относится к источникам железистого характера. По свидетельству старожилов, вода из этого родника помогает при лечении многих заболеваний. Видимо не случайно, что многие сиверские долгожители пьют воду только из «Источника молодости». Всего же в районе Сиверской расположено семь целебных родников</w:t>
      </w:r>
    </w:p>
    <w:p w:rsidR="000077D2" w:rsidRPr="004C5431" w:rsidRDefault="000077D2" w:rsidP="004C5431">
      <w:pPr>
        <w:shd w:val="clear" w:color="auto" w:fill="FFFFFF"/>
        <w:spacing w:before="150" w:after="150" w:line="360" w:lineRule="auto"/>
        <w:ind w:firstLine="851"/>
        <w:jc w:val="both"/>
        <w:textAlignment w:val="top"/>
        <w:outlineLvl w:val="2"/>
        <w:rPr>
          <w:rFonts w:ascii="Times New Roman" w:hAnsi="Times New Roman" w:cs="Times New Roman"/>
          <w:sz w:val="28"/>
          <w:szCs w:val="28"/>
          <w:lang w:eastAsia="ru-RU"/>
        </w:rPr>
      </w:pPr>
      <w:r w:rsidRPr="009F2E91">
        <w:rPr>
          <w:rFonts w:ascii="Times New Roman" w:hAnsi="Times New Roman" w:cs="Times New Roman"/>
          <w:sz w:val="28"/>
          <w:szCs w:val="28"/>
          <w:lang w:eastAsia="ru-RU"/>
        </w:rPr>
        <w:t>Музей дачная столица</w:t>
      </w:r>
      <w:r>
        <w:rPr>
          <w:rStyle w:val="FootnoteReference"/>
          <w:rFonts w:ascii="Times New Roman" w:hAnsi="Times New Roman" w:cs="Times New Roman"/>
          <w:sz w:val="28"/>
          <w:szCs w:val="28"/>
          <w:lang w:eastAsia="ru-RU"/>
        </w:rPr>
        <w:footnoteReference w:id="37"/>
      </w:r>
      <w:r w:rsidRPr="00C96773">
        <w:rPr>
          <w:rFonts w:ascii="Times New Roman" w:hAnsi="Times New Roman" w:cs="Times New Roman"/>
          <w:sz w:val="28"/>
          <w:szCs w:val="28"/>
          <w:shd w:val="clear" w:color="auto" w:fill="FFFFFF"/>
        </w:rPr>
        <w:t>— историко-бытовой музей в посёлке Сиверский Гатчинского района Ленинградской области.</w:t>
      </w:r>
    </w:p>
    <w:p w:rsidR="000077D2" w:rsidRDefault="000077D2" w:rsidP="004C5431">
      <w:pPr>
        <w:spacing w:line="360" w:lineRule="auto"/>
        <w:ind w:firstLine="851"/>
        <w:jc w:val="both"/>
        <w:rPr>
          <w:rFonts w:ascii="Times New Roman" w:hAnsi="Times New Roman" w:cs="Times New Roman"/>
          <w:sz w:val="28"/>
          <w:szCs w:val="28"/>
        </w:rPr>
      </w:pPr>
      <w:r w:rsidRPr="00C96773">
        <w:rPr>
          <w:rFonts w:ascii="Times New Roman" w:hAnsi="Times New Roman" w:cs="Times New Roman"/>
          <w:sz w:val="28"/>
          <w:szCs w:val="28"/>
          <w:shd w:val="clear" w:color="auto" w:fill="FFFFFF"/>
        </w:rPr>
        <w:t xml:space="preserve">Музей был открыт в 2009 году по инициативе краеведа Андрея Бурлакова в усадьбе конца XIX века, которая находится на </w:t>
      </w:r>
      <w:r>
        <w:rPr>
          <w:rFonts w:ascii="Times New Roman" w:hAnsi="Times New Roman" w:cs="Times New Roman"/>
          <w:sz w:val="28"/>
          <w:szCs w:val="28"/>
          <w:shd w:val="clear" w:color="auto" w:fill="FFFFFF"/>
        </w:rPr>
        <w:t xml:space="preserve">балансе Сиверской коррекционной </w:t>
      </w:r>
      <w:r w:rsidRPr="00C96773">
        <w:rPr>
          <w:rFonts w:ascii="Times New Roman" w:hAnsi="Times New Roman" w:cs="Times New Roman"/>
          <w:sz w:val="28"/>
          <w:szCs w:val="28"/>
          <w:shd w:val="clear" w:color="auto" w:fill="FFFFFF"/>
        </w:rPr>
        <w:t>школы-интерната.</w:t>
      </w:r>
      <w:r>
        <w:rPr>
          <w:rFonts w:ascii="Times New Roman" w:hAnsi="Times New Roman" w:cs="Times New Roman"/>
          <w:sz w:val="28"/>
          <w:szCs w:val="28"/>
          <w:shd w:val="clear" w:color="auto" w:fill="FFFFFF"/>
        </w:rPr>
        <w:t xml:space="preserve"> </w:t>
      </w:r>
      <w:r w:rsidRPr="00C96773">
        <w:rPr>
          <w:rFonts w:ascii="Times New Roman" w:hAnsi="Times New Roman" w:cs="Times New Roman"/>
          <w:sz w:val="28"/>
          <w:szCs w:val="28"/>
          <w:shd w:val="clear" w:color="auto" w:fill="FFFFFF"/>
        </w:rPr>
        <w:t>Содержание</w:t>
      </w:r>
      <w:r w:rsidRPr="00C96773">
        <w:rPr>
          <w:rFonts w:ascii="Times New Roman" w:hAnsi="Times New Roman" w:cs="Times New Roman"/>
          <w:sz w:val="28"/>
          <w:szCs w:val="28"/>
        </w:rPr>
        <w:br/>
      </w:r>
      <w:r>
        <w:rPr>
          <w:rFonts w:ascii="Times New Roman" w:hAnsi="Times New Roman" w:cs="Times New Roman"/>
          <w:sz w:val="28"/>
          <w:szCs w:val="28"/>
          <w:shd w:val="clear" w:color="auto" w:fill="FFFFFF"/>
        </w:rPr>
        <w:t xml:space="preserve">История усадьбы и </w:t>
      </w:r>
      <w:r w:rsidRPr="00C96773">
        <w:rPr>
          <w:rFonts w:ascii="Times New Roman" w:hAnsi="Times New Roman" w:cs="Times New Roman"/>
          <w:sz w:val="28"/>
          <w:szCs w:val="28"/>
          <w:shd w:val="clear" w:color="auto" w:fill="FFFFFF"/>
        </w:rPr>
        <w:t>музея</w:t>
      </w:r>
      <w:r>
        <w:rPr>
          <w:rFonts w:ascii="Times New Roman" w:hAnsi="Times New Roman" w:cs="Times New Roman"/>
          <w:sz w:val="28"/>
          <w:szCs w:val="28"/>
        </w:rPr>
        <w:t>.</w:t>
      </w:r>
    </w:p>
    <w:p w:rsidR="000077D2" w:rsidRDefault="000077D2" w:rsidP="004F5D11">
      <w:pPr>
        <w:spacing w:line="36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Pr="00C96773">
        <w:rPr>
          <w:rFonts w:ascii="Times New Roman" w:hAnsi="Times New Roman" w:cs="Times New Roman"/>
          <w:sz w:val="28"/>
          <w:szCs w:val="28"/>
          <w:shd w:val="clear" w:color="auto" w:fill="FFFFFF"/>
        </w:rPr>
        <w:t>Дача была построена в конце XIX века для немецкого художника Ивана Михайловича Гольмдорфа. В 1910 году её купил издатель и писатель Иван Александрович Иванов. Его усадьба стала местом встреч художников, поэтов, актеров и музыкантов, которые проводили летний отдых в Сиверской.</w:t>
      </w:r>
      <w:r w:rsidRPr="00C96773">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C96773">
        <w:rPr>
          <w:rFonts w:ascii="Times New Roman" w:hAnsi="Times New Roman" w:cs="Times New Roman"/>
          <w:sz w:val="28"/>
          <w:szCs w:val="28"/>
          <w:shd w:val="clear" w:color="auto" w:fill="FFFFFF"/>
        </w:rPr>
        <w:t>Во время Великой Отечественной войны в здании размещались немецкие лётчики. После войны дача стала использоваться как спальный корпус школы-интерната.</w:t>
      </w:r>
    </w:p>
    <w:p w:rsidR="000077D2" w:rsidRDefault="000077D2" w:rsidP="00C61C77">
      <w:pPr>
        <w:spacing w:line="360" w:lineRule="auto"/>
        <w:ind w:firstLine="851"/>
        <w:jc w:val="both"/>
        <w:rPr>
          <w:rFonts w:ascii="Times New Roman" w:hAnsi="Times New Roman" w:cs="Times New Roman"/>
          <w:sz w:val="28"/>
          <w:szCs w:val="28"/>
        </w:rPr>
      </w:pPr>
      <w:r w:rsidRPr="00C96773">
        <w:rPr>
          <w:rFonts w:ascii="Times New Roman" w:hAnsi="Times New Roman" w:cs="Times New Roman"/>
          <w:sz w:val="28"/>
          <w:szCs w:val="28"/>
          <w:shd w:val="clear" w:color="auto" w:fill="FFFFFF"/>
        </w:rPr>
        <w:t>В 1988 году было построено новое здание коррекционной школы-интерната. В 1992 году по инициативе директора школы Валентины Владимировны Юдиной был открыт музей истории Сиверской. В нём была представлена коллекция предметов дачного быта начала XX века, собранная Андреем Бурлаковым.</w:t>
      </w:r>
    </w:p>
    <w:p w:rsidR="000077D2" w:rsidRPr="004C5431" w:rsidRDefault="000077D2" w:rsidP="004C5431">
      <w:pPr>
        <w:spacing w:line="360" w:lineRule="auto"/>
        <w:ind w:firstLine="851"/>
        <w:jc w:val="both"/>
        <w:rPr>
          <w:rFonts w:ascii="Times New Roman" w:hAnsi="Times New Roman" w:cs="Times New Roman"/>
          <w:sz w:val="28"/>
          <w:szCs w:val="28"/>
        </w:rPr>
      </w:pPr>
      <w:r w:rsidRPr="00C96773">
        <w:rPr>
          <w:rFonts w:ascii="Times New Roman" w:hAnsi="Times New Roman" w:cs="Times New Roman"/>
          <w:sz w:val="28"/>
          <w:szCs w:val="28"/>
          <w:shd w:val="clear" w:color="auto" w:fill="FFFFFF"/>
        </w:rPr>
        <w:t>В июне 2009 года для организации музея было предоставлено здание дачи Гольмдорфа. Торжественное открытие состоялось 15 июля.</w:t>
      </w:r>
      <w:r w:rsidRPr="00C96773">
        <w:rPr>
          <w:rFonts w:ascii="Times New Roman" w:hAnsi="Times New Roman" w:cs="Times New Roman"/>
          <w:sz w:val="28"/>
          <w:szCs w:val="28"/>
        </w:rPr>
        <w:br/>
      </w:r>
      <w:r w:rsidRPr="00C96773">
        <w:rPr>
          <w:rFonts w:ascii="Times New Roman" w:hAnsi="Times New Roman" w:cs="Times New Roman"/>
          <w:sz w:val="28"/>
          <w:szCs w:val="28"/>
          <w:shd w:val="clear" w:color="auto" w:fill="FFFFFF"/>
        </w:rPr>
        <w:t>Большинство экспонатов — дары старожилов посёлка.</w:t>
      </w:r>
    </w:p>
    <w:p w:rsidR="000077D2" w:rsidRDefault="000077D2" w:rsidP="004C5431">
      <w:pPr>
        <w:spacing w:line="360" w:lineRule="auto"/>
        <w:ind w:firstLine="851"/>
        <w:jc w:val="both"/>
        <w:rPr>
          <w:rFonts w:ascii="Times New Roman" w:hAnsi="Times New Roman" w:cs="Times New Roman"/>
          <w:sz w:val="28"/>
          <w:szCs w:val="28"/>
        </w:rPr>
      </w:pPr>
      <w:r w:rsidRPr="009F2E91">
        <w:rPr>
          <w:rFonts w:ascii="Times New Roman" w:hAnsi="Times New Roman" w:cs="Times New Roman"/>
          <w:sz w:val="28"/>
          <w:szCs w:val="28"/>
        </w:rPr>
        <w:t>Усадьба барона Фредерикса</w:t>
      </w:r>
      <w:r>
        <w:rPr>
          <w:rStyle w:val="FootnoteReference"/>
          <w:rFonts w:ascii="Times New Roman" w:hAnsi="Times New Roman" w:cs="Times New Roman"/>
          <w:sz w:val="28"/>
          <w:szCs w:val="28"/>
        </w:rPr>
        <w:footnoteReference w:id="38"/>
      </w:r>
      <w:r>
        <w:rPr>
          <w:rFonts w:ascii="Times New Roman" w:hAnsi="Times New Roman" w:cs="Times New Roman"/>
          <w:sz w:val="28"/>
          <w:szCs w:val="28"/>
        </w:rPr>
        <w:t xml:space="preserve"> - в</w:t>
      </w:r>
      <w:r w:rsidRPr="004F5D11">
        <w:rPr>
          <w:rFonts w:ascii="Times New Roman" w:hAnsi="Times New Roman" w:cs="Times New Roman"/>
          <w:sz w:val="28"/>
          <w:szCs w:val="28"/>
        </w:rPr>
        <w:t xml:space="preserve"> 1874 году, после смерти отца, владельцем усадьбы «Сиверская» становится барон, впоследствии граф, министр императорского Двора и ближайший сподвижник императора Николая II</w:t>
      </w:r>
      <w:r>
        <w:rPr>
          <w:rFonts w:ascii="Times New Roman" w:hAnsi="Times New Roman" w:cs="Times New Roman"/>
          <w:sz w:val="28"/>
          <w:szCs w:val="28"/>
        </w:rPr>
        <w:t xml:space="preserve"> Владимир Борисович Фредерикс.</w:t>
      </w:r>
    </w:p>
    <w:p w:rsidR="000077D2" w:rsidRPr="004C5431" w:rsidRDefault="000077D2" w:rsidP="004C5431">
      <w:pPr>
        <w:spacing w:line="360" w:lineRule="auto"/>
        <w:ind w:firstLine="851"/>
        <w:jc w:val="both"/>
        <w:rPr>
          <w:rFonts w:ascii="Times New Roman" w:hAnsi="Times New Roman" w:cs="Times New Roman"/>
          <w:sz w:val="28"/>
          <w:szCs w:val="28"/>
        </w:rPr>
      </w:pPr>
      <w:r w:rsidRPr="004F5D11">
        <w:rPr>
          <w:rFonts w:ascii="Times New Roman" w:hAnsi="Times New Roman" w:cs="Times New Roman"/>
          <w:sz w:val="28"/>
          <w:szCs w:val="28"/>
        </w:rPr>
        <w:t>Этот удивительный человек прославился в России не только своей верной службой государю, а ещё и благотворительными делами. Его поместье часто посещали именитые гости, в то</w:t>
      </w:r>
      <w:r>
        <w:rPr>
          <w:rFonts w:ascii="Times New Roman" w:hAnsi="Times New Roman" w:cs="Times New Roman"/>
          <w:sz w:val="28"/>
          <w:szCs w:val="28"/>
        </w:rPr>
        <w:t>м числе и император Николай II.</w:t>
      </w:r>
      <w:r w:rsidRPr="004F5D11">
        <w:rPr>
          <w:rFonts w:ascii="Times New Roman" w:hAnsi="Times New Roman" w:cs="Times New Roman"/>
          <w:sz w:val="28"/>
          <w:szCs w:val="28"/>
        </w:rPr>
        <w:br/>
      </w:r>
      <w:r>
        <w:rPr>
          <w:rFonts w:ascii="Times New Roman" w:hAnsi="Times New Roman" w:cs="Times New Roman"/>
          <w:sz w:val="28"/>
          <w:szCs w:val="28"/>
        </w:rPr>
        <w:t xml:space="preserve">           </w:t>
      </w:r>
      <w:r w:rsidRPr="004F5D11">
        <w:rPr>
          <w:rFonts w:ascii="Times New Roman" w:hAnsi="Times New Roman" w:cs="Times New Roman"/>
          <w:sz w:val="28"/>
          <w:szCs w:val="28"/>
        </w:rPr>
        <w:t xml:space="preserve">В.Б. Фредерикс был страстным любителем охоты. В Сиверской он содержал отличную псарню. В сопровождении хорошо натренированных породистых псов он нередко выезжал на охоту в местные леса. </w:t>
      </w:r>
    </w:p>
    <w:p w:rsidR="000077D2" w:rsidRDefault="000077D2" w:rsidP="004C5431">
      <w:pPr>
        <w:spacing w:line="360" w:lineRule="auto"/>
        <w:ind w:firstLine="851"/>
        <w:jc w:val="both"/>
        <w:rPr>
          <w:rFonts w:ascii="Times New Roman" w:hAnsi="Times New Roman" w:cs="Times New Roman"/>
          <w:sz w:val="28"/>
          <w:szCs w:val="28"/>
        </w:rPr>
      </w:pPr>
      <w:r w:rsidRPr="004F5D11">
        <w:rPr>
          <w:rFonts w:ascii="Times New Roman" w:hAnsi="Times New Roman" w:cs="Times New Roman"/>
          <w:sz w:val="28"/>
          <w:szCs w:val="28"/>
        </w:rPr>
        <w:t>Дом барона Фредерикса в Сиверск</w:t>
      </w:r>
      <w:r>
        <w:rPr>
          <w:rFonts w:ascii="Times New Roman" w:hAnsi="Times New Roman" w:cs="Times New Roman"/>
          <w:sz w:val="28"/>
          <w:szCs w:val="28"/>
        </w:rPr>
        <w:t>ой (не сохранился)</w:t>
      </w:r>
    </w:p>
    <w:p w:rsidR="000077D2" w:rsidRDefault="000077D2" w:rsidP="004C5431">
      <w:pPr>
        <w:spacing w:line="360" w:lineRule="auto"/>
        <w:ind w:firstLine="851"/>
        <w:jc w:val="both"/>
        <w:rPr>
          <w:rFonts w:ascii="Times New Roman" w:hAnsi="Times New Roman" w:cs="Times New Roman"/>
          <w:sz w:val="28"/>
          <w:szCs w:val="28"/>
        </w:rPr>
      </w:pPr>
      <w:r w:rsidRPr="004F5D11">
        <w:rPr>
          <w:rFonts w:ascii="Times New Roman" w:hAnsi="Times New Roman" w:cs="Times New Roman"/>
          <w:sz w:val="28"/>
          <w:szCs w:val="28"/>
        </w:rPr>
        <w:t>Могилы он украшал каменными плитами, сопровождая их трогательными надписями. В начале ХХ века Фредерикс основал собственный зверинец, в котором содержал редких животных и даже сл</w:t>
      </w:r>
      <w:r>
        <w:rPr>
          <w:rFonts w:ascii="Times New Roman" w:hAnsi="Times New Roman" w:cs="Times New Roman"/>
          <w:sz w:val="28"/>
          <w:szCs w:val="28"/>
        </w:rPr>
        <w:t>ониху со слоненком.</w:t>
      </w:r>
      <w:r w:rsidRPr="004F5D11">
        <w:rPr>
          <w:rFonts w:ascii="Times New Roman" w:hAnsi="Times New Roman" w:cs="Times New Roman"/>
          <w:sz w:val="28"/>
          <w:szCs w:val="28"/>
        </w:rPr>
        <w:t>В конце XIX столетия Сиверская становится самой популярной дачной местностью под Петербургом. В летние месяцы здесь ежегодно отдыхали около десяти тысяч дачников (к 1912 году их число увеличилось до 37 тысяч). Сначала дачники селились в деревнях Старо-Сиверская, Кезево, Ново-Сиверская, Межно, а впоследствии стали осваивать новые территории, расположенные в центральной части современного посёлка. До открытия в 1898 году Сестрорецкого курорта на Финском заливе Сиверскую по праву называли дачной столицей России.</w:t>
      </w:r>
    </w:p>
    <w:p w:rsidR="000077D2" w:rsidRPr="004C5431" w:rsidRDefault="000077D2" w:rsidP="004C5431">
      <w:pPr>
        <w:spacing w:line="360" w:lineRule="auto"/>
        <w:ind w:firstLine="851"/>
        <w:jc w:val="both"/>
        <w:rPr>
          <w:rFonts w:ascii="Times New Roman" w:hAnsi="Times New Roman" w:cs="Times New Roman"/>
          <w:sz w:val="28"/>
          <w:szCs w:val="28"/>
        </w:rPr>
      </w:pPr>
      <w:r w:rsidRPr="009F2E91">
        <w:rPr>
          <w:rFonts w:ascii="Times New Roman" w:hAnsi="Times New Roman" w:cs="Times New Roman"/>
          <w:sz w:val="28"/>
          <w:szCs w:val="28"/>
        </w:rPr>
        <w:t>Храм святителя Николая Чудотворца в Белогорке</w:t>
      </w:r>
      <w:r>
        <w:rPr>
          <w:rStyle w:val="FootnoteReference"/>
          <w:rFonts w:ascii="Times New Roman" w:hAnsi="Times New Roman" w:cs="Times New Roman"/>
          <w:sz w:val="28"/>
          <w:szCs w:val="28"/>
        </w:rPr>
        <w:footnoteReference w:id="39"/>
      </w:r>
      <w:r>
        <w:rPr>
          <w:rFonts w:ascii="Times New Roman" w:hAnsi="Times New Roman" w:cs="Times New Roman"/>
          <w:sz w:val="28"/>
          <w:szCs w:val="28"/>
        </w:rPr>
        <w:t xml:space="preserve"> - </w:t>
      </w:r>
      <w:r w:rsidRPr="004F5D11">
        <w:rPr>
          <w:rFonts w:ascii="Times New Roman" w:hAnsi="Times New Roman" w:cs="Times New Roman"/>
          <w:sz w:val="28"/>
          <w:szCs w:val="28"/>
        </w:rPr>
        <w:t>Храм св. Николая был возведен в 1904-1906 годах по проекту петербургского архитектора С. И Овсянникова.</w:t>
      </w:r>
    </w:p>
    <w:p w:rsidR="000077D2" w:rsidRDefault="000077D2" w:rsidP="004C5431">
      <w:pPr>
        <w:spacing w:line="360" w:lineRule="auto"/>
        <w:ind w:firstLine="851"/>
        <w:jc w:val="both"/>
        <w:rPr>
          <w:rFonts w:ascii="Times New Roman" w:hAnsi="Times New Roman" w:cs="Times New Roman"/>
          <w:sz w:val="28"/>
          <w:szCs w:val="28"/>
        </w:rPr>
      </w:pPr>
      <w:r w:rsidRPr="004F5D11">
        <w:rPr>
          <w:rFonts w:ascii="Times New Roman" w:hAnsi="Times New Roman" w:cs="Times New Roman"/>
          <w:sz w:val="28"/>
          <w:szCs w:val="28"/>
        </w:rPr>
        <w:t>Никольский храм находился на территории усадьбы "Белогорка" и являлся домовым храмом помещицы Е.А. Фоминой. Большой вклад в строительство храма внес известный петербургски</w:t>
      </w:r>
      <w:r>
        <w:rPr>
          <w:rFonts w:ascii="Times New Roman" w:hAnsi="Times New Roman" w:cs="Times New Roman"/>
          <w:sz w:val="28"/>
          <w:szCs w:val="28"/>
        </w:rPr>
        <w:t>й купец и меценат А.Г. Елисеев.</w:t>
      </w:r>
    </w:p>
    <w:p w:rsidR="000077D2" w:rsidRDefault="000077D2" w:rsidP="004C5431">
      <w:pPr>
        <w:spacing w:line="360" w:lineRule="auto"/>
        <w:ind w:firstLine="851"/>
        <w:jc w:val="both"/>
        <w:rPr>
          <w:rFonts w:ascii="Times New Roman" w:hAnsi="Times New Roman" w:cs="Times New Roman"/>
          <w:sz w:val="28"/>
          <w:szCs w:val="28"/>
        </w:rPr>
      </w:pPr>
      <w:r w:rsidRPr="004F5D11">
        <w:rPr>
          <w:rFonts w:ascii="Times New Roman" w:hAnsi="Times New Roman" w:cs="Times New Roman"/>
          <w:sz w:val="28"/>
          <w:szCs w:val="28"/>
        </w:rPr>
        <w:t xml:space="preserve">С 1910 года храм был передан православному приходу Белогорской усадьбы и деревень Ново-Сиверская, Извара, и Кезево. Престольным праздником храма является день Святителя </w:t>
      </w:r>
      <w:r>
        <w:rPr>
          <w:rFonts w:ascii="Times New Roman" w:hAnsi="Times New Roman" w:cs="Times New Roman"/>
          <w:sz w:val="28"/>
          <w:szCs w:val="28"/>
        </w:rPr>
        <w:t>Николая Чудотворца -19 декабря.</w:t>
      </w:r>
      <w:r w:rsidRPr="004F5D11">
        <w:rPr>
          <w:rFonts w:ascii="Times New Roman" w:hAnsi="Times New Roman" w:cs="Times New Roman"/>
          <w:sz w:val="28"/>
          <w:szCs w:val="28"/>
        </w:rPr>
        <w:br/>
      </w:r>
      <w:r>
        <w:rPr>
          <w:rFonts w:ascii="Times New Roman" w:hAnsi="Times New Roman" w:cs="Times New Roman"/>
          <w:sz w:val="28"/>
          <w:szCs w:val="28"/>
        </w:rPr>
        <w:t xml:space="preserve">          </w:t>
      </w:r>
      <w:r w:rsidRPr="004F5D11">
        <w:rPr>
          <w:rFonts w:ascii="Times New Roman" w:hAnsi="Times New Roman" w:cs="Times New Roman"/>
          <w:sz w:val="28"/>
          <w:szCs w:val="28"/>
        </w:rPr>
        <w:t>Первым и единственным настоятелем Никольского храма был священник Иоанн Сажин, а первым диаконом - Владимир Дубовицкий. Некоторое время в храме служили священник Николай Смирнов и псаломщик Иоанн Ледоницкий. Церковным старостой был избран крестьянин деревни Ново-Сиверская Федор Васильев. Рядом с храмом был построен деревянный двухэтажный дом священника и основано Белогорское двухклассное народное училище. Приход Никольского храма был небольшим. В "Метрической книге" за 1909 год сообщается, что в храме зарегистрировано: "новорожденных 89 человек, бракосочетавшихся 2</w:t>
      </w:r>
      <w:r>
        <w:rPr>
          <w:rFonts w:ascii="Times New Roman" w:hAnsi="Times New Roman" w:cs="Times New Roman"/>
          <w:sz w:val="28"/>
          <w:szCs w:val="28"/>
        </w:rPr>
        <w:t>2 пары, умерших 27 человек...".</w:t>
      </w:r>
    </w:p>
    <w:p w:rsidR="000077D2" w:rsidRDefault="000077D2" w:rsidP="004C5431">
      <w:pPr>
        <w:spacing w:line="360" w:lineRule="auto"/>
        <w:ind w:firstLine="851"/>
        <w:jc w:val="both"/>
        <w:rPr>
          <w:rFonts w:ascii="Times New Roman" w:hAnsi="Times New Roman" w:cs="Times New Roman"/>
          <w:sz w:val="28"/>
          <w:szCs w:val="28"/>
        </w:rPr>
      </w:pPr>
      <w:r w:rsidRPr="004F5D11">
        <w:rPr>
          <w:rFonts w:ascii="Times New Roman" w:hAnsi="Times New Roman" w:cs="Times New Roman"/>
          <w:sz w:val="28"/>
          <w:szCs w:val="28"/>
        </w:rPr>
        <w:t>В Никольском храме находились: ценные иконы, священные сосуды, книги. Некоторые из них были подарены прихожанами. Храм украшали</w:t>
      </w:r>
      <w:r>
        <w:rPr>
          <w:rFonts w:ascii="Times New Roman" w:hAnsi="Times New Roman" w:cs="Times New Roman"/>
          <w:sz w:val="28"/>
          <w:szCs w:val="28"/>
        </w:rPr>
        <w:t xml:space="preserve"> 12 больших и малых колоколов. </w:t>
      </w:r>
    </w:p>
    <w:p w:rsidR="000077D2" w:rsidRDefault="000077D2" w:rsidP="004C5431">
      <w:pPr>
        <w:spacing w:line="360" w:lineRule="auto"/>
        <w:ind w:firstLine="851"/>
        <w:jc w:val="both"/>
        <w:rPr>
          <w:rFonts w:ascii="Times New Roman" w:hAnsi="Times New Roman" w:cs="Times New Roman"/>
          <w:sz w:val="28"/>
          <w:szCs w:val="28"/>
        </w:rPr>
      </w:pPr>
      <w:r w:rsidRPr="004F5D11">
        <w:rPr>
          <w:rFonts w:ascii="Times New Roman" w:hAnsi="Times New Roman" w:cs="Times New Roman"/>
          <w:sz w:val="28"/>
          <w:szCs w:val="28"/>
        </w:rPr>
        <w:t>В храме велись Богослужения до 1936 года. Затем храм был закрыт и использован под сельскохозяйственный склад. В том же году настоятель храма священник Иоанн Сажин был арестован и выслан в один из северных лагерей. О дальнейшей судьбе его ничего не известно. Диакон Владимир Дубовицкий, в начале 30-х годов перешел на служение в Николо-Богоявленский собор г. Ленинграда. Позднее, в годы блокады, он внес большой вклад в дело обороны города и в 1943 году был награжден медалью "За оборону Ленинграда". В сане протоиерея, он стал одним из ближайших сподвижников митрополита Алексия. Могила о. Владимира Дубовицкого находится на Волковском кладбище в С</w:t>
      </w:r>
      <w:r>
        <w:rPr>
          <w:rFonts w:ascii="Times New Roman" w:hAnsi="Times New Roman" w:cs="Times New Roman"/>
          <w:sz w:val="28"/>
          <w:szCs w:val="28"/>
        </w:rPr>
        <w:t>анкт-Петербурге.</w:t>
      </w:r>
    </w:p>
    <w:p w:rsidR="000077D2" w:rsidRDefault="000077D2" w:rsidP="002D4AE4">
      <w:pPr>
        <w:spacing w:line="360" w:lineRule="auto"/>
        <w:ind w:firstLine="851"/>
        <w:jc w:val="both"/>
        <w:rPr>
          <w:rFonts w:ascii="Times New Roman" w:hAnsi="Times New Roman" w:cs="Times New Roman"/>
          <w:sz w:val="28"/>
          <w:szCs w:val="28"/>
        </w:rPr>
      </w:pPr>
      <w:r w:rsidRPr="004F5D11">
        <w:rPr>
          <w:rFonts w:ascii="Times New Roman" w:hAnsi="Times New Roman" w:cs="Times New Roman"/>
          <w:sz w:val="28"/>
          <w:szCs w:val="28"/>
        </w:rPr>
        <w:t>Перед Великой Отечественной войной с храма были сброшены все колокола, и уничтожено убранство храма. Некоторые ценные иконы были увезены в Ленинград и</w:t>
      </w:r>
      <w:r>
        <w:rPr>
          <w:rFonts w:ascii="Times New Roman" w:hAnsi="Times New Roman" w:cs="Times New Roman"/>
          <w:sz w:val="28"/>
          <w:szCs w:val="28"/>
        </w:rPr>
        <w:t xml:space="preserve"> переданы в действующие храмы.</w:t>
      </w:r>
    </w:p>
    <w:p w:rsidR="000077D2" w:rsidRPr="004F5D11" w:rsidRDefault="000077D2" w:rsidP="002D4AE4">
      <w:pPr>
        <w:spacing w:line="360" w:lineRule="auto"/>
        <w:ind w:firstLine="851"/>
        <w:jc w:val="both"/>
        <w:rPr>
          <w:rFonts w:ascii="Times New Roman" w:hAnsi="Times New Roman" w:cs="Times New Roman"/>
          <w:sz w:val="28"/>
          <w:szCs w:val="28"/>
        </w:rPr>
      </w:pPr>
      <w:r w:rsidRPr="004F5D11">
        <w:rPr>
          <w:rFonts w:ascii="Times New Roman" w:hAnsi="Times New Roman" w:cs="Times New Roman"/>
          <w:sz w:val="28"/>
          <w:szCs w:val="28"/>
        </w:rPr>
        <w:t>В послевоенное время, в 1966 году, решением местной партийной организации храм был реконструирован под Белогорский дом культуры. Были сброшены купола и разрушена храмовая колокольня, а так же проведена полная реконструкция внутреннего помещения храма.</w:t>
      </w:r>
    </w:p>
    <w:p w:rsidR="000077D2" w:rsidRDefault="000077D2" w:rsidP="002D4AE4">
      <w:pPr>
        <w:spacing w:line="360" w:lineRule="auto"/>
        <w:ind w:firstLine="851"/>
        <w:jc w:val="both"/>
        <w:rPr>
          <w:rFonts w:ascii="Times New Roman" w:hAnsi="Times New Roman" w:cs="Times New Roman"/>
          <w:sz w:val="28"/>
          <w:szCs w:val="28"/>
        </w:rPr>
      </w:pPr>
      <w:r w:rsidRPr="004F5D11">
        <w:rPr>
          <w:rFonts w:ascii="Times New Roman" w:hAnsi="Times New Roman" w:cs="Times New Roman"/>
          <w:sz w:val="28"/>
          <w:szCs w:val="28"/>
        </w:rPr>
        <w:t>В 1993 году храм был передан православному приходу пос. Белогорка. С 1993 года по настоящий день, храм восстанавливается силами прихода</w:t>
      </w:r>
    </w:p>
    <w:p w:rsidR="000077D2" w:rsidRDefault="000077D2" w:rsidP="002D4AE4">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В связи с этим, можно указать что поселок Сиверский богат не только историей, но и культурным наследием.</w:t>
      </w:r>
    </w:p>
    <w:p w:rsidR="000077D2" w:rsidRDefault="000077D2" w:rsidP="004F5D11">
      <w:pPr>
        <w:spacing w:line="360" w:lineRule="auto"/>
        <w:jc w:val="both"/>
        <w:rPr>
          <w:rFonts w:ascii="Times New Roman" w:hAnsi="Times New Roman" w:cs="Times New Roman"/>
          <w:sz w:val="28"/>
          <w:szCs w:val="28"/>
        </w:rPr>
      </w:pPr>
    </w:p>
    <w:p w:rsidR="000077D2" w:rsidRDefault="000077D2" w:rsidP="00F15422">
      <w:pPr>
        <w:spacing w:line="360" w:lineRule="auto"/>
        <w:rPr>
          <w:rFonts w:ascii="Times New Roman" w:hAnsi="Times New Roman" w:cs="Times New Roman"/>
          <w:sz w:val="28"/>
          <w:szCs w:val="28"/>
        </w:rPr>
      </w:pPr>
    </w:p>
    <w:p w:rsidR="000077D2" w:rsidRDefault="000077D2" w:rsidP="00F15422">
      <w:pPr>
        <w:spacing w:line="360" w:lineRule="auto"/>
        <w:rPr>
          <w:rFonts w:ascii="Times New Roman" w:hAnsi="Times New Roman" w:cs="Times New Roman"/>
          <w:sz w:val="28"/>
          <w:szCs w:val="28"/>
        </w:rPr>
      </w:pPr>
    </w:p>
    <w:p w:rsidR="000077D2" w:rsidRDefault="000077D2" w:rsidP="00F15422">
      <w:pPr>
        <w:spacing w:line="360" w:lineRule="auto"/>
        <w:rPr>
          <w:rFonts w:ascii="Times New Roman" w:hAnsi="Times New Roman" w:cs="Times New Roman"/>
          <w:sz w:val="28"/>
          <w:szCs w:val="28"/>
        </w:rPr>
      </w:pPr>
    </w:p>
    <w:p w:rsidR="000077D2" w:rsidRDefault="000077D2" w:rsidP="00F15422">
      <w:pPr>
        <w:spacing w:line="360" w:lineRule="auto"/>
        <w:rPr>
          <w:rFonts w:ascii="Times New Roman" w:hAnsi="Times New Roman" w:cs="Times New Roman"/>
          <w:sz w:val="28"/>
          <w:szCs w:val="28"/>
        </w:rPr>
      </w:pPr>
    </w:p>
    <w:p w:rsidR="000077D2" w:rsidRDefault="000077D2" w:rsidP="00F15422">
      <w:pPr>
        <w:spacing w:line="360" w:lineRule="auto"/>
        <w:rPr>
          <w:rFonts w:ascii="Times New Roman" w:hAnsi="Times New Roman" w:cs="Times New Roman"/>
          <w:sz w:val="28"/>
          <w:szCs w:val="28"/>
        </w:rPr>
      </w:pPr>
    </w:p>
    <w:p w:rsidR="000077D2" w:rsidRDefault="000077D2" w:rsidP="00F15422">
      <w:pPr>
        <w:spacing w:line="360" w:lineRule="auto"/>
        <w:rPr>
          <w:rFonts w:ascii="Times New Roman" w:hAnsi="Times New Roman" w:cs="Times New Roman"/>
          <w:sz w:val="28"/>
          <w:szCs w:val="28"/>
        </w:rPr>
      </w:pPr>
    </w:p>
    <w:p w:rsidR="000077D2" w:rsidRDefault="000077D2" w:rsidP="00F15422">
      <w:pPr>
        <w:spacing w:line="360" w:lineRule="auto"/>
        <w:rPr>
          <w:rFonts w:ascii="Times New Roman" w:hAnsi="Times New Roman" w:cs="Times New Roman"/>
          <w:sz w:val="28"/>
          <w:szCs w:val="28"/>
        </w:rPr>
      </w:pPr>
    </w:p>
    <w:p w:rsidR="000077D2" w:rsidRDefault="000077D2" w:rsidP="00F15422">
      <w:pPr>
        <w:spacing w:line="360" w:lineRule="auto"/>
        <w:rPr>
          <w:rFonts w:ascii="Times New Roman" w:hAnsi="Times New Roman" w:cs="Times New Roman"/>
          <w:sz w:val="28"/>
          <w:szCs w:val="28"/>
        </w:rPr>
      </w:pPr>
    </w:p>
    <w:p w:rsidR="000077D2" w:rsidRDefault="000077D2" w:rsidP="00F15422">
      <w:pPr>
        <w:spacing w:line="360" w:lineRule="auto"/>
        <w:rPr>
          <w:rFonts w:ascii="Times New Roman" w:hAnsi="Times New Roman" w:cs="Times New Roman"/>
          <w:sz w:val="28"/>
          <w:szCs w:val="28"/>
        </w:rPr>
      </w:pPr>
    </w:p>
    <w:p w:rsidR="000077D2" w:rsidRDefault="000077D2" w:rsidP="00F15422">
      <w:pPr>
        <w:spacing w:line="360" w:lineRule="auto"/>
        <w:rPr>
          <w:rFonts w:ascii="Times New Roman" w:hAnsi="Times New Roman" w:cs="Times New Roman"/>
          <w:sz w:val="28"/>
          <w:szCs w:val="28"/>
        </w:rPr>
      </w:pPr>
    </w:p>
    <w:p w:rsidR="000077D2" w:rsidRDefault="000077D2" w:rsidP="00F15422">
      <w:pPr>
        <w:spacing w:line="360" w:lineRule="auto"/>
        <w:rPr>
          <w:rFonts w:ascii="Times New Roman" w:hAnsi="Times New Roman" w:cs="Times New Roman"/>
          <w:sz w:val="28"/>
          <w:szCs w:val="28"/>
        </w:rPr>
      </w:pPr>
    </w:p>
    <w:p w:rsidR="000077D2" w:rsidRDefault="000077D2" w:rsidP="00F15422">
      <w:pPr>
        <w:spacing w:line="360" w:lineRule="auto"/>
        <w:rPr>
          <w:rFonts w:ascii="Times New Roman" w:hAnsi="Times New Roman" w:cs="Times New Roman"/>
          <w:sz w:val="28"/>
          <w:szCs w:val="28"/>
        </w:rPr>
      </w:pPr>
    </w:p>
    <w:p w:rsidR="000077D2" w:rsidRDefault="000077D2" w:rsidP="00F15422">
      <w:pPr>
        <w:spacing w:line="360" w:lineRule="auto"/>
        <w:rPr>
          <w:rFonts w:ascii="Times New Roman" w:hAnsi="Times New Roman" w:cs="Times New Roman"/>
          <w:sz w:val="28"/>
          <w:szCs w:val="28"/>
        </w:rPr>
      </w:pPr>
    </w:p>
    <w:p w:rsidR="000077D2" w:rsidRDefault="000077D2" w:rsidP="00F15422">
      <w:pPr>
        <w:spacing w:line="360" w:lineRule="auto"/>
        <w:rPr>
          <w:rFonts w:ascii="Times New Roman" w:hAnsi="Times New Roman" w:cs="Times New Roman"/>
          <w:sz w:val="28"/>
          <w:szCs w:val="28"/>
        </w:rPr>
      </w:pPr>
    </w:p>
    <w:p w:rsidR="000077D2" w:rsidRDefault="000077D2" w:rsidP="00F15422">
      <w:pPr>
        <w:spacing w:line="360" w:lineRule="auto"/>
        <w:rPr>
          <w:rFonts w:ascii="Times New Roman" w:hAnsi="Times New Roman" w:cs="Times New Roman"/>
          <w:sz w:val="28"/>
          <w:szCs w:val="28"/>
        </w:rPr>
      </w:pPr>
    </w:p>
    <w:p w:rsidR="000077D2" w:rsidRDefault="000077D2" w:rsidP="00820AE7">
      <w:pPr>
        <w:pStyle w:val="ListParagraph"/>
        <w:numPr>
          <w:ilvl w:val="1"/>
          <w:numId w:val="3"/>
        </w:numPr>
        <w:spacing w:line="360" w:lineRule="auto"/>
        <w:jc w:val="center"/>
        <w:rPr>
          <w:rFonts w:ascii="Times New Roman" w:hAnsi="Times New Roman" w:cs="Times New Roman"/>
          <w:b/>
          <w:bCs/>
          <w:sz w:val="28"/>
          <w:szCs w:val="28"/>
        </w:rPr>
      </w:pPr>
      <w:r w:rsidRPr="00820AE7">
        <w:rPr>
          <w:rFonts w:ascii="Times New Roman" w:hAnsi="Times New Roman" w:cs="Times New Roman"/>
          <w:b/>
          <w:bCs/>
          <w:sz w:val="28"/>
          <w:szCs w:val="28"/>
        </w:rPr>
        <w:t>Проект мемориала «Строганов мост»</w:t>
      </w:r>
    </w:p>
    <w:p w:rsidR="000077D2" w:rsidRDefault="000077D2" w:rsidP="004C5431">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Мемориал «Строганов мост»</w:t>
      </w:r>
      <w:r>
        <w:rPr>
          <w:rStyle w:val="FootnoteReference"/>
          <w:rFonts w:ascii="Times New Roman" w:hAnsi="Times New Roman" w:cs="Times New Roman"/>
          <w:sz w:val="28"/>
          <w:szCs w:val="28"/>
        </w:rPr>
        <w:footnoteReference w:id="40"/>
      </w:r>
      <w:r>
        <w:rPr>
          <w:rFonts w:ascii="Times New Roman" w:hAnsi="Times New Roman" w:cs="Times New Roman"/>
          <w:sz w:val="28"/>
          <w:szCs w:val="28"/>
        </w:rPr>
        <w:t xml:space="preserve"> расположенный по адресу: Ленинградская область, Гатчинский район, г.п. Сиверский, ул. Парковая участок 2. Кадастровый номер: 47:23:0804002:572. (См. приложение № 9) </w:t>
      </w:r>
    </w:p>
    <w:p w:rsidR="000077D2" w:rsidRDefault="000077D2" w:rsidP="004C5431">
      <w:pPr>
        <w:spacing w:line="360" w:lineRule="auto"/>
        <w:ind w:firstLine="851"/>
        <w:jc w:val="both"/>
        <w:rPr>
          <w:rFonts w:ascii="Times New Roman" w:hAnsi="Times New Roman" w:cs="Times New Roman"/>
          <w:sz w:val="28"/>
          <w:szCs w:val="28"/>
        </w:rPr>
      </w:pPr>
      <w:r w:rsidRPr="00820AE7">
        <w:rPr>
          <w:rFonts w:ascii="Times New Roman" w:hAnsi="Times New Roman" w:cs="Times New Roman"/>
          <w:sz w:val="28"/>
          <w:szCs w:val="28"/>
        </w:rPr>
        <w:t>В годы Великой Отечественной войны в здешнем парке были расстреляны партизаны, военнопленные, подпольщики, мирные жители селения и близлежащих деревень. Из почти двух тысяч имен погибших удалось установить лишь несколько</w:t>
      </w:r>
      <w:r>
        <w:rPr>
          <w:rFonts w:ascii="Times New Roman" w:hAnsi="Times New Roman" w:cs="Times New Roman"/>
          <w:sz w:val="28"/>
          <w:szCs w:val="28"/>
        </w:rPr>
        <w:t>.</w:t>
      </w:r>
      <w:r w:rsidRPr="00820AE7">
        <w:rPr>
          <w:rFonts w:ascii="Georgia" w:hAnsi="Georgia" w:cs="Georgia"/>
          <w:color w:val="333333"/>
          <w:sz w:val="20"/>
          <w:szCs w:val="20"/>
          <w:shd w:val="clear" w:color="auto" w:fill="FFFFFF"/>
        </w:rPr>
        <w:t xml:space="preserve"> </w:t>
      </w:r>
      <w:r w:rsidRPr="00820AE7">
        <w:rPr>
          <w:rFonts w:ascii="Times New Roman" w:hAnsi="Times New Roman" w:cs="Times New Roman"/>
          <w:sz w:val="28"/>
          <w:szCs w:val="28"/>
        </w:rPr>
        <w:t>Проект мемориала на братской могиле был сделан в 2006 году.</w:t>
      </w:r>
    </w:p>
    <w:p w:rsidR="000077D2" w:rsidRDefault="000077D2" w:rsidP="004C5431">
      <w:pPr>
        <w:spacing w:line="360" w:lineRule="auto"/>
        <w:ind w:firstLine="851"/>
        <w:jc w:val="both"/>
        <w:rPr>
          <w:rFonts w:ascii="Times New Roman" w:hAnsi="Times New Roman" w:cs="Times New Roman"/>
          <w:sz w:val="28"/>
          <w:szCs w:val="28"/>
        </w:rPr>
      </w:pPr>
      <w:r w:rsidRPr="00820AE7">
        <w:rPr>
          <w:rFonts w:ascii="Times New Roman" w:hAnsi="Times New Roman" w:cs="Times New Roman"/>
          <w:sz w:val="28"/>
          <w:szCs w:val="28"/>
        </w:rPr>
        <w:t>Вокруг «Строганова моста</w:t>
      </w:r>
      <w:r>
        <w:rPr>
          <w:rFonts w:ascii="Times New Roman" w:hAnsi="Times New Roman" w:cs="Times New Roman"/>
          <w:sz w:val="28"/>
          <w:szCs w:val="28"/>
        </w:rPr>
        <w:t>» была посажена березовая аллея, уложены песочные дорожки, возведен памятник в виде креста и установлен мемориальный щит. И на этом работа по благоустройству мемориала «Строганов мост» была закончена. Администрация района считает что туристско-рекреационное проектирование данного участка завершено. Местные жители не довольны таким решением Администрации района и считают, что это позор для поселка Сиверский.</w:t>
      </w:r>
    </w:p>
    <w:p w:rsidR="000077D2" w:rsidRDefault="000077D2" w:rsidP="00FD58B1">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Туристско-рекреационное проектирование - </w:t>
      </w:r>
      <w:r w:rsidRPr="00FD58B1">
        <w:rPr>
          <w:rFonts w:ascii="Times New Roman" w:hAnsi="Times New Roman" w:cs="Times New Roman"/>
          <w:sz w:val="28"/>
          <w:szCs w:val="28"/>
        </w:rPr>
        <w:t>вариативное моделирование программ отдыха и обслуживающих их систем с учетом требований рекреации</w:t>
      </w:r>
      <w:r>
        <w:rPr>
          <w:rFonts w:ascii="Times New Roman" w:hAnsi="Times New Roman" w:cs="Times New Roman"/>
          <w:sz w:val="28"/>
          <w:szCs w:val="28"/>
        </w:rPr>
        <w:t>.</w:t>
      </w:r>
    </w:p>
    <w:p w:rsidR="000077D2" w:rsidRDefault="000077D2" w:rsidP="004C5431">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Местные жители поселка Сиверский считают, что работы по благоустройству мемориала не закончены до конца. С 2006 года было выполнено несколько проектов и дендрологических планов (см. приложение 1,4 и 6)   мемориала, но ни один из них не был воплощен в реальность. Администрация только рассматривала предложения и ничего не делала (см. приложение № 5).</w:t>
      </w:r>
    </w:p>
    <w:p w:rsidR="000077D2" w:rsidRDefault="000077D2" w:rsidP="004C5431">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В 2013 году в Институт управления и технологий в АПК при ФГБОУ ВПО «Санкт-Петербургский государственный аграрный университет  поступило письмо с просьбой о подготовке проекта благоустройства и озеленения территории земельного участка мемориала «Строганов мост» расположенного по адресу: Россия, 188330, Ленинградская область Гатчинский район, г.п. Сиверский, ул. Парковая, участок 2 на безвозмездной основе. Институт ответил положительно на данную просьбу в своем письме (См. приложение № 2) . </w:t>
      </w:r>
    </w:p>
    <w:p w:rsidR="000077D2" w:rsidRDefault="000077D2" w:rsidP="004C5431">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Уникальная возможность составить проект по благоустройству территории досталась 4 курсу группы 032241 (туризм). С сентября 2013 года мы посетили поселок сиверский дважды (см. приложение № 11). В первое посещение мы отправились сразу к мемориалу «Строганов мост» с месным жителем Аллой Ефимовной, которая рассказывала нам про историю данного участка. (см. приложение № 12). Во второй раз нашего пребывания в поселке была цель посещения музея 123 стрелковой дивизии. Так же мы посетили политехнический факультет  (см. приложение  №13 и 14). </w:t>
      </w:r>
    </w:p>
    <w:p w:rsidR="000077D2" w:rsidRDefault="000077D2" w:rsidP="004C5431">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После посещения поселка Сиверский и по просьбам жителей мы предлагаем свой проект по благоустройству данного участка.</w:t>
      </w:r>
    </w:p>
    <w:p w:rsidR="000077D2" w:rsidRPr="004E49A8" w:rsidRDefault="000077D2" w:rsidP="002D4AE4">
      <w:pPr>
        <w:spacing w:line="360" w:lineRule="auto"/>
        <w:ind w:firstLine="851"/>
        <w:jc w:val="center"/>
        <w:rPr>
          <w:rFonts w:ascii="Times New Roman" w:hAnsi="Times New Roman" w:cs="Times New Roman"/>
          <w:b/>
          <w:bCs/>
          <w:sz w:val="28"/>
          <w:szCs w:val="28"/>
        </w:rPr>
      </w:pPr>
      <w:r w:rsidRPr="004E49A8">
        <w:rPr>
          <w:rFonts w:ascii="Times New Roman" w:hAnsi="Times New Roman" w:cs="Times New Roman"/>
          <w:b/>
          <w:bCs/>
          <w:sz w:val="28"/>
          <w:szCs w:val="28"/>
        </w:rPr>
        <w:t>Общий план проекта благоустройства мемориала «Строганов мост»</w:t>
      </w:r>
      <w:r>
        <w:rPr>
          <w:rFonts w:ascii="Times New Roman" w:hAnsi="Times New Roman" w:cs="Times New Roman"/>
          <w:b/>
          <w:bCs/>
          <w:sz w:val="28"/>
          <w:szCs w:val="28"/>
        </w:rPr>
        <w:t xml:space="preserve"> (см. приложение № 15, 16)</w:t>
      </w:r>
    </w:p>
    <w:p w:rsidR="000077D2" w:rsidRDefault="000077D2" w:rsidP="002D4AE4">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Установка парковочных мест со стороны Молодежной улицы и Нового шоссе.</w:t>
      </w:r>
    </w:p>
    <w:p w:rsidR="000077D2" w:rsidRDefault="000077D2" w:rsidP="002D4AE4">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Установка детской площадки за парковкой со стороны Нового шоссе.</w:t>
      </w:r>
    </w:p>
    <w:p w:rsidR="000077D2" w:rsidRDefault="000077D2" w:rsidP="008F735C">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Укладка новых дорожек из гравия ко всем возлагаемым объектам.</w:t>
      </w:r>
    </w:p>
    <w:p w:rsidR="000077D2" w:rsidRDefault="000077D2" w:rsidP="008F735C">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Посадка молодых кустов лимонника вдоль всех дорожек.</w:t>
      </w:r>
    </w:p>
    <w:p w:rsidR="000077D2" w:rsidRDefault="000077D2" w:rsidP="008F735C">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Установка фонарей на солнечных батареях.</w:t>
      </w:r>
    </w:p>
    <w:p w:rsidR="000077D2" w:rsidRDefault="000077D2" w:rsidP="008F735C">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Посадка деревьев.</w:t>
      </w:r>
    </w:p>
    <w:p w:rsidR="000077D2" w:rsidRDefault="000077D2" w:rsidP="008F735C">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Перенос камня в место захоронения жертв Великой Отечественной Войны.</w:t>
      </w:r>
    </w:p>
    <w:p w:rsidR="000077D2" w:rsidRDefault="000077D2" w:rsidP="008F735C">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Установить мемориальный щит на место, где раньше стоял камень.</w:t>
      </w:r>
    </w:p>
    <w:p w:rsidR="000077D2" w:rsidRDefault="000077D2" w:rsidP="008F735C">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Установить клумбу для цветов напротив мемориального щита.</w:t>
      </w:r>
    </w:p>
    <w:p w:rsidR="000077D2" w:rsidRDefault="000077D2" w:rsidP="008F735C">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Поставить деревянный крест рядом с новым местом камня, вокруг креста установить бордюр и засыпать декоративной крошкой.</w:t>
      </w:r>
    </w:p>
    <w:p w:rsidR="000077D2" w:rsidRDefault="000077D2" w:rsidP="008F735C">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Поставить информационный щит.</w:t>
      </w:r>
    </w:p>
    <w:p w:rsidR="000077D2" w:rsidRDefault="000077D2" w:rsidP="008F735C">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Расставить скамейки по всему парку.</w:t>
      </w:r>
    </w:p>
    <w:p w:rsidR="000077D2" w:rsidRDefault="000077D2" w:rsidP="008F735C">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Повесить полотно на кирпичное здание.</w:t>
      </w:r>
    </w:p>
    <w:p w:rsidR="000077D2" w:rsidRPr="00833EFE" w:rsidRDefault="000077D2" w:rsidP="0025191E">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Подстричь газон.</w:t>
      </w:r>
    </w:p>
    <w:p w:rsidR="000077D2" w:rsidRPr="00472A0E" w:rsidRDefault="000077D2" w:rsidP="00472A0E">
      <w:pPr>
        <w:spacing w:line="360" w:lineRule="auto"/>
        <w:jc w:val="center"/>
        <w:rPr>
          <w:rFonts w:ascii="Times New Roman" w:hAnsi="Times New Roman" w:cs="Times New Roman"/>
          <w:b/>
          <w:bCs/>
          <w:sz w:val="28"/>
          <w:szCs w:val="28"/>
        </w:rPr>
      </w:pPr>
      <w:r w:rsidRPr="00472A0E">
        <w:rPr>
          <w:rFonts w:ascii="Times New Roman" w:hAnsi="Times New Roman" w:cs="Times New Roman"/>
          <w:b/>
          <w:bCs/>
          <w:sz w:val="28"/>
          <w:szCs w:val="28"/>
        </w:rPr>
        <w:t>Описание участка №1 ( см. дополнение №1</w:t>
      </w:r>
      <w:r>
        <w:rPr>
          <w:rFonts w:ascii="Times New Roman" w:hAnsi="Times New Roman" w:cs="Times New Roman"/>
          <w:b/>
          <w:bCs/>
          <w:sz w:val="28"/>
          <w:szCs w:val="28"/>
        </w:rPr>
        <w:t xml:space="preserve"> к приложению № 15,16</w:t>
      </w:r>
      <w:r w:rsidRPr="00472A0E">
        <w:rPr>
          <w:rFonts w:ascii="Times New Roman" w:hAnsi="Times New Roman" w:cs="Times New Roman"/>
          <w:b/>
          <w:bCs/>
          <w:sz w:val="28"/>
          <w:szCs w:val="28"/>
        </w:rPr>
        <w:t>)</w:t>
      </w:r>
    </w:p>
    <w:p w:rsidR="000077D2" w:rsidRPr="00472A0E" w:rsidRDefault="000077D2" w:rsidP="00604A28">
      <w:pPr>
        <w:spacing w:line="360" w:lineRule="auto"/>
        <w:jc w:val="center"/>
        <w:rPr>
          <w:rFonts w:ascii="Times New Roman" w:hAnsi="Times New Roman" w:cs="Times New Roman"/>
          <w:sz w:val="28"/>
          <w:szCs w:val="28"/>
        </w:rPr>
      </w:pPr>
      <w:r w:rsidRPr="00472A0E">
        <w:rPr>
          <w:rFonts w:ascii="Times New Roman" w:hAnsi="Times New Roman" w:cs="Times New Roman"/>
          <w:sz w:val="28"/>
          <w:szCs w:val="28"/>
        </w:rPr>
        <w:t>1. Уложить дорожку из гравия.</w:t>
      </w:r>
    </w:p>
    <w:p w:rsidR="000077D2" w:rsidRPr="00B25E26" w:rsidRDefault="000077D2" w:rsidP="009A1736">
      <w:pPr>
        <w:shd w:val="clear" w:color="auto" w:fill="FFFFFF"/>
        <w:spacing w:before="100" w:beforeAutospacing="1" w:after="100" w:afterAutospacing="1" w:line="360" w:lineRule="auto"/>
        <w:ind w:firstLine="851"/>
        <w:jc w:val="both"/>
        <w:rPr>
          <w:rFonts w:ascii="Times New Roman" w:hAnsi="Times New Roman" w:cs="Times New Roman"/>
          <w:sz w:val="28"/>
          <w:szCs w:val="28"/>
          <w:lang w:eastAsia="ru-RU"/>
        </w:rPr>
      </w:pPr>
      <w:r w:rsidRPr="00B25E26">
        <w:rPr>
          <w:rFonts w:ascii="Times New Roman" w:hAnsi="Times New Roman" w:cs="Times New Roman"/>
          <w:sz w:val="28"/>
          <w:szCs w:val="28"/>
          <w:lang w:eastAsia="ru-RU"/>
        </w:rPr>
        <w:t xml:space="preserve">Для этого мы будем использовать обломки кирпича и щебень как нижний слой дорожки. После подстилающего слоя по краю следует уложить бордюрный камень. Нижнего слой, где лежит крупная щебенка, положить слой песка и утрамбовывают его. Затем нужно насыпать сверху гравий 2-5 мм и тоже утрамбовать. Можно выкладывать гравий вперемежку с другими материалами. </w:t>
      </w:r>
    </w:p>
    <w:p w:rsidR="000077D2" w:rsidRPr="0025191E" w:rsidRDefault="000077D2" w:rsidP="009A1736">
      <w:pPr>
        <w:shd w:val="clear" w:color="auto" w:fill="FFFFFF"/>
        <w:spacing w:before="100" w:beforeAutospacing="1" w:after="100" w:afterAutospacing="1" w:line="360" w:lineRule="auto"/>
        <w:ind w:firstLine="851"/>
        <w:jc w:val="both"/>
        <w:rPr>
          <w:rFonts w:ascii="Times New Roman" w:hAnsi="Times New Roman" w:cs="Times New Roman"/>
          <w:sz w:val="28"/>
          <w:szCs w:val="28"/>
          <w:lang w:eastAsia="ru-RU"/>
        </w:rPr>
      </w:pPr>
      <w:r w:rsidRPr="0025191E">
        <w:rPr>
          <w:rFonts w:ascii="Times New Roman" w:hAnsi="Times New Roman" w:cs="Times New Roman"/>
          <w:sz w:val="28"/>
          <w:szCs w:val="28"/>
          <w:lang w:eastAsia="ru-RU"/>
        </w:rPr>
        <w:t>Правила установки дорожек:</w:t>
      </w:r>
    </w:p>
    <w:p w:rsidR="000077D2" w:rsidRPr="00B25E26" w:rsidRDefault="000077D2" w:rsidP="008F735C">
      <w:pPr>
        <w:numPr>
          <w:ilvl w:val="0"/>
          <w:numId w:val="5"/>
        </w:numPr>
        <w:shd w:val="clear" w:color="auto" w:fill="FFFFFF"/>
        <w:spacing w:before="100" w:beforeAutospacing="1" w:after="100" w:afterAutospacing="1" w:line="360" w:lineRule="auto"/>
        <w:jc w:val="both"/>
        <w:rPr>
          <w:rFonts w:ascii="Times New Roman" w:hAnsi="Times New Roman" w:cs="Times New Roman"/>
          <w:sz w:val="28"/>
          <w:szCs w:val="28"/>
          <w:lang w:eastAsia="ru-RU"/>
        </w:rPr>
      </w:pPr>
      <w:r w:rsidRPr="00B25E26">
        <w:rPr>
          <w:rFonts w:ascii="Times New Roman" w:hAnsi="Times New Roman" w:cs="Times New Roman"/>
          <w:sz w:val="28"/>
          <w:szCs w:val="28"/>
          <w:lang w:eastAsia="ru-RU"/>
        </w:rPr>
        <w:t>необходимо сделать уклон подъездных широких дорожек в пропорции 1:40 и 1:50.Они могут быть двухсторонними и односторонними по отношению к дренажным канавам;</w:t>
      </w:r>
    </w:p>
    <w:p w:rsidR="000077D2" w:rsidRPr="00B25E26" w:rsidRDefault="000077D2" w:rsidP="008F735C">
      <w:pPr>
        <w:numPr>
          <w:ilvl w:val="0"/>
          <w:numId w:val="5"/>
        </w:numPr>
        <w:shd w:val="clear" w:color="auto" w:fill="FFFFFF"/>
        <w:spacing w:before="100" w:beforeAutospacing="1" w:after="100" w:afterAutospacing="1" w:line="360" w:lineRule="auto"/>
        <w:jc w:val="both"/>
        <w:rPr>
          <w:rFonts w:ascii="Times New Roman" w:hAnsi="Times New Roman" w:cs="Times New Roman"/>
          <w:sz w:val="28"/>
          <w:szCs w:val="28"/>
          <w:lang w:eastAsia="ru-RU"/>
        </w:rPr>
      </w:pPr>
      <w:r w:rsidRPr="00B25E26">
        <w:rPr>
          <w:rFonts w:ascii="Times New Roman" w:hAnsi="Times New Roman" w:cs="Times New Roman"/>
          <w:sz w:val="28"/>
          <w:szCs w:val="28"/>
          <w:lang w:eastAsia="ru-RU"/>
        </w:rPr>
        <w:t>если это садовые дорожки, то нужно соединить различные зоны участка, делая их горбатыми, и чтобы обязательно был уклон в одну сторону;</w:t>
      </w:r>
    </w:p>
    <w:p w:rsidR="000077D2" w:rsidRPr="00B25E26" w:rsidRDefault="000077D2" w:rsidP="008F735C">
      <w:pPr>
        <w:numPr>
          <w:ilvl w:val="0"/>
          <w:numId w:val="5"/>
        </w:numPr>
        <w:shd w:val="clear" w:color="auto" w:fill="FFFFFF"/>
        <w:spacing w:before="100" w:beforeAutospacing="1" w:after="100" w:afterAutospacing="1" w:line="360" w:lineRule="auto"/>
        <w:jc w:val="both"/>
        <w:rPr>
          <w:rFonts w:ascii="Times New Roman" w:hAnsi="Times New Roman" w:cs="Times New Roman"/>
          <w:sz w:val="28"/>
          <w:szCs w:val="28"/>
          <w:lang w:eastAsia="ru-RU"/>
        </w:rPr>
      </w:pPr>
      <w:r w:rsidRPr="00B25E26">
        <w:rPr>
          <w:rFonts w:ascii="Times New Roman" w:hAnsi="Times New Roman" w:cs="Times New Roman"/>
          <w:sz w:val="28"/>
          <w:szCs w:val="28"/>
          <w:lang w:eastAsia="ru-RU"/>
        </w:rPr>
        <w:t>Бордюры должны быть сделаны прочно, для этого нужен прочный материал и также седлайте уклон (не более 1:100);</w:t>
      </w:r>
    </w:p>
    <w:p w:rsidR="000077D2" w:rsidRPr="0025191E" w:rsidRDefault="000077D2" w:rsidP="008F735C">
      <w:pPr>
        <w:shd w:val="clear" w:color="auto" w:fill="FFFFFF"/>
        <w:spacing w:before="100" w:beforeAutospacing="1" w:after="100" w:afterAutospacing="1" w:line="360" w:lineRule="auto"/>
        <w:jc w:val="both"/>
        <w:rPr>
          <w:rFonts w:ascii="Times New Roman" w:hAnsi="Times New Roman" w:cs="Times New Roman"/>
          <w:sz w:val="28"/>
          <w:szCs w:val="28"/>
          <w:lang w:eastAsia="ru-RU"/>
        </w:rPr>
      </w:pPr>
      <w:r w:rsidRPr="0025191E">
        <w:rPr>
          <w:rFonts w:ascii="Times New Roman" w:hAnsi="Times New Roman" w:cs="Times New Roman"/>
          <w:sz w:val="28"/>
          <w:szCs w:val="28"/>
          <w:lang w:eastAsia="ru-RU"/>
        </w:rPr>
        <w:t>Обязательно сделать дренажный слой:</w:t>
      </w:r>
    </w:p>
    <w:p w:rsidR="000077D2" w:rsidRPr="00B25E26" w:rsidRDefault="000077D2" w:rsidP="008F735C">
      <w:pPr>
        <w:numPr>
          <w:ilvl w:val="0"/>
          <w:numId w:val="6"/>
        </w:numPr>
        <w:shd w:val="clear" w:color="auto" w:fill="FFFFFF"/>
        <w:spacing w:before="100" w:beforeAutospacing="1" w:after="100" w:afterAutospacing="1" w:line="360" w:lineRule="auto"/>
        <w:jc w:val="both"/>
        <w:rPr>
          <w:rFonts w:ascii="Times New Roman" w:hAnsi="Times New Roman" w:cs="Times New Roman"/>
          <w:sz w:val="28"/>
          <w:szCs w:val="28"/>
          <w:lang w:eastAsia="ru-RU"/>
        </w:rPr>
      </w:pPr>
      <w:r w:rsidRPr="00B25E26">
        <w:rPr>
          <w:rFonts w:ascii="Times New Roman" w:hAnsi="Times New Roman" w:cs="Times New Roman"/>
          <w:sz w:val="28"/>
          <w:szCs w:val="28"/>
          <w:lang w:eastAsia="ru-RU"/>
        </w:rPr>
        <w:t>под все дорожки, лежащие на суглинистых и на супесчаных почвах, и под всеми песчано-гравийными дорожками необходимо установить дренаж, открытый или закрытый которые будут состоять из песчаного грунта с толщиной 10 см;</w:t>
      </w:r>
    </w:p>
    <w:p w:rsidR="000077D2" w:rsidRPr="00604A28" w:rsidRDefault="000077D2" w:rsidP="008F735C">
      <w:pPr>
        <w:numPr>
          <w:ilvl w:val="0"/>
          <w:numId w:val="6"/>
        </w:numPr>
        <w:shd w:val="clear" w:color="auto" w:fill="FFFFFF"/>
        <w:spacing w:before="100" w:beforeAutospacing="1" w:after="100" w:afterAutospacing="1" w:line="360" w:lineRule="auto"/>
        <w:jc w:val="both"/>
        <w:rPr>
          <w:rFonts w:ascii="Times New Roman" w:hAnsi="Times New Roman" w:cs="Times New Roman"/>
          <w:sz w:val="28"/>
          <w:szCs w:val="28"/>
          <w:lang w:eastAsia="ru-RU"/>
        </w:rPr>
      </w:pPr>
      <w:r w:rsidRPr="00B25E26">
        <w:rPr>
          <w:rFonts w:ascii="Times New Roman" w:hAnsi="Times New Roman" w:cs="Times New Roman"/>
          <w:sz w:val="28"/>
          <w:szCs w:val="28"/>
          <w:lang w:eastAsia="ru-RU"/>
        </w:rPr>
        <w:t>если почва глинистая-то нужно сделать дренаж под каждой длинной ступенькой. В этом случае применяется открытый дренаж, который хорошо утрамбовывается подушкой из щебня, битого кирпича или битумного камня.</w:t>
      </w:r>
    </w:p>
    <w:p w:rsidR="000077D2" w:rsidRPr="0025191E" w:rsidRDefault="000077D2" w:rsidP="008F735C">
      <w:pPr>
        <w:spacing w:line="360" w:lineRule="auto"/>
        <w:jc w:val="both"/>
        <w:rPr>
          <w:rFonts w:ascii="Times New Roman" w:hAnsi="Times New Roman" w:cs="Times New Roman"/>
          <w:sz w:val="28"/>
          <w:szCs w:val="28"/>
        </w:rPr>
      </w:pPr>
      <w:r w:rsidRPr="0025191E">
        <w:rPr>
          <w:rFonts w:ascii="Times New Roman" w:hAnsi="Times New Roman" w:cs="Times New Roman"/>
          <w:sz w:val="28"/>
          <w:szCs w:val="28"/>
        </w:rPr>
        <w:t>Материал</w:t>
      </w:r>
      <w:r>
        <w:rPr>
          <w:rFonts w:ascii="Times New Roman" w:hAnsi="Times New Roman" w:cs="Times New Roman"/>
          <w:sz w:val="28"/>
          <w:szCs w:val="28"/>
        </w:rPr>
        <w:t>:</w:t>
      </w:r>
    </w:p>
    <w:p w:rsidR="000077D2" w:rsidRPr="00B25E26" w:rsidRDefault="000077D2" w:rsidP="009A1736">
      <w:pPr>
        <w:spacing w:line="360" w:lineRule="auto"/>
        <w:ind w:firstLine="851"/>
        <w:jc w:val="both"/>
        <w:rPr>
          <w:rFonts w:ascii="Times New Roman" w:hAnsi="Times New Roman" w:cs="Times New Roman"/>
          <w:sz w:val="28"/>
          <w:szCs w:val="28"/>
          <w:shd w:val="clear" w:color="auto" w:fill="F5F5F5"/>
        </w:rPr>
      </w:pPr>
      <w:r w:rsidRPr="0025191E">
        <w:rPr>
          <w:rFonts w:ascii="Times New Roman" w:hAnsi="Times New Roman" w:cs="Times New Roman"/>
          <w:sz w:val="28"/>
          <w:szCs w:val="28"/>
        </w:rPr>
        <w:t>Известняковый щебень</w:t>
      </w:r>
      <w:r>
        <w:rPr>
          <w:rFonts w:ascii="Times New Roman" w:hAnsi="Times New Roman" w:cs="Times New Roman"/>
          <w:sz w:val="28"/>
          <w:szCs w:val="28"/>
        </w:rPr>
        <w:t xml:space="preserve"> </w:t>
      </w:r>
      <w:r w:rsidRPr="00B25E26">
        <w:rPr>
          <w:rFonts w:ascii="Times New Roman" w:hAnsi="Times New Roman" w:cs="Times New Roman"/>
          <w:sz w:val="28"/>
          <w:szCs w:val="28"/>
        </w:rPr>
        <w:t>-</w:t>
      </w:r>
      <w:r>
        <w:rPr>
          <w:rFonts w:ascii="Times New Roman" w:hAnsi="Times New Roman" w:cs="Times New Roman"/>
          <w:sz w:val="28"/>
          <w:szCs w:val="28"/>
        </w:rPr>
        <w:t xml:space="preserve"> </w:t>
      </w:r>
      <w:r w:rsidRPr="00B25E26">
        <w:rPr>
          <w:rFonts w:ascii="Times New Roman" w:hAnsi="Times New Roman" w:cs="Times New Roman"/>
          <w:sz w:val="28"/>
          <w:szCs w:val="28"/>
          <w:shd w:val="clear" w:color="auto" w:fill="F5F5F5"/>
        </w:rPr>
        <w:t>это один из наиболее экологически чистых строительных материалов. Он практически не содержит вредных элементов и примесей, но в сравнении с гранитным щебнем имеет невысокую прочность.</w:t>
      </w:r>
    </w:p>
    <w:p w:rsidR="000077D2" w:rsidRPr="00B25E26" w:rsidRDefault="000077D2" w:rsidP="008F735C">
      <w:pPr>
        <w:spacing w:line="360" w:lineRule="auto"/>
        <w:jc w:val="both"/>
        <w:rPr>
          <w:rFonts w:ascii="Times New Roman" w:hAnsi="Times New Roman" w:cs="Times New Roman"/>
          <w:sz w:val="28"/>
          <w:szCs w:val="28"/>
          <w:shd w:val="clear" w:color="auto" w:fill="F5F5F5"/>
        </w:rPr>
      </w:pPr>
      <w:r w:rsidRPr="00B25E26">
        <w:rPr>
          <w:rFonts w:ascii="Times New Roman" w:hAnsi="Times New Roman" w:cs="Times New Roman"/>
          <w:sz w:val="28"/>
          <w:szCs w:val="28"/>
          <w:shd w:val="clear" w:color="auto" w:fill="F5F5F5"/>
        </w:rPr>
        <w:t>Цена - от 600 рублей за метр кубический</w:t>
      </w:r>
    </w:p>
    <w:p w:rsidR="000077D2" w:rsidRPr="0025191E" w:rsidRDefault="000077D2" w:rsidP="008F735C">
      <w:pPr>
        <w:spacing w:line="360" w:lineRule="auto"/>
        <w:jc w:val="both"/>
        <w:rPr>
          <w:rFonts w:ascii="Times New Roman" w:hAnsi="Times New Roman" w:cs="Times New Roman"/>
          <w:sz w:val="28"/>
          <w:szCs w:val="28"/>
        </w:rPr>
      </w:pPr>
      <w:r w:rsidRPr="00B25E26">
        <w:rPr>
          <w:rFonts w:ascii="Times New Roman" w:hAnsi="Times New Roman" w:cs="Times New Roman"/>
          <w:sz w:val="28"/>
          <w:szCs w:val="28"/>
        </w:rPr>
        <w:t>Количество необходимое для укладки всех дорожек  7-8 метров кубических</w:t>
      </w:r>
    </w:p>
    <w:p w:rsidR="000077D2" w:rsidRPr="00B25E26" w:rsidRDefault="000077D2" w:rsidP="009A1736">
      <w:pPr>
        <w:spacing w:line="360" w:lineRule="auto"/>
        <w:ind w:firstLine="851"/>
        <w:jc w:val="both"/>
        <w:rPr>
          <w:rFonts w:ascii="Times New Roman" w:hAnsi="Times New Roman" w:cs="Times New Roman"/>
          <w:sz w:val="28"/>
          <w:szCs w:val="28"/>
          <w:shd w:val="clear" w:color="auto" w:fill="F5F5F5"/>
        </w:rPr>
      </w:pPr>
      <w:r w:rsidRPr="0025191E">
        <w:rPr>
          <w:rFonts w:ascii="Times New Roman" w:hAnsi="Times New Roman" w:cs="Times New Roman"/>
          <w:sz w:val="28"/>
          <w:szCs w:val="28"/>
        </w:rPr>
        <w:t>Песок</w:t>
      </w:r>
      <w:r w:rsidRPr="00B25E26">
        <w:rPr>
          <w:rFonts w:ascii="Times New Roman" w:hAnsi="Times New Roman" w:cs="Times New Roman"/>
          <w:i/>
          <w:iCs/>
          <w:sz w:val="28"/>
          <w:szCs w:val="28"/>
        </w:rPr>
        <w:t xml:space="preserve"> - </w:t>
      </w:r>
      <w:r w:rsidRPr="00B25E26">
        <w:rPr>
          <w:rFonts w:ascii="Times New Roman" w:hAnsi="Times New Roman" w:cs="Times New Roman"/>
          <w:sz w:val="28"/>
          <w:szCs w:val="28"/>
          <w:shd w:val="clear" w:color="auto" w:fill="F5F5F5"/>
        </w:rPr>
        <w:t>это натуральная рыхлая горная порода, в составе которой находятся крупинки полевых шпатов, кварца, слюды и прочих минералов. Песок является практически универсальным материалом, который используется во многих отраслях промышленности и народного хозяйства. Карьерный песок в Санкт-Петербурге и Ленинградской области как правило применяют в строительстве, дорожных работах, обустройстве территории (ландшафтный дизайн) и прочее.</w:t>
      </w:r>
    </w:p>
    <w:p w:rsidR="000077D2" w:rsidRPr="00B25E26" w:rsidRDefault="000077D2" w:rsidP="008F735C">
      <w:pPr>
        <w:spacing w:line="360" w:lineRule="auto"/>
        <w:jc w:val="both"/>
        <w:rPr>
          <w:rFonts w:ascii="Times New Roman" w:hAnsi="Times New Roman" w:cs="Times New Roman"/>
          <w:sz w:val="28"/>
          <w:szCs w:val="28"/>
          <w:shd w:val="clear" w:color="auto" w:fill="F5F5F5"/>
        </w:rPr>
      </w:pPr>
      <w:r w:rsidRPr="00B25E26">
        <w:rPr>
          <w:rFonts w:ascii="Times New Roman" w:hAnsi="Times New Roman" w:cs="Times New Roman"/>
          <w:sz w:val="28"/>
          <w:szCs w:val="28"/>
          <w:shd w:val="clear" w:color="auto" w:fill="F5F5F5"/>
        </w:rPr>
        <w:t>Цена – от 290 рублей за кубический метр</w:t>
      </w:r>
    </w:p>
    <w:p w:rsidR="000077D2" w:rsidRPr="0025191E" w:rsidRDefault="000077D2" w:rsidP="008F735C">
      <w:pPr>
        <w:spacing w:line="360" w:lineRule="auto"/>
        <w:jc w:val="both"/>
        <w:rPr>
          <w:rFonts w:ascii="Times New Roman" w:hAnsi="Times New Roman" w:cs="Times New Roman"/>
          <w:sz w:val="28"/>
          <w:szCs w:val="28"/>
          <w:shd w:val="clear" w:color="auto" w:fill="F5F5F5"/>
        </w:rPr>
      </w:pPr>
      <w:r w:rsidRPr="00B25E26">
        <w:rPr>
          <w:rFonts w:ascii="Times New Roman" w:hAnsi="Times New Roman" w:cs="Times New Roman"/>
          <w:sz w:val="28"/>
          <w:szCs w:val="28"/>
          <w:shd w:val="clear" w:color="auto" w:fill="F5F5F5"/>
        </w:rPr>
        <w:t>Необходимое количество для укладки на всех дорожках  7-8 кубических метров</w:t>
      </w:r>
    </w:p>
    <w:p w:rsidR="000077D2" w:rsidRPr="00B25E26" w:rsidRDefault="000077D2" w:rsidP="009A1736">
      <w:pPr>
        <w:spacing w:line="360" w:lineRule="auto"/>
        <w:ind w:firstLine="851"/>
        <w:jc w:val="both"/>
        <w:rPr>
          <w:rFonts w:ascii="Times New Roman" w:hAnsi="Times New Roman" w:cs="Times New Roman"/>
          <w:sz w:val="28"/>
          <w:szCs w:val="28"/>
          <w:shd w:val="clear" w:color="auto" w:fill="FFFFFF"/>
        </w:rPr>
      </w:pPr>
      <w:r w:rsidRPr="0025191E">
        <w:rPr>
          <w:rFonts w:ascii="Times New Roman" w:hAnsi="Times New Roman" w:cs="Times New Roman"/>
          <w:sz w:val="28"/>
          <w:szCs w:val="28"/>
        </w:rPr>
        <w:t>Бордюрный камень</w:t>
      </w:r>
      <w:r w:rsidRPr="00B25E26">
        <w:rPr>
          <w:rFonts w:ascii="Times New Roman" w:hAnsi="Times New Roman" w:cs="Times New Roman"/>
          <w:sz w:val="28"/>
          <w:szCs w:val="28"/>
        </w:rPr>
        <w:t xml:space="preserve"> - </w:t>
      </w:r>
      <w:r w:rsidRPr="00B25E26">
        <w:rPr>
          <w:rFonts w:ascii="Times New Roman" w:hAnsi="Times New Roman" w:cs="Times New Roman"/>
          <w:sz w:val="28"/>
          <w:szCs w:val="28"/>
          <w:shd w:val="clear" w:color="auto" w:fill="FFFFFF"/>
        </w:rPr>
        <w:t>строительное изделие, применяемое для ограничения дорожного (тротуарного) покрытия. За счет высоты бордюрного камня создается разность высоты дорожного покрытия и тротуара.</w:t>
      </w:r>
    </w:p>
    <w:p w:rsidR="000077D2" w:rsidRPr="004647E2" w:rsidRDefault="000077D2" w:rsidP="008F735C">
      <w:pPr>
        <w:spacing w:line="360" w:lineRule="auto"/>
        <w:jc w:val="both"/>
        <w:rPr>
          <w:rFonts w:ascii="Times New Roman" w:hAnsi="Times New Roman" w:cs="Times New Roman"/>
          <w:sz w:val="28"/>
          <w:szCs w:val="28"/>
          <w:shd w:val="clear" w:color="auto" w:fill="F3F3F3"/>
        </w:rPr>
      </w:pPr>
      <w:r w:rsidRPr="00B25E26">
        <w:rPr>
          <w:rFonts w:ascii="Times New Roman" w:hAnsi="Times New Roman" w:cs="Times New Roman"/>
          <w:sz w:val="28"/>
          <w:szCs w:val="28"/>
          <w:shd w:val="clear" w:color="auto" w:fill="FFFFFF"/>
        </w:rPr>
        <w:t xml:space="preserve">Цена – 50 рублей за бордюрный камень </w:t>
      </w:r>
      <w:r w:rsidRPr="004647E2">
        <w:rPr>
          <w:rFonts w:ascii="Times New Roman" w:hAnsi="Times New Roman" w:cs="Times New Roman"/>
          <w:sz w:val="28"/>
          <w:szCs w:val="28"/>
          <w:shd w:val="clear" w:color="auto" w:fill="F3F3F3"/>
        </w:rPr>
        <w:t xml:space="preserve">Размер: 600х200х80мм от 40 рублей за 1 штуку. </w:t>
      </w:r>
    </w:p>
    <w:p w:rsidR="000077D2" w:rsidRPr="00B25E26" w:rsidRDefault="000077D2" w:rsidP="008F735C">
      <w:pPr>
        <w:spacing w:line="360" w:lineRule="auto"/>
        <w:jc w:val="both"/>
        <w:rPr>
          <w:rFonts w:ascii="Times New Roman" w:hAnsi="Times New Roman" w:cs="Times New Roman"/>
          <w:sz w:val="28"/>
          <w:szCs w:val="28"/>
          <w:shd w:val="clear" w:color="auto" w:fill="F3F3F3"/>
        </w:rPr>
      </w:pPr>
      <w:r w:rsidRPr="004647E2">
        <w:rPr>
          <w:rFonts w:ascii="Times New Roman" w:hAnsi="Times New Roman" w:cs="Times New Roman"/>
          <w:sz w:val="28"/>
          <w:szCs w:val="28"/>
          <w:shd w:val="clear" w:color="auto" w:fill="F3F3F3"/>
        </w:rPr>
        <w:t>Количество необходимое для наших дорожек 70-90 штук</w:t>
      </w:r>
    </w:p>
    <w:p w:rsidR="000077D2" w:rsidRPr="00B25E26" w:rsidRDefault="000077D2" w:rsidP="008F735C">
      <w:pPr>
        <w:spacing w:line="360" w:lineRule="auto"/>
        <w:jc w:val="both"/>
        <w:rPr>
          <w:rFonts w:ascii="Times New Roman" w:hAnsi="Times New Roman" w:cs="Times New Roman"/>
          <w:sz w:val="28"/>
          <w:szCs w:val="28"/>
          <w:shd w:val="clear" w:color="auto" w:fill="F3F3F3"/>
        </w:rPr>
      </w:pPr>
    </w:p>
    <w:p w:rsidR="000077D2" w:rsidRPr="00472A0E" w:rsidRDefault="000077D2" w:rsidP="00604A28">
      <w:pPr>
        <w:pStyle w:val="Heading2"/>
        <w:shd w:val="clear" w:color="auto" w:fill="FFFFFF"/>
        <w:spacing w:before="48" w:after="168" w:line="360" w:lineRule="auto"/>
        <w:jc w:val="center"/>
        <w:rPr>
          <w:b w:val="0"/>
          <w:bCs w:val="0"/>
          <w:color w:val="000000"/>
          <w:sz w:val="28"/>
          <w:szCs w:val="28"/>
        </w:rPr>
      </w:pPr>
      <w:r w:rsidRPr="00472A0E">
        <w:rPr>
          <w:b w:val="0"/>
          <w:bCs w:val="0"/>
          <w:color w:val="000000"/>
          <w:sz w:val="28"/>
          <w:szCs w:val="28"/>
        </w:rPr>
        <w:t>2. Установить уличные фонари на солнечных батареях</w:t>
      </w:r>
    </w:p>
    <w:p w:rsidR="000077D2" w:rsidRPr="007C65C7" w:rsidRDefault="000077D2" w:rsidP="009A1736">
      <w:pPr>
        <w:pStyle w:val="Heading2"/>
        <w:shd w:val="clear" w:color="auto" w:fill="FFFFFF"/>
        <w:spacing w:before="48" w:after="168" w:line="360" w:lineRule="auto"/>
        <w:ind w:firstLine="851"/>
        <w:jc w:val="both"/>
        <w:rPr>
          <w:rFonts w:ascii="Times New Roman" w:hAnsi="Times New Roman" w:cs="Times New Roman"/>
          <w:b w:val="0"/>
          <w:bCs w:val="0"/>
          <w:color w:val="000000"/>
          <w:sz w:val="28"/>
          <w:szCs w:val="28"/>
          <w:shd w:val="clear" w:color="auto" w:fill="FFFFFF"/>
        </w:rPr>
      </w:pPr>
      <w:r w:rsidRPr="007C65C7">
        <w:rPr>
          <w:rFonts w:ascii="Times New Roman" w:hAnsi="Times New Roman" w:cs="Times New Roman"/>
          <w:b w:val="0"/>
          <w:bCs w:val="0"/>
          <w:color w:val="000000"/>
          <w:sz w:val="28"/>
          <w:szCs w:val="28"/>
          <w:shd w:val="clear" w:color="auto" w:fill="FFFFFF"/>
        </w:rPr>
        <w:t>В течение дня электроэнергию для работы новых уличных фонарей генерирует солнечная баратея, закрепленная над плафоном светильника. С наступлением темноты к ней подключается небольшая ветряная турбина. Мощная аккумуляторная батарея вмонтирована в фундамент опоры на глубине двух метров. Срок ее работы рассчитан на 25 лет, и обслуживания в течение своего «жизненного цикла» она не требует. Это делает возможным расположение батареи глубоко под землей, что гарантирует ценному оборудованию защиту от вандалов. </w:t>
      </w:r>
    </w:p>
    <w:p w:rsidR="000077D2" w:rsidRPr="007C65C7" w:rsidRDefault="000077D2" w:rsidP="009A1736">
      <w:pPr>
        <w:pStyle w:val="Heading2"/>
        <w:shd w:val="clear" w:color="auto" w:fill="FFFFFF"/>
        <w:spacing w:before="48" w:after="168" w:line="360" w:lineRule="auto"/>
        <w:ind w:firstLine="851"/>
        <w:jc w:val="both"/>
        <w:rPr>
          <w:rFonts w:ascii="Times New Roman" w:hAnsi="Times New Roman" w:cs="Times New Roman"/>
          <w:b w:val="0"/>
          <w:bCs w:val="0"/>
          <w:color w:val="000000"/>
          <w:sz w:val="28"/>
          <w:szCs w:val="28"/>
          <w:shd w:val="clear" w:color="auto" w:fill="FFFFFF"/>
        </w:rPr>
      </w:pPr>
      <w:r w:rsidRPr="007C65C7">
        <w:rPr>
          <w:rFonts w:ascii="Times New Roman" w:hAnsi="Times New Roman" w:cs="Times New Roman"/>
          <w:b w:val="0"/>
          <w:bCs w:val="0"/>
          <w:color w:val="000000"/>
          <w:sz w:val="28"/>
          <w:szCs w:val="28"/>
          <w:shd w:val="clear" w:color="auto" w:fill="FFFFFF"/>
        </w:rPr>
        <w:t>Стоимость одного такого фонаря составляет около 3 тысяч рублей. В эту сумму входит покупка оборудования и его установка. Все остальное время фонарь работает на «бесплатной» энергии.</w:t>
      </w:r>
    </w:p>
    <w:p w:rsidR="000077D2" w:rsidRPr="00604A28" w:rsidRDefault="000077D2" w:rsidP="00604A28">
      <w:pPr>
        <w:pStyle w:val="Heading2"/>
        <w:shd w:val="clear" w:color="auto" w:fill="FFFFFF"/>
        <w:spacing w:before="48" w:after="168" w:line="360" w:lineRule="auto"/>
        <w:ind w:firstLine="851"/>
        <w:jc w:val="both"/>
        <w:rPr>
          <w:rFonts w:ascii="Times New Roman" w:hAnsi="Times New Roman" w:cs="Times New Roman"/>
          <w:b w:val="0"/>
          <w:bCs w:val="0"/>
          <w:color w:val="000000"/>
          <w:sz w:val="28"/>
          <w:szCs w:val="28"/>
          <w:shd w:val="clear" w:color="auto" w:fill="FFFFFF"/>
        </w:rPr>
      </w:pPr>
      <w:r w:rsidRPr="007C65C7">
        <w:rPr>
          <w:rFonts w:ascii="Times New Roman" w:hAnsi="Times New Roman" w:cs="Times New Roman"/>
          <w:b w:val="0"/>
          <w:bCs w:val="0"/>
          <w:color w:val="000000"/>
          <w:sz w:val="28"/>
          <w:szCs w:val="28"/>
          <w:shd w:val="clear" w:color="auto" w:fill="FFFFFF"/>
        </w:rPr>
        <w:t>Необходим</w:t>
      </w:r>
      <w:r>
        <w:rPr>
          <w:rFonts w:ascii="Times New Roman" w:hAnsi="Times New Roman" w:cs="Times New Roman"/>
          <w:b w:val="0"/>
          <w:bCs w:val="0"/>
          <w:color w:val="000000"/>
          <w:sz w:val="28"/>
          <w:szCs w:val="28"/>
          <w:shd w:val="clear" w:color="auto" w:fill="FFFFFF"/>
        </w:rPr>
        <w:t>ое количество фонарей  2 штуки.</w:t>
      </w:r>
    </w:p>
    <w:p w:rsidR="000077D2" w:rsidRPr="00472A0E" w:rsidRDefault="000077D2" w:rsidP="00604A28">
      <w:pPr>
        <w:pStyle w:val="Heading2"/>
        <w:shd w:val="clear" w:color="auto" w:fill="FFFFFF"/>
        <w:spacing w:before="48" w:after="168" w:line="360" w:lineRule="auto"/>
        <w:jc w:val="center"/>
        <w:rPr>
          <w:b w:val="0"/>
          <w:bCs w:val="0"/>
          <w:color w:val="000000"/>
          <w:sz w:val="28"/>
          <w:szCs w:val="28"/>
          <w:shd w:val="clear" w:color="auto" w:fill="FFFFFF"/>
        </w:rPr>
      </w:pPr>
      <w:r w:rsidRPr="00472A0E">
        <w:rPr>
          <w:b w:val="0"/>
          <w:bCs w:val="0"/>
          <w:color w:val="000000"/>
          <w:sz w:val="28"/>
          <w:szCs w:val="28"/>
          <w:shd w:val="clear" w:color="auto" w:fill="FFFFFF"/>
        </w:rPr>
        <w:t>3.</w:t>
      </w:r>
      <w:r>
        <w:rPr>
          <w:b w:val="0"/>
          <w:bCs w:val="0"/>
          <w:color w:val="000000"/>
          <w:sz w:val="28"/>
          <w:szCs w:val="28"/>
          <w:shd w:val="clear" w:color="auto" w:fill="FFFFFF"/>
        </w:rPr>
        <w:t xml:space="preserve"> </w:t>
      </w:r>
      <w:r w:rsidRPr="00472A0E">
        <w:rPr>
          <w:b w:val="0"/>
          <w:bCs w:val="0"/>
          <w:color w:val="000000"/>
          <w:sz w:val="28"/>
          <w:szCs w:val="28"/>
          <w:shd w:val="clear" w:color="auto" w:fill="FFFFFF"/>
        </w:rPr>
        <w:t>Посадить лимонник</w:t>
      </w:r>
    </w:p>
    <w:p w:rsidR="000077D2" w:rsidRPr="00B25E26" w:rsidRDefault="000077D2" w:rsidP="009A1736">
      <w:pPr>
        <w:shd w:val="clear" w:color="auto" w:fill="FFFFFF"/>
        <w:spacing w:before="96" w:after="120" w:line="360" w:lineRule="auto"/>
        <w:ind w:firstLine="851"/>
        <w:jc w:val="both"/>
        <w:rPr>
          <w:rFonts w:ascii="Times New Roman" w:hAnsi="Times New Roman" w:cs="Times New Roman"/>
          <w:sz w:val="28"/>
          <w:szCs w:val="28"/>
          <w:lang w:eastAsia="ru-RU"/>
        </w:rPr>
      </w:pPr>
      <w:r w:rsidRPr="007C65C7">
        <w:rPr>
          <w:rFonts w:ascii="Times New Roman" w:hAnsi="Times New Roman" w:cs="Times New Roman"/>
          <w:sz w:val="28"/>
          <w:szCs w:val="28"/>
          <w:lang w:eastAsia="ru-RU"/>
        </w:rPr>
        <w:t>Лимонник</w:t>
      </w:r>
      <w:r w:rsidRPr="00B25E26">
        <w:rPr>
          <w:rFonts w:ascii="Times New Roman" w:hAnsi="Times New Roman" w:cs="Times New Roman"/>
          <w:sz w:val="28"/>
          <w:szCs w:val="28"/>
          <w:lang w:eastAsia="ru-RU"/>
        </w:rPr>
        <w:t xml:space="preserve"> - </w:t>
      </w:r>
      <w:hyperlink r:id="rId53" w:tooltip="Род" w:history="1">
        <w:r w:rsidRPr="00B25E26">
          <w:rPr>
            <w:rFonts w:ascii="Times New Roman" w:hAnsi="Times New Roman" w:cs="Times New Roman"/>
            <w:sz w:val="28"/>
            <w:szCs w:val="28"/>
            <w:lang w:eastAsia="ru-RU"/>
          </w:rPr>
          <w:t>род</w:t>
        </w:r>
      </w:hyperlink>
      <w:r w:rsidRPr="00B25E26">
        <w:rPr>
          <w:rFonts w:ascii="Times New Roman" w:hAnsi="Times New Roman" w:cs="Times New Roman"/>
          <w:sz w:val="28"/>
          <w:szCs w:val="28"/>
          <w:lang w:eastAsia="ru-RU"/>
        </w:rPr>
        <w:t> </w:t>
      </w:r>
      <w:hyperlink r:id="rId54" w:tooltip="Листопадное растение" w:history="1">
        <w:r w:rsidRPr="00B25E26">
          <w:rPr>
            <w:rFonts w:ascii="Times New Roman" w:hAnsi="Times New Roman" w:cs="Times New Roman"/>
            <w:sz w:val="28"/>
            <w:szCs w:val="28"/>
            <w:lang w:eastAsia="ru-RU"/>
          </w:rPr>
          <w:t>листопадных</w:t>
        </w:r>
      </w:hyperlink>
      <w:r w:rsidRPr="00B25E26">
        <w:rPr>
          <w:rFonts w:ascii="Times New Roman" w:hAnsi="Times New Roman" w:cs="Times New Roman"/>
          <w:sz w:val="28"/>
          <w:szCs w:val="28"/>
          <w:lang w:eastAsia="ru-RU"/>
        </w:rPr>
        <w:t> или </w:t>
      </w:r>
      <w:hyperlink r:id="rId55" w:tooltip="Вечнозелёное растение" w:history="1">
        <w:r w:rsidRPr="00B25E26">
          <w:rPr>
            <w:rFonts w:ascii="Times New Roman" w:hAnsi="Times New Roman" w:cs="Times New Roman"/>
            <w:sz w:val="28"/>
            <w:szCs w:val="28"/>
            <w:lang w:eastAsia="ru-RU"/>
          </w:rPr>
          <w:t>вечнозелёных</w:t>
        </w:r>
      </w:hyperlink>
      <w:r w:rsidRPr="00B25E26">
        <w:rPr>
          <w:rFonts w:ascii="Times New Roman" w:hAnsi="Times New Roman" w:cs="Times New Roman"/>
          <w:sz w:val="28"/>
          <w:szCs w:val="28"/>
          <w:lang w:eastAsia="ru-RU"/>
        </w:rPr>
        <w:t> </w:t>
      </w:r>
      <w:hyperlink r:id="rId56" w:tooltip="Растение" w:history="1">
        <w:r w:rsidRPr="00B25E26">
          <w:rPr>
            <w:rFonts w:ascii="Times New Roman" w:hAnsi="Times New Roman" w:cs="Times New Roman"/>
            <w:sz w:val="28"/>
            <w:szCs w:val="28"/>
            <w:lang w:eastAsia="ru-RU"/>
          </w:rPr>
          <w:t>растений</w:t>
        </w:r>
      </w:hyperlink>
      <w:r w:rsidRPr="00B25E26">
        <w:rPr>
          <w:rFonts w:ascii="Times New Roman" w:hAnsi="Times New Roman" w:cs="Times New Roman"/>
          <w:sz w:val="28"/>
          <w:szCs w:val="28"/>
          <w:lang w:eastAsia="ru-RU"/>
        </w:rPr>
        <w:t> </w:t>
      </w:r>
      <w:hyperlink r:id="rId57" w:tooltip="Семейство" w:history="1">
        <w:r w:rsidRPr="00B25E26">
          <w:rPr>
            <w:rFonts w:ascii="Times New Roman" w:hAnsi="Times New Roman" w:cs="Times New Roman"/>
            <w:sz w:val="28"/>
            <w:szCs w:val="28"/>
            <w:lang w:eastAsia="ru-RU"/>
          </w:rPr>
          <w:t>семейства</w:t>
        </w:r>
      </w:hyperlink>
      <w:r w:rsidRPr="00B25E26">
        <w:rPr>
          <w:rFonts w:ascii="Times New Roman" w:hAnsi="Times New Roman" w:cs="Times New Roman"/>
          <w:sz w:val="28"/>
          <w:szCs w:val="28"/>
          <w:lang w:eastAsia="ru-RU"/>
        </w:rPr>
        <w:t> </w:t>
      </w:r>
    </w:p>
    <w:p w:rsidR="000077D2" w:rsidRPr="00B25E26" w:rsidRDefault="000077D2" w:rsidP="008F735C">
      <w:pPr>
        <w:shd w:val="clear" w:color="auto" w:fill="FFFFFF"/>
        <w:spacing w:before="96" w:after="120" w:line="360" w:lineRule="auto"/>
        <w:jc w:val="both"/>
        <w:rPr>
          <w:rFonts w:ascii="Times New Roman" w:hAnsi="Times New Roman" w:cs="Times New Roman"/>
          <w:sz w:val="28"/>
          <w:szCs w:val="28"/>
          <w:lang w:eastAsia="ru-RU"/>
        </w:rPr>
      </w:pPr>
      <w:hyperlink r:id="rId58" w:tooltip="Лимонниковые" w:history="1">
        <w:r w:rsidRPr="00B25E26">
          <w:rPr>
            <w:rFonts w:ascii="Times New Roman" w:hAnsi="Times New Roman" w:cs="Times New Roman"/>
            <w:sz w:val="28"/>
            <w:szCs w:val="28"/>
            <w:lang w:eastAsia="ru-RU"/>
          </w:rPr>
          <w:t>Лимонниковые</w:t>
        </w:r>
      </w:hyperlink>
      <w:r w:rsidRPr="00B25E26">
        <w:rPr>
          <w:rFonts w:ascii="Times New Roman" w:hAnsi="Times New Roman" w:cs="Times New Roman"/>
          <w:sz w:val="28"/>
          <w:szCs w:val="28"/>
          <w:lang w:eastAsia="ru-RU"/>
        </w:rPr>
        <w:t> .В </w:t>
      </w:r>
      <w:hyperlink r:id="rId59" w:tooltip="Россия" w:history="1">
        <w:r w:rsidRPr="00B25E26">
          <w:rPr>
            <w:rFonts w:ascii="Times New Roman" w:hAnsi="Times New Roman" w:cs="Times New Roman"/>
            <w:sz w:val="28"/>
            <w:szCs w:val="28"/>
            <w:lang w:eastAsia="ru-RU"/>
          </w:rPr>
          <w:t>России</w:t>
        </w:r>
      </w:hyperlink>
      <w:r w:rsidRPr="00B25E26">
        <w:rPr>
          <w:rFonts w:ascii="Times New Roman" w:hAnsi="Times New Roman" w:cs="Times New Roman"/>
          <w:sz w:val="28"/>
          <w:szCs w:val="28"/>
          <w:lang w:eastAsia="ru-RU"/>
        </w:rPr>
        <w:t> в естественных условиях встречается только один вид — </w:t>
      </w:r>
      <w:hyperlink r:id="rId60" w:tooltip="Лимонник китайский" w:history="1">
        <w:r w:rsidRPr="00B25E26">
          <w:rPr>
            <w:rFonts w:ascii="Times New Roman" w:hAnsi="Times New Roman" w:cs="Times New Roman"/>
            <w:sz w:val="28"/>
            <w:szCs w:val="28"/>
            <w:lang w:eastAsia="ru-RU"/>
          </w:rPr>
          <w:t>Лимонник китайский</w:t>
        </w:r>
      </w:hyperlink>
      <w:r w:rsidRPr="00B25E26">
        <w:rPr>
          <w:rFonts w:ascii="Times New Roman" w:hAnsi="Times New Roman" w:cs="Times New Roman"/>
          <w:sz w:val="28"/>
          <w:szCs w:val="28"/>
          <w:lang w:eastAsia="ru-RU"/>
        </w:rPr>
        <w:t> — листопадная двудомная </w:t>
      </w:r>
      <w:hyperlink r:id="rId61" w:tooltip="Лианы" w:history="1">
        <w:r w:rsidRPr="00B25E26">
          <w:rPr>
            <w:rFonts w:ascii="Times New Roman" w:hAnsi="Times New Roman" w:cs="Times New Roman"/>
            <w:sz w:val="28"/>
            <w:szCs w:val="28"/>
            <w:lang w:eastAsia="ru-RU"/>
          </w:rPr>
          <w:t>лиана</w:t>
        </w:r>
      </w:hyperlink>
      <w:r w:rsidRPr="00B25E26">
        <w:rPr>
          <w:rFonts w:ascii="Times New Roman" w:hAnsi="Times New Roman" w:cs="Times New Roman"/>
          <w:sz w:val="28"/>
          <w:szCs w:val="28"/>
          <w:lang w:eastAsia="ru-RU"/>
        </w:rPr>
        <w:t>, ценное </w:t>
      </w:r>
      <w:hyperlink r:id="rId62" w:tooltip="Лекарственное растение" w:history="1">
        <w:r w:rsidRPr="00B25E26">
          <w:rPr>
            <w:rFonts w:ascii="Times New Roman" w:hAnsi="Times New Roman" w:cs="Times New Roman"/>
            <w:sz w:val="28"/>
            <w:szCs w:val="28"/>
            <w:lang w:eastAsia="ru-RU"/>
          </w:rPr>
          <w:t>лекарственное растение</w:t>
        </w:r>
      </w:hyperlink>
      <w:r w:rsidRPr="00B25E26">
        <w:rPr>
          <w:rFonts w:ascii="Times New Roman" w:hAnsi="Times New Roman" w:cs="Times New Roman"/>
          <w:sz w:val="28"/>
          <w:szCs w:val="28"/>
          <w:lang w:eastAsia="ru-RU"/>
        </w:rPr>
        <w:t>, произрастающее на российском </w:t>
      </w:r>
      <w:hyperlink r:id="rId63" w:tooltip="Дальний Восток" w:history="1">
        <w:r w:rsidRPr="00B25E26">
          <w:rPr>
            <w:rFonts w:ascii="Times New Roman" w:hAnsi="Times New Roman" w:cs="Times New Roman"/>
            <w:sz w:val="28"/>
            <w:szCs w:val="28"/>
            <w:lang w:eastAsia="ru-RU"/>
          </w:rPr>
          <w:t>Дальнем Востоке</w:t>
        </w:r>
      </w:hyperlink>
      <w:r w:rsidRPr="00B25E26">
        <w:rPr>
          <w:rFonts w:ascii="Times New Roman" w:hAnsi="Times New Roman" w:cs="Times New Roman"/>
          <w:sz w:val="28"/>
          <w:szCs w:val="28"/>
          <w:lang w:eastAsia="ru-RU"/>
        </w:rPr>
        <w:t xml:space="preserve"> в </w:t>
      </w:r>
      <w:hyperlink r:id="rId64" w:tooltip="Приморский край" w:history="1">
        <w:r w:rsidRPr="00B25E26">
          <w:rPr>
            <w:rFonts w:ascii="Times New Roman" w:hAnsi="Times New Roman" w:cs="Times New Roman"/>
            <w:sz w:val="28"/>
            <w:szCs w:val="28"/>
            <w:lang w:eastAsia="ru-RU"/>
          </w:rPr>
          <w:t>Приморском</w:t>
        </w:r>
      </w:hyperlink>
      <w:r w:rsidRPr="00B25E26">
        <w:rPr>
          <w:rFonts w:ascii="Times New Roman" w:hAnsi="Times New Roman" w:cs="Times New Roman"/>
          <w:sz w:val="28"/>
          <w:szCs w:val="28"/>
          <w:lang w:eastAsia="ru-RU"/>
        </w:rPr>
        <w:t>, </w:t>
      </w:r>
      <w:hyperlink r:id="rId65" w:tooltip="Амурская область" w:history="1">
        <w:r w:rsidRPr="00B25E26">
          <w:rPr>
            <w:rFonts w:ascii="Times New Roman" w:hAnsi="Times New Roman" w:cs="Times New Roman"/>
            <w:sz w:val="28"/>
            <w:szCs w:val="28"/>
            <w:lang w:eastAsia="ru-RU"/>
          </w:rPr>
          <w:t>Амурской области</w:t>
        </w:r>
      </w:hyperlink>
      <w:r w:rsidRPr="00B25E26">
        <w:rPr>
          <w:rFonts w:ascii="Times New Roman" w:hAnsi="Times New Roman" w:cs="Times New Roman"/>
          <w:sz w:val="28"/>
          <w:szCs w:val="28"/>
          <w:lang w:eastAsia="ru-RU"/>
        </w:rPr>
        <w:t> и </w:t>
      </w:r>
      <w:hyperlink r:id="rId66" w:tooltip="Хабаровский край" w:history="1">
        <w:r w:rsidRPr="00B25E26">
          <w:rPr>
            <w:rFonts w:ascii="Times New Roman" w:hAnsi="Times New Roman" w:cs="Times New Roman"/>
            <w:sz w:val="28"/>
            <w:szCs w:val="28"/>
            <w:lang w:eastAsia="ru-RU"/>
          </w:rPr>
          <w:t>Хабаровском краях</w:t>
        </w:r>
      </w:hyperlink>
      <w:r w:rsidRPr="00B25E26">
        <w:rPr>
          <w:rFonts w:ascii="Times New Roman" w:hAnsi="Times New Roman" w:cs="Times New Roman"/>
          <w:sz w:val="28"/>
          <w:szCs w:val="28"/>
          <w:lang w:eastAsia="ru-RU"/>
        </w:rPr>
        <w:t> и в </w:t>
      </w:r>
      <w:hyperlink r:id="rId67" w:tooltip="Сахалинская область" w:history="1">
        <w:r w:rsidRPr="00B25E26">
          <w:rPr>
            <w:rFonts w:ascii="Times New Roman" w:hAnsi="Times New Roman" w:cs="Times New Roman"/>
            <w:sz w:val="28"/>
            <w:szCs w:val="28"/>
            <w:lang w:eastAsia="ru-RU"/>
          </w:rPr>
          <w:t>Сахалинской области</w:t>
        </w:r>
      </w:hyperlink>
      <w:r w:rsidRPr="00B25E26">
        <w:rPr>
          <w:rFonts w:ascii="Times New Roman" w:hAnsi="Times New Roman" w:cs="Times New Roman"/>
          <w:sz w:val="28"/>
          <w:szCs w:val="28"/>
          <w:lang w:eastAsia="ru-RU"/>
        </w:rPr>
        <w:t>. Как лекарственное сырьё используется как сама лиана, так и плод лимонника. Длина лианы до 10—15 мв благоприятных условиях.</w:t>
      </w:r>
    </w:p>
    <w:p w:rsidR="000077D2" w:rsidRDefault="000077D2" w:rsidP="00531DD4">
      <w:pPr>
        <w:shd w:val="clear" w:color="auto" w:fill="FFFFFF"/>
        <w:spacing w:before="96" w:after="120" w:line="360" w:lineRule="auto"/>
        <w:ind w:firstLine="851"/>
        <w:jc w:val="both"/>
        <w:rPr>
          <w:rFonts w:ascii="Times New Roman" w:hAnsi="Times New Roman" w:cs="Times New Roman"/>
          <w:sz w:val="28"/>
          <w:szCs w:val="28"/>
          <w:lang w:eastAsia="ru-RU"/>
        </w:rPr>
      </w:pPr>
      <w:r w:rsidRPr="00B25E26">
        <w:rPr>
          <w:rFonts w:ascii="Times New Roman" w:hAnsi="Times New Roman" w:cs="Times New Roman"/>
          <w:sz w:val="28"/>
          <w:szCs w:val="28"/>
          <w:lang w:eastAsia="ru-RU"/>
        </w:rPr>
        <w:t>Лимонник нужно посадить вдоль всех дорожек. Цена лимонника от 80 рублей за кустарник. Необходимое количество кустарников 60 шт.</w:t>
      </w:r>
    </w:p>
    <w:p w:rsidR="000077D2" w:rsidRPr="00B25E26" w:rsidRDefault="000077D2" w:rsidP="00604A28">
      <w:pPr>
        <w:shd w:val="clear" w:color="auto" w:fill="FFFFFF"/>
        <w:spacing w:before="96" w:after="120" w:line="360" w:lineRule="auto"/>
        <w:ind w:firstLine="851"/>
        <w:jc w:val="right"/>
        <w:rPr>
          <w:rFonts w:ascii="Times New Roman" w:hAnsi="Times New Roman" w:cs="Times New Roman"/>
          <w:sz w:val="28"/>
          <w:szCs w:val="28"/>
          <w:lang w:eastAsia="ru-RU"/>
        </w:rPr>
      </w:pPr>
      <w:r>
        <w:rPr>
          <w:rFonts w:ascii="Times New Roman" w:hAnsi="Times New Roman" w:cs="Times New Roman"/>
          <w:sz w:val="28"/>
          <w:szCs w:val="28"/>
          <w:lang w:eastAsia="ru-RU"/>
        </w:rPr>
        <w:t>Таблица №2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84"/>
        <w:gridCol w:w="2393"/>
        <w:gridCol w:w="2393"/>
        <w:gridCol w:w="2393"/>
      </w:tblGrid>
      <w:tr w:rsidR="000077D2" w:rsidRPr="00A81A32">
        <w:tc>
          <w:tcPr>
            <w:tcW w:w="2392" w:type="dxa"/>
          </w:tcPr>
          <w:p w:rsidR="000077D2" w:rsidRPr="00A81A32" w:rsidRDefault="000077D2" w:rsidP="00A81A32">
            <w:pPr>
              <w:shd w:val="clear" w:color="auto" w:fill="FFFFFF"/>
              <w:spacing w:before="96" w:after="120" w:line="360" w:lineRule="auto"/>
              <w:jc w:val="both"/>
              <w:rPr>
                <w:rFonts w:ascii="Times New Roman" w:hAnsi="Times New Roman" w:cs="Times New Roman"/>
                <w:b/>
                <w:bCs/>
                <w:sz w:val="28"/>
                <w:szCs w:val="28"/>
                <w:lang w:eastAsia="ru-RU"/>
              </w:rPr>
            </w:pPr>
            <w:r w:rsidRPr="00A81A32">
              <w:rPr>
                <w:rFonts w:ascii="Times New Roman" w:hAnsi="Times New Roman" w:cs="Times New Roman"/>
                <w:b/>
                <w:bCs/>
                <w:sz w:val="28"/>
                <w:szCs w:val="28"/>
                <w:lang w:eastAsia="ru-RU"/>
              </w:rPr>
              <w:t>Материал</w:t>
            </w:r>
          </w:p>
        </w:tc>
        <w:tc>
          <w:tcPr>
            <w:tcW w:w="2393" w:type="dxa"/>
          </w:tcPr>
          <w:p w:rsidR="000077D2" w:rsidRPr="00A81A32" w:rsidRDefault="000077D2" w:rsidP="00A81A32">
            <w:pPr>
              <w:shd w:val="clear" w:color="auto" w:fill="FFFFFF"/>
              <w:spacing w:before="96" w:after="120" w:line="360" w:lineRule="auto"/>
              <w:jc w:val="both"/>
              <w:rPr>
                <w:rFonts w:ascii="Times New Roman" w:hAnsi="Times New Roman" w:cs="Times New Roman"/>
                <w:b/>
                <w:bCs/>
                <w:sz w:val="28"/>
                <w:szCs w:val="28"/>
                <w:lang w:eastAsia="ru-RU"/>
              </w:rPr>
            </w:pPr>
            <w:r w:rsidRPr="00A81A32">
              <w:rPr>
                <w:rFonts w:ascii="Times New Roman" w:hAnsi="Times New Roman" w:cs="Times New Roman"/>
                <w:b/>
                <w:bCs/>
                <w:sz w:val="28"/>
                <w:szCs w:val="28"/>
                <w:lang w:eastAsia="ru-RU"/>
              </w:rPr>
              <w:t>Количество</w:t>
            </w:r>
          </w:p>
        </w:tc>
        <w:tc>
          <w:tcPr>
            <w:tcW w:w="2393" w:type="dxa"/>
          </w:tcPr>
          <w:p w:rsidR="000077D2" w:rsidRPr="00A81A32" w:rsidRDefault="000077D2" w:rsidP="00A81A32">
            <w:pPr>
              <w:shd w:val="clear" w:color="auto" w:fill="FFFFFF"/>
              <w:spacing w:before="96" w:after="120" w:line="360" w:lineRule="auto"/>
              <w:jc w:val="both"/>
              <w:rPr>
                <w:rFonts w:ascii="Times New Roman" w:hAnsi="Times New Roman" w:cs="Times New Roman"/>
                <w:b/>
                <w:bCs/>
                <w:sz w:val="28"/>
                <w:szCs w:val="28"/>
                <w:lang w:eastAsia="ru-RU"/>
              </w:rPr>
            </w:pPr>
            <w:r w:rsidRPr="00A81A32">
              <w:rPr>
                <w:rFonts w:ascii="Times New Roman" w:hAnsi="Times New Roman" w:cs="Times New Roman"/>
                <w:b/>
                <w:bCs/>
                <w:sz w:val="28"/>
                <w:szCs w:val="28"/>
                <w:lang w:eastAsia="ru-RU"/>
              </w:rPr>
              <w:t>Цена за шт.</w:t>
            </w:r>
          </w:p>
        </w:tc>
        <w:tc>
          <w:tcPr>
            <w:tcW w:w="2393" w:type="dxa"/>
          </w:tcPr>
          <w:p w:rsidR="000077D2" w:rsidRPr="00A81A32" w:rsidRDefault="000077D2" w:rsidP="00A81A32">
            <w:pPr>
              <w:shd w:val="clear" w:color="auto" w:fill="FFFFFF"/>
              <w:spacing w:before="96" w:after="120" w:line="360" w:lineRule="auto"/>
              <w:jc w:val="both"/>
              <w:rPr>
                <w:rFonts w:ascii="Times New Roman" w:hAnsi="Times New Roman" w:cs="Times New Roman"/>
                <w:b/>
                <w:bCs/>
                <w:sz w:val="28"/>
                <w:szCs w:val="28"/>
                <w:lang w:eastAsia="ru-RU"/>
              </w:rPr>
            </w:pPr>
            <w:r w:rsidRPr="00A81A32">
              <w:rPr>
                <w:rFonts w:ascii="Times New Roman" w:hAnsi="Times New Roman" w:cs="Times New Roman"/>
                <w:b/>
                <w:bCs/>
                <w:sz w:val="28"/>
                <w:szCs w:val="28"/>
                <w:lang w:eastAsia="ru-RU"/>
              </w:rPr>
              <w:t>Цена общая</w:t>
            </w:r>
          </w:p>
        </w:tc>
      </w:tr>
      <w:tr w:rsidR="000077D2" w:rsidRPr="00A81A32">
        <w:tc>
          <w:tcPr>
            <w:tcW w:w="2392" w:type="dxa"/>
          </w:tcPr>
          <w:p w:rsidR="000077D2" w:rsidRPr="00A81A32" w:rsidRDefault="000077D2" w:rsidP="00A81A32">
            <w:pPr>
              <w:shd w:val="clear" w:color="auto" w:fill="FFFFFF"/>
              <w:spacing w:before="96" w:after="120" w:line="360" w:lineRule="auto"/>
              <w:jc w:val="both"/>
              <w:rPr>
                <w:rFonts w:ascii="Times New Roman" w:hAnsi="Times New Roman" w:cs="Times New Roman"/>
                <w:sz w:val="28"/>
                <w:szCs w:val="28"/>
                <w:lang w:eastAsia="ru-RU"/>
              </w:rPr>
            </w:pPr>
            <w:r w:rsidRPr="00A81A32">
              <w:rPr>
                <w:rFonts w:ascii="Times New Roman" w:hAnsi="Times New Roman" w:cs="Times New Roman"/>
                <w:sz w:val="28"/>
                <w:szCs w:val="28"/>
                <w:lang w:eastAsia="ru-RU"/>
              </w:rPr>
              <w:t>1. Известняковый щебень</w:t>
            </w:r>
          </w:p>
        </w:tc>
        <w:tc>
          <w:tcPr>
            <w:tcW w:w="2393" w:type="dxa"/>
          </w:tcPr>
          <w:p w:rsidR="000077D2" w:rsidRPr="00A81A32" w:rsidRDefault="000077D2" w:rsidP="00A81A32">
            <w:pPr>
              <w:shd w:val="clear" w:color="auto" w:fill="FFFFFF"/>
              <w:spacing w:before="96" w:after="120" w:line="360" w:lineRule="auto"/>
              <w:jc w:val="both"/>
              <w:rPr>
                <w:rFonts w:ascii="Times New Roman" w:hAnsi="Times New Roman" w:cs="Times New Roman"/>
                <w:sz w:val="28"/>
                <w:szCs w:val="28"/>
                <w:vertAlign w:val="superscript"/>
                <w:lang w:eastAsia="ru-RU"/>
              </w:rPr>
            </w:pPr>
            <w:r w:rsidRPr="00A81A32">
              <w:rPr>
                <w:rFonts w:ascii="Times New Roman" w:hAnsi="Times New Roman" w:cs="Times New Roman"/>
                <w:sz w:val="28"/>
                <w:szCs w:val="28"/>
                <w:lang w:eastAsia="ru-RU"/>
              </w:rPr>
              <w:t>8 м</w:t>
            </w:r>
            <w:r w:rsidRPr="00A81A32">
              <w:rPr>
                <w:rFonts w:ascii="Times New Roman" w:hAnsi="Times New Roman" w:cs="Times New Roman"/>
                <w:sz w:val="28"/>
                <w:szCs w:val="28"/>
                <w:vertAlign w:val="superscript"/>
                <w:lang w:eastAsia="ru-RU"/>
              </w:rPr>
              <w:t>3</w:t>
            </w:r>
          </w:p>
        </w:tc>
        <w:tc>
          <w:tcPr>
            <w:tcW w:w="2393" w:type="dxa"/>
          </w:tcPr>
          <w:p w:rsidR="000077D2" w:rsidRPr="00A81A32" w:rsidRDefault="000077D2" w:rsidP="00A81A32">
            <w:pPr>
              <w:shd w:val="clear" w:color="auto" w:fill="FFFFFF"/>
              <w:spacing w:before="96" w:after="120" w:line="360" w:lineRule="auto"/>
              <w:jc w:val="both"/>
              <w:rPr>
                <w:rFonts w:ascii="Times New Roman" w:hAnsi="Times New Roman" w:cs="Times New Roman"/>
                <w:sz w:val="28"/>
                <w:szCs w:val="28"/>
                <w:lang w:eastAsia="ru-RU"/>
              </w:rPr>
            </w:pPr>
            <w:r w:rsidRPr="00A81A32">
              <w:rPr>
                <w:rFonts w:ascii="Times New Roman" w:hAnsi="Times New Roman" w:cs="Times New Roman"/>
                <w:sz w:val="28"/>
                <w:szCs w:val="28"/>
                <w:lang w:eastAsia="ru-RU"/>
              </w:rPr>
              <w:t>600 рублей</w:t>
            </w:r>
          </w:p>
        </w:tc>
        <w:tc>
          <w:tcPr>
            <w:tcW w:w="2393" w:type="dxa"/>
          </w:tcPr>
          <w:p w:rsidR="000077D2" w:rsidRPr="00A81A32" w:rsidRDefault="000077D2" w:rsidP="00A81A32">
            <w:pPr>
              <w:shd w:val="clear" w:color="auto" w:fill="FFFFFF"/>
              <w:spacing w:before="96" w:after="120" w:line="360" w:lineRule="auto"/>
              <w:jc w:val="both"/>
              <w:rPr>
                <w:rFonts w:ascii="Times New Roman" w:hAnsi="Times New Roman" w:cs="Times New Roman"/>
                <w:sz w:val="28"/>
                <w:szCs w:val="28"/>
                <w:lang w:eastAsia="ru-RU"/>
              </w:rPr>
            </w:pPr>
            <w:r w:rsidRPr="00A81A32">
              <w:rPr>
                <w:rFonts w:ascii="Times New Roman" w:hAnsi="Times New Roman" w:cs="Times New Roman"/>
                <w:sz w:val="28"/>
                <w:szCs w:val="28"/>
                <w:lang w:eastAsia="ru-RU"/>
              </w:rPr>
              <w:t>4800 рублей</w:t>
            </w:r>
          </w:p>
        </w:tc>
      </w:tr>
      <w:tr w:rsidR="000077D2" w:rsidRPr="00A81A32">
        <w:tc>
          <w:tcPr>
            <w:tcW w:w="2392" w:type="dxa"/>
          </w:tcPr>
          <w:p w:rsidR="000077D2" w:rsidRPr="00A81A32" w:rsidRDefault="000077D2" w:rsidP="00A81A32">
            <w:pPr>
              <w:shd w:val="clear" w:color="auto" w:fill="FFFFFF"/>
              <w:spacing w:before="96" w:after="120" w:line="360" w:lineRule="auto"/>
              <w:jc w:val="both"/>
              <w:rPr>
                <w:rFonts w:ascii="Times New Roman" w:hAnsi="Times New Roman" w:cs="Times New Roman"/>
                <w:sz w:val="28"/>
                <w:szCs w:val="28"/>
                <w:lang w:eastAsia="ru-RU"/>
              </w:rPr>
            </w:pPr>
            <w:r w:rsidRPr="00A81A32">
              <w:rPr>
                <w:rFonts w:ascii="Times New Roman" w:hAnsi="Times New Roman" w:cs="Times New Roman"/>
                <w:sz w:val="28"/>
                <w:szCs w:val="28"/>
                <w:lang w:eastAsia="ru-RU"/>
              </w:rPr>
              <w:t>2. Песок</w:t>
            </w:r>
          </w:p>
        </w:tc>
        <w:tc>
          <w:tcPr>
            <w:tcW w:w="2393" w:type="dxa"/>
          </w:tcPr>
          <w:p w:rsidR="000077D2" w:rsidRPr="00A81A32" w:rsidRDefault="000077D2" w:rsidP="00A81A32">
            <w:pPr>
              <w:shd w:val="clear" w:color="auto" w:fill="FFFFFF"/>
              <w:spacing w:before="96" w:after="120" w:line="360" w:lineRule="auto"/>
              <w:jc w:val="both"/>
              <w:rPr>
                <w:rFonts w:ascii="Times New Roman" w:hAnsi="Times New Roman" w:cs="Times New Roman"/>
                <w:sz w:val="28"/>
                <w:szCs w:val="28"/>
                <w:lang w:eastAsia="ru-RU"/>
              </w:rPr>
            </w:pPr>
            <w:r w:rsidRPr="00A81A32">
              <w:rPr>
                <w:rFonts w:ascii="Times New Roman" w:hAnsi="Times New Roman" w:cs="Times New Roman"/>
                <w:sz w:val="28"/>
                <w:szCs w:val="28"/>
                <w:lang w:eastAsia="ru-RU"/>
              </w:rPr>
              <w:t>8 м</w:t>
            </w:r>
            <w:r w:rsidRPr="00A81A32">
              <w:rPr>
                <w:rFonts w:ascii="Times New Roman" w:hAnsi="Times New Roman" w:cs="Times New Roman"/>
                <w:sz w:val="28"/>
                <w:szCs w:val="28"/>
                <w:vertAlign w:val="superscript"/>
                <w:lang w:eastAsia="ru-RU"/>
              </w:rPr>
              <w:t>3</w:t>
            </w:r>
          </w:p>
        </w:tc>
        <w:tc>
          <w:tcPr>
            <w:tcW w:w="2393" w:type="dxa"/>
          </w:tcPr>
          <w:p w:rsidR="000077D2" w:rsidRPr="00A81A32" w:rsidRDefault="000077D2" w:rsidP="00A81A32">
            <w:pPr>
              <w:shd w:val="clear" w:color="auto" w:fill="FFFFFF"/>
              <w:spacing w:before="96" w:after="120" w:line="360" w:lineRule="auto"/>
              <w:jc w:val="both"/>
              <w:rPr>
                <w:rFonts w:ascii="Times New Roman" w:hAnsi="Times New Roman" w:cs="Times New Roman"/>
                <w:sz w:val="28"/>
                <w:szCs w:val="28"/>
                <w:lang w:eastAsia="ru-RU"/>
              </w:rPr>
            </w:pPr>
            <w:r w:rsidRPr="00A81A32">
              <w:rPr>
                <w:rFonts w:ascii="Times New Roman" w:hAnsi="Times New Roman" w:cs="Times New Roman"/>
                <w:sz w:val="28"/>
                <w:szCs w:val="28"/>
                <w:lang w:eastAsia="ru-RU"/>
              </w:rPr>
              <w:t>290 рублей</w:t>
            </w:r>
          </w:p>
        </w:tc>
        <w:tc>
          <w:tcPr>
            <w:tcW w:w="2393" w:type="dxa"/>
          </w:tcPr>
          <w:p w:rsidR="000077D2" w:rsidRPr="00A81A32" w:rsidRDefault="000077D2" w:rsidP="00A81A32">
            <w:pPr>
              <w:shd w:val="clear" w:color="auto" w:fill="FFFFFF"/>
              <w:spacing w:before="96" w:after="120" w:line="360" w:lineRule="auto"/>
              <w:jc w:val="both"/>
              <w:rPr>
                <w:rFonts w:ascii="Times New Roman" w:hAnsi="Times New Roman" w:cs="Times New Roman"/>
                <w:sz w:val="28"/>
                <w:szCs w:val="28"/>
                <w:lang w:eastAsia="ru-RU"/>
              </w:rPr>
            </w:pPr>
            <w:r w:rsidRPr="00A81A32">
              <w:rPr>
                <w:rFonts w:ascii="Times New Roman" w:hAnsi="Times New Roman" w:cs="Times New Roman"/>
                <w:sz w:val="28"/>
                <w:szCs w:val="28"/>
                <w:lang w:eastAsia="ru-RU"/>
              </w:rPr>
              <w:t>2320 рублей</w:t>
            </w:r>
          </w:p>
        </w:tc>
      </w:tr>
      <w:tr w:rsidR="000077D2" w:rsidRPr="00A81A32">
        <w:tc>
          <w:tcPr>
            <w:tcW w:w="2392" w:type="dxa"/>
          </w:tcPr>
          <w:p w:rsidR="000077D2" w:rsidRPr="00A81A32" w:rsidRDefault="000077D2" w:rsidP="00A81A32">
            <w:pPr>
              <w:shd w:val="clear" w:color="auto" w:fill="FFFFFF"/>
              <w:spacing w:before="96" w:after="120" w:line="360" w:lineRule="auto"/>
              <w:jc w:val="both"/>
              <w:rPr>
                <w:rFonts w:ascii="Times New Roman" w:hAnsi="Times New Roman" w:cs="Times New Roman"/>
                <w:sz w:val="28"/>
                <w:szCs w:val="28"/>
                <w:lang w:eastAsia="ru-RU"/>
              </w:rPr>
            </w:pPr>
            <w:r w:rsidRPr="00A81A32">
              <w:rPr>
                <w:rFonts w:ascii="Times New Roman" w:hAnsi="Times New Roman" w:cs="Times New Roman"/>
                <w:sz w:val="28"/>
                <w:szCs w:val="28"/>
                <w:lang w:eastAsia="ru-RU"/>
              </w:rPr>
              <w:t>3. Бордюрный камень</w:t>
            </w:r>
          </w:p>
        </w:tc>
        <w:tc>
          <w:tcPr>
            <w:tcW w:w="2393" w:type="dxa"/>
          </w:tcPr>
          <w:p w:rsidR="000077D2" w:rsidRPr="00A81A32" w:rsidRDefault="000077D2" w:rsidP="00A81A32">
            <w:pPr>
              <w:shd w:val="clear" w:color="auto" w:fill="FFFFFF"/>
              <w:spacing w:before="96" w:after="120" w:line="360" w:lineRule="auto"/>
              <w:jc w:val="both"/>
              <w:rPr>
                <w:rFonts w:ascii="Times New Roman" w:hAnsi="Times New Roman" w:cs="Times New Roman"/>
                <w:sz w:val="28"/>
                <w:szCs w:val="28"/>
                <w:lang w:eastAsia="ru-RU"/>
              </w:rPr>
            </w:pPr>
            <w:r w:rsidRPr="00A81A32">
              <w:rPr>
                <w:rFonts w:ascii="Times New Roman" w:hAnsi="Times New Roman" w:cs="Times New Roman"/>
                <w:sz w:val="28"/>
                <w:szCs w:val="28"/>
                <w:lang w:eastAsia="ru-RU"/>
              </w:rPr>
              <w:t>90 шт.</w:t>
            </w:r>
          </w:p>
        </w:tc>
        <w:tc>
          <w:tcPr>
            <w:tcW w:w="2393" w:type="dxa"/>
          </w:tcPr>
          <w:p w:rsidR="000077D2" w:rsidRPr="00A81A32" w:rsidRDefault="000077D2" w:rsidP="00A81A32">
            <w:pPr>
              <w:shd w:val="clear" w:color="auto" w:fill="FFFFFF"/>
              <w:spacing w:before="96" w:after="120" w:line="360" w:lineRule="auto"/>
              <w:jc w:val="both"/>
              <w:rPr>
                <w:rFonts w:ascii="Times New Roman" w:hAnsi="Times New Roman" w:cs="Times New Roman"/>
                <w:sz w:val="28"/>
                <w:szCs w:val="28"/>
                <w:lang w:eastAsia="ru-RU"/>
              </w:rPr>
            </w:pPr>
            <w:r w:rsidRPr="00A81A32">
              <w:rPr>
                <w:rFonts w:ascii="Times New Roman" w:hAnsi="Times New Roman" w:cs="Times New Roman"/>
                <w:sz w:val="28"/>
                <w:szCs w:val="28"/>
                <w:lang w:eastAsia="ru-RU"/>
              </w:rPr>
              <w:t>40 рублей</w:t>
            </w:r>
          </w:p>
        </w:tc>
        <w:tc>
          <w:tcPr>
            <w:tcW w:w="2393" w:type="dxa"/>
          </w:tcPr>
          <w:p w:rsidR="000077D2" w:rsidRPr="00A81A32" w:rsidRDefault="000077D2" w:rsidP="00A81A32">
            <w:pPr>
              <w:shd w:val="clear" w:color="auto" w:fill="FFFFFF"/>
              <w:spacing w:before="96" w:after="120" w:line="360" w:lineRule="auto"/>
              <w:jc w:val="both"/>
              <w:rPr>
                <w:rFonts w:ascii="Times New Roman" w:hAnsi="Times New Roman" w:cs="Times New Roman"/>
                <w:sz w:val="28"/>
                <w:szCs w:val="28"/>
                <w:lang w:eastAsia="ru-RU"/>
              </w:rPr>
            </w:pPr>
            <w:r w:rsidRPr="00A81A32">
              <w:rPr>
                <w:rFonts w:ascii="Times New Roman" w:hAnsi="Times New Roman" w:cs="Times New Roman"/>
                <w:sz w:val="28"/>
                <w:szCs w:val="28"/>
                <w:lang w:eastAsia="ru-RU"/>
              </w:rPr>
              <w:t>3600 рублей</w:t>
            </w:r>
          </w:p>
        </w:tc>
      </w:tr>
      <w:tr w:rsidR="000077D2" w:rsidRPr="00A81A32">
        <w:tc>
          <w:tcPr>
            <w:tcW w:w="2392" w:type="dxa"/>
          </w:tcPr>
          <w:p w:rsidR="000077D2" w:rsidRPr="00A81A32" w:rsidRDefault="000077D2" w:rsidP="00A81A32">
            <w:pPr>
              <w:shd w:val="clear" w:color="auto" w:fill="FFFFFF"/>
              <w:spacing w:before="96" w:after="120" w:line="360" w:lineRule="auto"/>
              <w:jc w:val="both"/>
              <w:rPr>
                <w:rFonts w:ascii="Times New Roman" w:hAnsi="Times New Roman" w:cs="Times New Roman"/>
                <w:sz w:val="28"/>
                <w:szCs w:val="28"/>
                <w:lang w:eastAsia="ru-RU"/>
              </w:rPr>
            </w:pPr>
            <w:r w:rsidRPr="00A81A32">
              <w:rPr>
                <w:rFonts w:ascii="Times New Roman" w:hAnsi="Times New Roman" w:cs="Times New Roman"/>
                <w:sz w:val="28"/>
                <w:szCs w:val="28"/>
                <w:lang w:eastAsia="ru-RU"/>
              </w:rPr>
              <w:t>4. Уличный фанарь</w:t>
            </w:r>
          </w:p>
        </w:tc>
        <w:tc>
          <w:tcPr>
            <w:tcW w:w="2393" w:type="dxa"/>
          </w:tcPr>
          <w:p w:rsidR="000077D2" w:rsidRPr="00A81A32" w:rsidRDefault="000077D2" w:rsidP="00A81A32">
            <w:pPr>
              <w:shd w:val="clear" w:color="auto" w:fill="FFFFFF"/>
              <w:spacing w:before="96" w:after="120" w:line="360" w:lineRule="auto"/>
              <w:jc w:val="both"/>
              <w:rPr>
                <w:rFonts w:ascii="Times New Roman" w:hAnsi="Times New Roman" w:cs="Times New Roman"/>
                <w:sz w:val="28"/>
                <w:szCs w:val="28"/>
                <w:lang w:eastAsia="ru-RU"/>
              </w:rPr>
            </w:pPr>
            <w:r w:rsidRPr="00A81A32">
              <w:rPr>
                <w:rFonts w:ascii="Times New Roman" w:hAnsi="Times New Roman" w:cs="Times New Roman"/>
                <w:sz w:val="28"/>
                <w:szCs w:val="28"/>
                <w:lang w:eastAsia="ru-RU"/>
              </w:rPr>
              <w:t xml:space="preserve"> 2 шт.</w:t>
            </w:r>
          </w:p>
        </w:tc>
        <w:tc>
          <w:tcPr>
            <w:tcW w:w="2393" w:type="dxa"/>
          </w:tcPr>
          <w:p w:rsidR="000077D2" w:rsidRPr="00A81A32" w:rsidRDefault="000077D2" w:rsidP="00A81A32">
            <w:pPr>
              <w:shd w:val="clear" w:color="auto" w:fill="FFFFFF"/>
              <w:spacing w:before="96" w:after="120" w:line="360" w:lineRule="auto"/>
              <w:jc w:val="both"/>
              <w:rPr>
                <w:rFonts w:ascii="Times New Roman" w:hAnsi="Times New Roman" w:cs="Times New Roman"/>
                <w:sz w:val="28"/>
                <w:szCs w:val="28"/>
                <w:lang w:eastAsia="ru-RU"/>
              </w:rPr>
            </w:pPr>
            <w:r w:rsidRPr="00A81A32">
              <w:rPr>
                <w:rFonts w:ascii="Times New Roman" w:hAnsi="Times New Roman" w:cs="Times New Roman"/>
                <w:sz w:val="28"/>
                <w:szCs w:val="28"/>
                <w:lang w:eastAsia="ru-RU"/>
              </w:rPr>
              <w:t>3000 рублей</w:t>
            </w:r>
          </w:p>
        </w:tc>
        <w:tc>
          <w:tcPr>
            <w:tcW w:w="2393" w:type="dxa"/>
          </w:tcPr>
          <w:p w:rsidR="000077D2" w:rsidRPr="00A81A32" w:rsidRDefault="000077D2" w:rsidP="00A81A32">
            <w:pPr>
              <w:shd w:val="clear" w:color="auto" w:fill="FFFFFF"/>
              <w:spacing w:before="96" w:after="120" w:line="360" w:lineRule="auto"/>
              <w:jc w:val="both"/>
              <w:rPr>
                <w:rFonts w:ascii="Times New Roman" w:hAnsi="Times New Roman" w:cs="Times New Roman"/>
                <w:sz w:val="28"/>
                <w:szCs w:val="28"/>
                <w:lang w:eastAsia="ru-RU"/>
              </w:rPr>
            </w:pPr>
            <w:r w:rsidRPr="00A81A32">
              <w:rPr>
                <w:rFonts w:ascii="Times New Roman" w:hAnsi="Times New Roman" w:cs="Times New Roman"/>
                <w:sz w:val="28"/>
                <w:szCs w:val="28"/>
                <w:lang w:eastAsia="ru-RU"/>
              </w:rPr>
              <w:t>6000 рублей</w:t>
            </w:r>
          </w:p>
        </w:tc>
      </w:tr>
      <w:tr w:rsidR="000077D2" w:rsidRPr="00A81A32">
        <w:tc>
          <w:tcPr>
            <w:tcW w:w="2392" w:type="dxa"/>
          </w:tcPr>
          <w:p w:rsidR="000077D2" w:rsidRPr="00A81A32" w:rsidRDefault="000077D2" w:rsidP="00A81A32">
            <w:pPr>
              <w:shd w:val="clear" w:color="auto" w:fill="FFFFFF"/>
              <w:spacing w:before="96" w:after="120" w:line="360" w:lineRule="auto"/>
              <w:jc w:val="both"/>
              <w:rPr>
                <w:rFonts w:ascii="Times New Roman" w:hAnsi="Times New Roman" w:cs="Times New Roman"/>
                <w:sz w:val="28"/>
                <w:szCs w:val="28"/>
                <w:lang w:eastAsia="ru-RU"/>
              </w:rPr>
            </w:pPr>
            <w:r w:rsidRPr="00A81A32">
              <w:rPr>
                <w:rFonts w:ascii="Times New Roman" w:hAnsi="Times New Roman" w:cs="Times New Roman"/>
                <w:sz w:val="28"/>
                <w:szCs w:val="28"/>
                <w:lang w:eastAsia="ru-RU"/>
              </w:rPr>
              <w:t>5. Лимонник</w:t>
            </w:r>
          </w:p>
        </w:tc>
        <w:tc>
          <w:tcPr>
            <w:tcW w:w="2393" w:type="dxa"/>
          </w:tcPr>
          <w:p w:rsidR="000077D2" w:rsidRPr="00A81A32" w:rsidRDefault="000077D2" w:rsidP="00A81A32">
            <w:pPr>
              <w:shd w:val="clear" w:color="auto" w:fill="FFFFFF"/>
              <w:spacing w:before="96" w:after="120" w:line="360" w:lineRule="auto"/>
              <w:jc w:val="both"/>
              <w:rPr>
                <w:rFonts w:ascii="Times New Roman" w:hAnsi="Times New Roman" w:cs="Times New Roman"/>
                <w:sz w:val="28"/>
                <w:szCs w:val="28"/>
                <w:lang w:eastAsia="ru-RU"/>
              </w:rPr>
            </w:pPr>
            <w:r w:rsidRPr="00A81A32">
              <w:rPr>
                <w:rFonts w:ascii="Times New Roman" w:hAnsi="Times New Roman" w:cs="Times New Roman"/>
                <w:sz w:val="28"/>
                <w:szCs w:val="28"/>
                <w:lang w:eastAsia="ru-RU"/>
              </w:rPr>
              <w:t>60 шт.</w:t>
            </w:r>
          </w:p>
        </w:tc>
        <w:tc>
          <w:tcPr>
            <w:tcW w:w="2393" w:type="dxa"/>
          </w:tcPr>
          <w:p w:rsidR="000077D2" w:rsidRPr="00A81A32" w:rsidRDefault="000077D2" w:rsidP="00A81A32">
            <w:pPr>
              <w:shd w:val="clear" w:color="auto" w:fill="FFFFFF"/>
              <w:spacing w:before="96" w:after="120" w:line="360" w:lineRule="auto"/>
              <w:jc w:val="both"/>
              <w:rPr>
                <w:rFonts w:ascii="Times New Roman" w:hAnsi="Times New Roman" w:cs="Times New Roman"/>
                <w:sz w:val="28"/>
                <w:szCs w:val="28"/>
                <w:lang w:eastAsia="ru-RU"/>
              </w:rPr>
            </w:pPr>
            <w:r w:rsidRPr="00A81A32">
              <w:rPr>
                <w:rFonts w:ascii="Times New Roman" w:hAnsi="Times New Roman" w:cs="Times New Roman"/>
                <w:sz w:val="28"/>
                <w:szCs w:val="28"/>
                <w:lang w:eastAsia="ru-RU"/>
              </w:rPr>
              <w:t>60 рублей</w:t>
            </w:r>
          </w:p>
        </w:tc>
        <w:tc>
          <w:tcPr>
            <w:tcW w:w="2393" w:type="dxa"/>
          </w:tcPr>
          <w:p w:rsidR="000077D2" w:rsidRPr="00A81A32" w:rsidRDefault="000077D2" w:rsidP="00A81A32">
            <w:pPr>
              <w:shd w:val="clear" w:color="auto" w:fill="FFFFFF"/>
              <w:spacing w:before="96" w:after="120" w:line="360" w:lineRule="auto"/>
              <w:jc w:val="both"/>
              <w:rPr>
                <w:rFonts w:ascii="Times New Roman" w:hAnsi="Times New Roman" w:cs="Times New Roman"/>
                <w:sz w:val="28"/>
                <w:szCs w:val="28"/>
                <w:lang w:eastAsia="ru-RU"/>
              </w:rPr>
            </w:pPr>
            <w:r w:rsidRPr="00A81A32">
              <w:rPr>
                <w:rFonts w:ascii="Times New Roman" w:hAnsi="Times New Roman" w:cs="Times New Roman"/>
                <w:sz w:val="28"/>
                <w:szCs w:val="28"/>
                <w:lang w:eastAsia="ru-RU"/>
              </w:rPr>
              <w:t>3600 рублей</w:t>
            </w:r>
          </w:p>
        </w:tc>
      </w:tr>
      <w:tr w:rsidR="000077D2" w:rsidRPr="00A81A32">
        <w:tc>
          <w:tcPr>
            <w:tcW w:w="2392" w:type="dxa"/>
          </w:tcPr>
          <w:p w:rsidR="000077D2" w:rsidRPr="00A81A32" w:rsidRDefault="000077D2" w:rsidP="00A81A32">
            <w:pPr>
              <w:shd w:val="clear" w:color="auto" w:fill="FFFFFF"/>
              <w:spacing w:before="96" w:after="120" w:line="360" w:lineRule="auto"/>
              <w:jc w:val="both"/>
              <w:rPr>
                <w:rFonts w:ascii="Times New Roman" w:hAnsi="Times New Roman" w:cs="Times New Roman"/>
                <w:sz w:val="28"/>
                <w:szCs w:val="28"/>
                <w:lang w:eastAsia="ru-RU"/>
              </w:rPr>
            </w:pPr>
            <w:r w:rsidRPr="00A81A32">
              <w:rPr>
                <w:rFonts w:ascii="Times New Roman" w:hAnsi="Times New Roman" w:cs="Times New Roman"/>
                <w:sz w:val="28"/>
                <w:szCs w:val="28"/>
                <w:lang w:eastAsia="ru-RU"/>
              </w:rPr>
              <w:t>Итого:</w:t>
            </w:r>
          </w:p>
        </w:tc>
        <w:tc>
          <w:tcPr>
            <w:tcW w:w="2393" w:type="dxa"/>
          </w:tcPr>
          <w:p w:rsidR="000077D2" w:rsidRPr="00A81A32" w:rsidRDefault="000077D2" w:rsidP="00A81A32">
            <w:pPr>
              <w:shd w:val="clear" w:color="auto" w:fill="FFFFFF"/>
              <w:spacing w:before="96" w:after="120" w:line="360" w:lineRule="auto"/>
              <w:jc w:val="both"/>
              <w:rPr>
                <w:rFonts w:ascii="Times New Roman" w:hAnsi="Times New Roman" w:cs="Times New Roman"/>
                <w:sz w:val="28"/>
                <w:szCs w:val="28"/>
                <w:lang w:eastAsia="ru-RU"/>
              </w:rPr>
            </w:pPr>
          </w:p>
        </w:tc>
        <w:tc>
          <w:tcPr>
            <w:tcW w:w="2393" w:type="dxa"/>
          </w:tcPr>
          <w:p w:rsidR="000077D2" w:rsidRPr="00A81A32" w:rsidRDefault="000077D2" w:rsidP="00A81A32">
            <w:pPr>
              <w:shd w:val="clear" w:color="auto" w:fill="FFFFFF"/>
              <w:spacing w:before="96" w:after="120" w:line="360" w:lineRule="auto"/>
              <w:jc w:val="both"/>
              <w:rPr>
                <w:rFonts w:ascii="Times New Roman" w:hAnsi="Times New Roman" w:cs="Times New Roman"/>
                <w:sz w:val="28"/>
                <w:szCs w:val="28"/>
                <w:lang w:eastAsia="ru-RU"/>
              </w:rPr>
            </w:pPr>
          </w:p>
        </w:tc>
        <w:tc>
          <w:tcPr>
            <w:tcW w:w="2393" w:type="dxa"/>
          </w:tcPr>
          <w:p w:rsidR="000077D2" w:rsidRPr="00A81A32" w:rsidRDefault="000077D2" w:rsidP="00A81A32">
            <w:pPr>
              <w:shd w:val="clear" w:color="auto" w:fill="FFFFFF"/>
              <w:spacing w:before="96" w:after="120" w:line="360" w:lineRule="auto"/>
              <w:jc w:val="both"/>
              <w:rPr>
                <w:rFonts w:ascii="Times New Roman" w:hAnsi="Times New Roman" w:cs="Times New Roman"/>
                <w:sz w:val="28"/>
                <w:szCs w:val="28"/>
                <w:lang w:eastAsia="ru-RU"/>
              </w:rPr>
            </w:pPr>
            <w:r w:rsidRPr="00A81A32">
              <w:rPr>
                <w:rFonts w:ascii="Times New Roman" w:hAnsi="Times New Roman" w:cs="Times New Roman"/>
                <w:sz w:val="28"/>
                <w:szCs w:val="28"/>
                <w:lang w:eastAsia="ru-RU"/>
              </w:rPr>
              <w:t>20320 рублей</w:t>
            </w:r>
          </w:p>
        </w:tc>
      </w:tr>
    </w:tbl>
    <w:p w:rsidR="000077D2" w:rsidRDefault="000077D2" w:rsidP="008F735C">
      <w:pPr>
        <w:shd w:val="clear" w:color="auto" w:fill="FFFFFF"/>
        <w:spacing w:before="96" w:after="120" w:line="360" w:lineRule="auto"/>
        <w:jc w:val="both"/>
        <w:rPr>
          <w:rFonts w:ascii="Times New Roman" w:hAnsi="Times New Roman" w:cs="Times New Roman"/>
          <w:b/>
          <w:bCs/>
          <w:sz w:val="28"/>
          <w:szCs w:val="28"/>
          <w:lang w:eastAsia="ru-RU"/>
        </w:rPr>
      </w:pPr>
    </w:p>
    <w:p w:rsidR="000077D2" w:rsidRDefault="000077D2" w:rsidP="00604A28">
      <w:pPr>
        <w:shd w:val="clear" w:color="auto" w:fill="FFFFFF"/>
        <w:spacing w:before="96" w:after="120" w:line="360" w:lineRule="auto"/>
        <w:rPr>
          <w:rFonts w:ascii="Times New Roman" w:hAnsi="Times New Roman" w:cs="Times New Roman"/>
          <w:sz w:val="28"/>
          <w:szCs w:val="28"/>
          <w:lang w:eastAsia="ru-RU"/>
        </w:rPr>
      </w:pPr>
    </w:p>
    <w:p w:rsidR="000077D2" w:rsidRPr="00472A0E" w:rsidRDefault="000077D2" w:rsidP="008F735C">
      <w:pPr>
        <w:shd w:val="clear" w:color="auto" w:fill="FFFFFF"/>
        <w:spacing w:before="96" w:after="120" w:line="360" w:lineRule="auto"/>
        <w:jc w:val="center"/>
        <w:rPr>
          <w:rFonts w:ascii="Times New Roman" w:hAnsi="Times New Roman" w:cs="Times New Roman"/>
          <w:b/>
          <w:bCs/>
          <w:sz w:val="28"/>
          <w:szCs w:val="28"/>
          <w:lang w:eastAsia="ru-RU"/>
        </w:rPr>
      </w:pPr>
      <w:r w:rsidRPr="00472A0E">
        <w:rPr>
          <w:rFonts w:ascii="Times New Roman" w:hAnsi="Times New Roman" w:cs="Times New Roman"/>
          <w:b/>
          <w:bCs/>
          <w:sz w:val="28"/>
          <w:szCs w:val="28"/>
          <w:lang w:eastAsia="ru-RU"/>
        </w:rPr>
        <w:t>Описание участка № 2 (см. дополнение № 2 к приложению 15,16)</w:t>
      </w:r>
    </w:p>
    <w:p w:rsidR="000077D2" w:rsidRPr="00472A0E" w:rsidRDefault="000077D2" w:rsidP="008F735C">
      <w:pPr>
        <w:shd w:val="clear" w:color="auto" w:fill="FFFFFF"/>
        <w:spacing w:before="96" w:after="120" w:line="360" w:lineRule="auto"/>
        <w:jc w:val="both"/>
        <w:rPr>
          <w:rFonts w:ascii="Times New Roman" w:hAnsi="Times New Roman" w:cs="Times New Roman"/>
          <w:sz w:val="28"/>
          <w:szCs w:val="28"/>
          <w:lang w:eastAsia="ru-RU"/>
        </w:rPr>
      </w:pPr>
      <w:r w:rsidRPr="00472A0E">
        <w:rPr>
          <w:rFonts w:ascii="Times New Roman" w:hAnsi="Times New Roman" w:cs="Times New Roman"/>
          <w:sz w:val="28"/>
          <w:szCs w:val="28"/>
          <w:lang w:eastAsia="ru-RU"/>
        </w:rPr>
        <w:t>1. Аренда трактора для переноса камня в место захоронения людей.</w:t>
      </w:r>
    </w:p>
    <w:p w:rsidR="000077D2" w:rsidRPr="007F611E" w:rsidRDefault="000077D2" w:rsidP="009A1736">
      <w:pPr>
        <w:spacing w:line="360" w:lineRule="auto"/>
        <w:ind w:firstLine="851"/>
        <w:jc w:val="both"/>
        <w:rPr>
          <w:rFonts w:ascii="Times New Roman" w:hAnsi="Times New Roman" w:cs="Times New Roman"/>
          <w:sz w:val="28"/>
          <w:szCs w:val="28"/>
        </w:rPr>
      </w:pPr>
      <w:r w:rsidRPr="007F611E">
        <w:rPr>
          <w:rFonts w:ascii="Times New Roman" w:hAnsi="Times New Roman" w:cs="Times New Roman"/>
          <w:sz w:val="28"/>
          <w:szCs w:val="28"/>
        </w:rPr>
        <w:t xml:space="preserve">Условия аренды тракторов. </w:t>
      </w:r>
      <w:r w:rsidRPr="008F735C">
        <w:rPr>
          <w:rStyle w:val="Strong"/>
          <w:rFonts w:ascii="Times New Roman" w:hAnsi="Times New Roman" w:cs="Times New Roman"/>
          <w:b w:val="0"/>
          <w:bCs w:val="0"/>
          <w:sz w:val="28"/>
          <w:szCs w:val="28"/>
        </w:rPr>
        <w:t>Тракторы сдаются в аренду с машинистом</w:t>
      </w:r>
      <w:r w:rsidRPr="007F611E">
        <w:rPr>
          <w:rFonts w:ascii="Times New Roman" w:hAnsi="Times New Roman" w:cs="Times New Roman"/>
          <w:sz w:val="28"/>
          <w:szCs w:val="28"/>
        </w:rPr>
        <w:t xml:space="preserve">, доставка по Санкт-Петербургу осуществляется нашими силами, доставка за пределы Петербурга осуществляется тралом за счет арендатора. </w:t>
      </w:r>
      <w:r w:rsidRPr="008F735C">
        <w:rPr>
          <w:rStyle w:val="Strong"/>
          <w:rFonts w:ascii="Times New Roman" w:hAnsi="Times New Roman" w:cs="Times New Roman"/>
          <w:b w:val="0"/>
          <w:bCs w:val="0"/>
          <w:sz w:val="28"/>
          <w:szCs w:val="28"/>
        </w:rPr>
        <w:t>Аренда трактора</w:t>
      </w:r>
      <w:r w:rsidRPr="007F611E">
        <w:rPr>
          <w:rStyle w:val="apple-converted-space"/>
          <w:rFonts w:ascii="Times New Roman" w:hAnsi="Times New Roman" w:cs="Times New Roman"/>
          <w:sz w:val="28"/>
          <w:szCs w:val="28"/>
        </w:rPr>
        <w:t> </w:t>
      </w:r>
      <w:r w:rsidRPr="007F611E">
        <w:rPr>
          <w:rFonts w:ascii="Times New Roman" w:hAnsi="Times New Roman" w:cs="Times New Roman"/>
          <w:sz w:val="28"/>
          <w:szCs w:val="28"/>
        </w:rPr>
        <w:t>возможна от одной смены (одна смена составляет 8 часов работы техники).</w:t>
      </w:r>
    </w:p>
    <w:p w:rsidR="000077D2" w:rsidRPr="007F611E" w:rsidRDefault="000077D2" w:rsidP="009A1736">
      <w:pPr>
        <w:spacing w:line="360" w:lineRule="auto"/>
        <w:ind w:firstLine="851"/>
        <w:jc w:val="both"/>
        <w:rPr>
          <w:rFonts w:ascii="Times New Roman" w:hAnsi="Times New Roman" w:cs="Times New Roman"/>
          <w:sz w:val="28"/>
          <w:szCs w:val="28"/>
          <w:shd w:val="clear" w:color="auto" w:fill="FFFFFF"/>
        </w:rPr>
      </w:pPr>
      <w:r w:rsidRPr="007F611E">
        <w:rPr>
          <w:rFonts w:ascii="Times New Roman" w:hAnsi="Times New Roman" w:cs="Times New Roman"/>
          <w:sz w:val="28"/>
          <w:szCs w:val="28"/>
          <w:shd w:val="clear" w:color="auto" w:fill="FFFFFF"/>
        </w:rPr>
        <w:t xml:space="preserve">Стоимость аренды трактора зависит от нескольких факторов, а именно: от количества смен, от местоположения объекта и от характера работ. </w:t>
      </w:r>
    </w:p>
    <w:p w:rsidR="000077D2" w:rsidRPr="007F611E" w:rsidRDefault="000077D2" w:rsidP="007F611E">
      <w:pPr>
        <w:spacing w:line="360" w:lineRule="auto"/>
        <w:jc w:val="both"/>
        <w:rPr>
          <w:rFonts w:ascii="Times New Roman" w:hAnsi="Times New Roman" w:cs="Times New Roman"/>
          <w:sz w:val="28"/>
          <w:szCs w:val="28"/>
        </w:rPr>
      </w:pPr>
      <w:r w:rsidRPr="007F611E">
        <w:rPr>
          <w:rFonts w:ascii="Times New Roman" w:hAnsi="Times New Roman" w:cs="Times New Roman"/>
          <w:sz w:val="28"/>
          <w:szCs w:val="28"/>
        </w:rPr>
        <w:t>Аренда трактора ЭО-2101-13</w:t>
      </w:r>
    </w:p>
    <w:p w:rsidR="000077D2" w:rsidRPr="00B25E26" w:rsidRDefault="000077D2" w:rsidP="0025191E">
      <w:pPr>
        <w:jc w:val="both"/>
        <w:rPr>
          <w:rFonts w:ascii="Times New Roman" w:hAnsi="Times New Roman" w:cs="Times New Roman"/>
          <w:sz w:val="24"/>
          <w:szCs w:val="24"/>
        </w:rPr>
      </w:pPr>
    </w:p>
    <w:tbl>
      <w:tblPr>
        <w:tblpPr w:leftFromText="45" w:rightFromText="45" w:vertAnchor="text"/>
        <w:tblW w:w="4050" w:type="dxa"/>
        <w:tblCellMar>
          <w:left w:w="0" w:type="dxa"/>
          <w:right w:w="0" w:type="dxa"/>
        </w:tblCellMar>
        <w:tblLook w:val="00A0"/>
      </w:tblPr>
      <w:tblGrid>
        <w:gridCol w:w="3412"/>
        <w:gridCol w:w="638"/>
      </w:tblGrid>
      <w:tr w:rsidR="000077D2" w:rsidRPr="00A81A32">
        <w:tc>
          <w:tcPr>
            <w:tcW w:w="0" w:type="auto"/>
            <w:shd w:val="clear" w:color="auto" w:fill="FFFFFF"/>
          </w:tcPr>
          <w:p w:rsidR="000077D2" w:rsidRPr="00A81A32" w:rsidRDefault="000077D2" w:rsidP="004E29F3">
            <w:pPr>
              <w:spacing w:line="360" w:lineRule="auto"/>
              <w:jc w:val="both"/>
              <w:rPr>
                <w:rFonts w:ascii="Times New Roman" w:hAnsi="Times New Roman" w:cs="Times New Roman"/>
                <w:sz w:val="28"/>
                <w:szCs w:val="28"/>
              </w:rPr>
            </w:pPr>
            <w:r w:rsidRPr="00A81A32">
              <w:rPr>
                <w:rFonts w:ascii="Times New Roman" w:hAnsi="Times New Roman" w:cs="Times New Roman"/>
                <w:sz w:val="28"/>
                <w:szCs w:val="28"/>
              </w:rPr>
              <w:t>Масса (кг)</w:t>
            </w:r>
          </w:p>
        </w:tc>
        <w:tc>
          <w:tcPr>
            <w:tcW w:w="0" w:type="auto"/>
            <w:shd w:val="clear" w:color="auto" w:fill="FFFFFF"/>
          </w:tcPr>
          <w:p w:rsidR="000077D2" w:rsidRPr="00A81A32" w:rsidRDefault="000077D2" w:rsidP="004E29F3">
            <w:pPr>
              <w:spacing w:line="360" w:lineRule="auto"/>
              <w:jc w:val="both"/>
              <w:rPr>
                <w:rFonts w:ascii="Times New Roman" w:hAnsi="Times New Roman" w:cs="Times New Roman"/>
                <w:sz w:val="28"/>
                <w:szCs w:val="28"/>
              </w:rPr>
            </w:pPr>
            <w:r w:rsidRPr="00A81A32">
              <w:rPr>
                <w:rFonts w:ascii="Times New Roman" w:hAnsi="Times New Roman" w:cs="Times New Roman"/>
                <w:sz w:val="28"/>
                <w:szCs w:val="28"/>
              </w:rPr>
              <w:t>6500</w:t>
            </w:r>
          </w:p>
        </w:tc>
      </w:tr>
      <w:tr w:rsidR="000077D2" w:rsidRPr="00A81A32">
        <w:tc>
          <w:tcPr>
            <w:tcW w:w="0" w:type="auto"/>
            <w:shd w:val="clear" w:color="auto" w:fill="FFFFFF"/>
          </w:tcPr>
          <w:p w:rsidR="000077D2" w:rsidRPr="00A81A32" w:rsidRDefault="000077D2" w:rsidP="004E29F3">
            <w:pPr>
              <w:spacing w:line="360" w:lineRule="auto"/>
              <w:jc w:val="both"/>
              <w:rPr>
                <w:rFonts w:ascii="Times New Roman" w:hAnsi="Times New Roman" w:cs="Times New Roman"/>
                <w:sz w:val="28"/>
                <w:szCs w:val="28"/>
              </w:rPr>
            </w:pPr>
            <w:r w:rsidRPr="00A81A32">
              <w:rPr>
                <w:rFonts w:ascii="Times New Roman" w:hAnsi="Times New Roman" w:cs="Times New Roman"/>
                <w:sz w:val="28"/>
                <w:szCs w:val="28"/>
              </w:rPr>
              <w:t>Мощность (кВт/л.с.)</w:t>
            </w:r>
          </w:p>
        </w:tc>
        <w:tc>
          <w:tcPr>
            <w:tcW w:w="0" w:type="auto"/>
            <w:shd w:val="clear" w:color="auto" w:fill="FFFFFF"/>
          </w:tcPr>
          <w:p w:rsidR="000077D2" w:rsidRPr="00A81A32" w:rsidRDefault="000077D2" w:rsidP="004E29F3">
            <w:pPr>
              <w:spacing w:line="360" w:lineRule="auto"/>
              <w:jc w:val="both"/>
              <w:rPr>
                <w:rFonts w:ascii="Times New Roman" w:hAnsi="Times New Roman" w:cs="Times New Roman"/>
                <w:sz w:val="28"/>
                <w:szCs w:val="28"/>
              </w:rPr>
            </w:pPr>
            <w:r w:rsidRPr="00A81A32">
              <w:rPr>
                <w:rFonts w:ascii="Times New Roman" w:hAnsi="Times New Roman" w:cs="Times New Roman"/>
                <w:sz w:val="28"/>
                <w:szCs w:val="28"/>
              </w:rPr>
              <w:t>60/81</w:t>
            </w:r>
          </w:p>
        </w:tc>
      </w:tr>
      <w:tr w:rsidR="000077D2" w:rsidRPr="00A81A32">
        <w:tc>
          <w:tcPr>
            <w:tcW w:w="0" w:type="auto"/>
            <w:shd w:val="clear" w:color="auto" w:fill="FFFFFF"/>
          </w:tcPr>
          <w:p w:rsidR="000077D2" w:rsidRPr="00A81A32" w:rsidRDefault="000077D2" w:rsidP="004E29F3">
            <w:pPr>
              <w:spacing w:line="360" w:lineRule="auto"/>
              <w:jc w:val="both"/>
              <w:rPr>
                <w:rFonts w:ascii="Times New Roman" w:hAnsi="Times New Roman" w:cs="Times New Roman"/>
                <w:sz w:val="28"/>
                <w:szCs w:val="28"/>
              </w:rPr>
            </w:pPr>
            <w:r w:rsidRPr="00A81A32">
              <w:rPr>
                <w:rFonts w:ascii="Times New Roman" w:hAnsi="Times New Roman" w:cs="Times New Roman"/>
                <w:sz w:val="28"/>
                <w:szCs w:val="28"/>
              </w:rPr>
              <w:t>Высота (мм)</w:t>
            </w:r>
          </w:p>
        </w:tc>
        <w:tc>
          <w:tcPr>
            <w:tcW w:w="0" w:type="auto"/>
            <w:shd w:val="clear" w:color="auto" w:fill="FFFFFF"/>
          </w:tcPr>
          <w:p w:rsidR="000077D2" w:rsidRPr="00A81A32" w:rsidRDefault="000077D2" w:rsidP="004E29F3">
            <w:pPr>
              <w:spacing w:line="360" w:lineRule="auto"/>
              <w:jc w:val="both"/>
              <w:rPr>
                <w:rFonts w:ascii="Times New Roman" w:hAnsi="Times New Roman" w:cs="Times New Roman"/>
                <w:sz w:val="28"/>
                <w:szCs w:val="28"/>
              </w:rPr>
            </w:pPr>
            <w:r w:rsidRPr="00A81A32">
              <w:rPr>
                <w:rFonts w:ascii="Times New Roman" w:hAnsi="Times New Roman" w:cs="Times New Roman"/>
                <w:sz w:val="28"/>
                <w:szCs w:val="28"/>
              </w:rPr>
              <w:t>3800</w:t>
            </w:r>
          </w:p>
        </w:tc>
      </w:tr>
      <w:tr w:rsidR="000077D2" w:rsidRPr="00A81A32">
        <w:tc>
          <w:tcPr>
            <w:tcW w:w="0" w:type="auto"/>
            <w:shd w:val="clear" w:color="auto" w:fill="FFFFFF"/>
          </w:tcPr>
          <w:p w:rsidR="000077D2" w:rsidRPr="00A81A32" w:rsidRDefault="000077D2" w:rsidP="004E29F3">
            <w:pPr>
              <w:spacing w:line="360" w:lineRule="auto"/>
              <w:jc w:val="both"/>
              <w:rPr>
                <w:rFonts w:ascii="Times New Roman" w:hAnsi="Times New Roman" w:cs="Times New Roman"/>
                <w:sz w:val="28"/>
                <w:szCs w:val="28"/>
              </w:rPr>
            </w:pPr>
            <w:r w:rsidRPr="00A81A32">
              <w:rPr>
                <w:rFonts w:ascii="Times New Roman" w:hAnsi="Times New Roman" w:cs="Times New Roman"/>
                <w:sz w:val="28"/>
                <w:szCs w:val="28"/>
              </w:rPr>
              <w:t>Ширина(мм)</w:t>
            </w:r>
          </w:p>
        </w:tc>
        <w:tc>
          <w:tcPr>
            <w:tcW w:w="0" w:type="auto"/>
            <w:shd w:val="clear" w:color="auto" w:fill="FFFFFF"/>
          </w:tcPr>
          <w:p w:rsidR="000077D2" w:rsidRPr="00A81A32" w:rsidRDefault="000077D2" w:rsidP="004E29F3">
            <w:pPr>
              <w:spacing w:line="360" w:lineRule="auto"/>
              <w:jc w:val="both"/>
              <w:rPr>
                <w:rFonts w:ascii="Times New Roman" w:hAnsi="Times New Roman" w:cs="Times New Roman"/>
                <w:sz w:val="28"/>
                <w:szCs w:val="28"/>
              </w:rPr>
            </w:pPr>
            <w:r w:rsidRPr="00A81A32">
              <w:rPr>
                <w:rFonts w:ascii="Times New Roman" w:hAnsi="Times New Roman" w:cs="Times New Roman"/>
                <w:sz w:val="28"/>
                <w:szCs w:val="28"/>
              </w:rPr>
              <w:t>2500</w:t>
            </w:r>
          </w:p>
        </w:tc>
      </w:tr>
      <w:tr w:rsidR="000077D2" w:rsidRPr="00A81A32">
        <w:tc>
          <w:tcPr>
            <w:tcW w:w="0" w:type="auto"/>
            <w:shd w:val="clear" w:color="auto" w:fill="FFFFFF"/>
          </w:tcPr>
          <w:p w:rsidR="000077D2" w:rsidRPr="00A81A32" w:rsidRDefault="000077D2" w:rsidP="004E29F3">
            <w:pPr>
              <w:spacing w:line="360" w:lineRule="auto"/>
              <w:jc w:val="both"/>
              <w:rPr>
                <w:rFonts w:ascii="Times New Roman" w:hAnsi="Times New Roman" w:cs="Times New Roman"/>
                <w:sz w:val="28"/>
                <w:szCs w:val="28"/>
              </w:rPr>
            </w:pPr>
            <w:r w:rsidRPr="00A81A32">
              <w:rPr>
                <w:rFonts w:ascii="Times New Roman" w:hAnsi="Times New Roman" w:cs="Times New Roman"/>
                <w:sz w:val="28"/>
                <w:szCs w:val="28"/>
              </w:rPr>
              <w:t>Скорость (км/ч)</w:t>
            </w:r>
          </w:p>
        </w:tc>
        <w:tc>
          <w:tcPr>
            <w:tcW w:w="0" w:type="auto"/>
            <w:shd w:val="clear" w:color="auto" w:fill="FFFFFF"/>
          </w:tcPr>
          <w:p w:rsidR="000077D2" w:rsidRPr="00A81A32" w:rsidRDefault="000077D2" w:rsidP="004E29F3">
            <w:pPr>
              <w:spacing w:line="360" w:lineRule="auto"/>
              <w:jc w:val="both"/>
              <w:rPr>
                <w:rFonts w:ascii="Times New Roman" w:hAnsi="Times New Roman" w:cs="Times New Roman"/>
                <w:sz w:val="28"/>
                <w:szCs w:val="28"/>
              </w:rPr>
            </w:pPr>
            <w:r w:rsidRPr="00A81A32">
              <w:rPr>
                <w:rFonts w:ascii="Times New Roman" w:hAnsi="Times New Roman" w:cs="Times New Roman"/>
                <w:sz w:val="28"/>
                <w:szCs w:val="28"/>
              </w:rPr>
              <w:t>33</w:t>
            </w:r>
          </w:p>
        </w:tc>
      </w:tr>
      <w:tr w:rsidR="000077D2" w:rsidRPr="00A81A32">
        <w:tc>
          <w:tcPr>
            <w:tcW w:w="0" w:type="auto"/>
            <w:shd w:val="clear" w:color="auto" w:fill="FFFFFF"/>
          </w:tcPr>
          <w:p w:rsidR="000077D2" w:rsidRPr="00A81A32" w:rsidRDefault="000077D2" w:rsidP="004E29F3">
            <w:pPr>
              <w:spacing w:line="360" w:lineRule="auto"/>
              <w:jc w:val="both"/>
              <w:rPr>
                <w:rFonts w:ascii="Times New Roman" w:hAnsi="Times New Roman" w:cs="Times New Roman"/>
                <w:sz w:val="28"/>
                <w:szCs w:val="28"/>
              </w:rPr>
            </w:pPr>
            <w:r w:rsidRPr="00A81A32">
              <w:rPr>
                <w:rFonts w:ascii="Times New Roman" w:hAnsi="Times New Roman" w:cs="Times New Roman"/>
                <w:sz w:val="28"/>
                <w:szCs w:val="28"/>
              </w:rPr>
              <w:t>Глубина копания (м)</w:t>
            </w:r>
          </w:p>
        </w:tc>
        <w:tc>
          <w:tcPr>
            <w:tcW w:w="0" w:type="auto"/>
            <w:shd w:val="clear" w:color="auto" w:fill="FFFFFF"/>
          </w:tcPr>
          <w:p w:rsidR="000077D2" w:rsidRPr="00A81A32" w:rsidRDefault="000077D2" w:rsidP="004E29F3">
            <w:pPr>
              <w:spacing w:line="360" w:lineRule="auto"/>
              <w:jc w:val="both"/>
              <w:rPr>
                <w:rFonts w:ascii="Times New Roman" w:hAnsi="Times New Roman" w:cs="Times New Roman"/>
                <w:sz w:val="28"/>
                <w:szCs w:val="28"/>
              </w:rPr>
            </w:pPr>
            <w:r w:rsidRPr="00A81A32">
              <w:rPr>
                <w:rFonts w:ascii="Times New Roman" w:hAnsi="Times New Roman" w:cs="Times New Roman"/>
                <w:sz w:val="28"/>
                <w:szCs w:val="28"/>
              </w:rPr>
              <w:t>4.2</w:t>
            </w:r>
          </w:p>
        </w:tc>
      </w:tr>
      <w:tr w:rsidR="000077D2" w:rsidRPr="00A81A32">
        <w:tc>
          <w:tcPr>
            <w:tcW w:w="0" w:type="auto"/>
            <w:shd w:val="clear" w:color="auto" w:fill="FFFFFF"/>
          </w:tcPr>
          <w:p w:rsidR="000077D2" w:rsidRPr="00A81A32" w:rsidRDefault="000077D2" w:rsidP="004E29F3">
            <w:pPr>
              <w:spacing w:line="360" w:lineRule="auto"/>
              <w:jc w:val="both"/>
              <w:rPr>
                <w:rFonts w:ascii="Times New Roman" w:hAnsi="Times New Roman" w:cs="Times New Roman"/>
                <w:sz w:val="28"/>
                <w:szCs w:val="28"/>
              </w:rPr>
            </w:pPr>
            <w:r w:rsidRPr="00A81A32">
              <w:rPr>
                <w:rFonts w:ascii="Times New Roman" w:hAnsi="Times New Roman" w:cs="Times New Roman"/>
                <w:sz w:val="28"/>
                <w:szCs w:val="28"/>
              </w:rPr>
              <w:t>Объем заднего ковша (м</w:t>
            </w:r>
            <w:r w:rsidRPr="00A81A32">
              <w:rPr>
                <w:rFonts w:ascii="Times New Roman" w:hAnsi="Times New Roman" w:cs="Times New Roman"/>
                <w:sz w:val="28"/>
                <w:szCs w:val="28"/>
                <w:vertAlign w:val="superscript"/>
              </w:rPr>
              <w:t>3</w:t>
            </w:r>
            <w:r w:rsidRPr="00A81A32">
              <w:rPr>
                <w:rFonts w:ascii="Times New Roman" w:hAnsi="Times New Roman" w:cs="Times New Roman"/>
                <w:sz w:val="28"/>
                <w:szCs w:val="28"/>
              </w:rPr>
              <w:t>)</w:t>
            </w:r>
          </w:p>
        </w:tc>
        <w:tc>
          <w:tcPr>
            <w:tcW w:w="0" w:type="auto"/>
            <w:shd w:val="clear" w:color="auto" w:fill="FFFFFF"/>
          </w:tcPr>
          <w:p w:rsidR="000077D2" w:rsidRPr="00A81A32" w:rsidRDefault="000077D2" w:rsidP="004E29F3">
            <w:pPr>
              <w:spacing w:line="360" w:lineRule="auto"/>
              <w:jc w:val="both"/>
              <w:rPr>
                <w:rFonts w:ascii="Times New Roman" w:hAnsi="Times New Roman" w:cs="Times New Roman"/>
                <w:sz w:val="28"/>
                <w:szCs w:val="28"/>
              </w:rPr>
            </w:pPr>
            <w:r w:rsidRPr="00A81A32">
              <w:rPr>
                <w:rFonts w:ascii="Times New Roman" w:hAnsi="Times New Roman" w:cs="Times New Roman"/>
                <w:sz w:val="28"/>
                <w:szCs w:val="28"/>
              </w:rPr>
              <w:t>0.28</w:t>
            </w:r>
          </w:p>
        </w:tc>
      </w:tr>
      <w:tr w:rsidR="000077D2" w:rsidRPr="00A81A32">
        <w:tc>
          <w:tcPr>
            <w:tcW w:w="0" w:type="auto"/>
            <w:shd w:val="clear" w:color="auto" w:fill="FFFFFF"/>
          </w:tcPr>
          <w:p w:rsidR="000077D2" w:rsidRPr="00A81A32" w:rsidRDefault="000077D2" w:rsidP="004E29F3">
            <w:pPr>
              <w:spacing w:line="360" w:lineRule="auto"/>
              <w:jc w:val="both"/>
              <w:rPr>
                <w:rFonts w:ascii="Times New Roman" w:hAnsi="Times New Roman" w:cs="Times New Roman"/>
                <w:sz w:val="28"/>
                <w:szCs w:val="28"/>
              </w:rPr>
            </w:pPr>
            <w:r w:rsidRPr="00A81A32">
              <w:rPr>
                <w:rFonts w:ascii="Times New Roman" w:hAnsi="Times New Roman" w:cs="Times New Roman"/>
                <w:sz w:val="28"/>
                <w:szCs w:val="28"/>
              </w:rPr>
              <w:t>Объем переднего ковша (м</w:t>
            </w:r>
            <w:r w:rsidRPr="00A81A32">
              <w:rPr>
                <w:rFonts w:ascii="Times New Roman" w:hAnsi="Times New Roman" w:cs="Times New Roman"/>
                <w:sz w:val="28"/>
                <w:szCs w:val="28"/>
                <w:vertAlign w:val="superscript"/>
              </w:rPr>
              <w:t>3</w:t>
            </w:r>
            <w:r w:rsidRPr="00A81A32">
              <w:rPr>
                <w:rFonts w:ascii="Times New Roman" w:hAnsi="Times New Roman" w:cs="Times New Roman"/>
                <w:sz w:val="28"/>
                <w:szCs w:val="28"/>
              </w:rPr>
              <w:t>)</w:t>
            </w:r>
          </w:p>
        </w:tc>
        <w:tc>
          <w:tcPr>
            <w:tcW w:w="0" w:type="auto"/>
            <w:shd w:val="clear" w:color="auto" w:fill="FFFFFF"/>
          </w:tcPr>
          <w:p w:rsidR="000077D2" w:rsidRPr="00A81A32" w:rsidRDefault="000077D2" w:rsidP="004E29F3">
            <w:pPr>
              <w:spacing w:line="360" w:lineRule="auto"/>
              <w:jc w:val="both"/>
              <w:rPr>
                <w:rFonts w:ascii="Times New Roman" w:hAnsi="Times New Roman" w:cs="Times New Roman"/>
                <w:sz w:val="28"/>
                <w:szCs w:val="28"/>
              </w:rPr>
            </w:pPr>
            <w:r w:rsidRPr="00A81A32">
              <w:rPr>
                <w:rFonts w:ascii="Times New Roman" w:hAnsi="Times New Roman" w:cs="Times New Roman"/>
                <w:sz w:val="28"/>
                <w:szCs w:val="28"/>
              </w:rPr>
              <w:t>0,8</w:t>
            </w:r>
          </w:p>
        </w:tc>
      </w:tr>
    </w:tbl>
    <w:p w:rsidR="000077D2" w:rsidRPr="00B25E26" w:rsidRDefault="000077D2" w:rsidP="0025191E">
      <w:pPr>
        <w:shd w:val="clear" w:color="auto" w:fill="FFFFFF"/>
        <w:spacing w:before="96" w:after="120" w:line="360" w:lineRule="auto"/>
        <w:jc w:val="both"/>
        <w:rPr>
          <w:rFonts w:ascii="Times New Roman" w:hAnsi="Times New Roman" w:cs="Times New Roman"/>
          <w:sz w:val="28"/>
          <w:szCs w:val="28"/>
          <w:lang w:eastAsia="ru-RU"/>
        </w:rPr>
      </w:pPr>
    </w:p>
    <w:p w:rsidR="000077D2" w:rsidRPr="00B25E26" w:rsidRDefault="000077D2" w:rsidP="0025191E">
      <w:pPr>
        <w:shd w:val="clear" w:color="auto" w:fill="FFFFFF"/>
        <w:spacing w:before="96" w:after="120" w:line="360" w:lineRule="auto"/>
        <w:jc w:val="both"/>
        <w:rPr>
          <w:rFonts w:ascii="Times New Roman" w:hAnsi="Times New Roman" w:cs="Times New Roman"/>
          <w:sz w:val="28"/>
          <w:szCs w:val="28"/>
          <w:lang w:eastAsia="ru-RU"/>
        </w:rPr>
      </w:pPr>
    </w:p>
    <w:p w:rsidR="000077D2" w:rsidRPr="00B25E26" w:rsidRDefault="000077D2" w:rsidP="0025191E">
      <w:pPr>
        <w:spacing w:line="360" w:lineRule="auto"/>
        <w:jc w:val="both"/>
        <w:rPr>
          <w:rFonts w:ascii="Times New Roman" w:hAnsi="Times New Roman" w:cs="Times New Roman"/>
          <w:sz w:val="28"/>
          <w:szCs w:val="28"/>
        </w:rPr>
      </w:pPr>
    </w:p>
    <w:p w:rsidR="000077D2" w:rsidRPr="00B25E26" w:rsidRDefault="000077D2" w:rsidP="0025191E">
      <w:pPr>
        <w:spacing w:line="360" w:lineRule="auto"/>
        <w:jc w:val="both"/>
        <w:rPr>
          <w:rFonts w:ascii="Times New Roman" w:hAnsi="Times New Roman" w:cs="Times New Roman"/>
          <w:sz w:val="28"/>
          <w:szCs w:val="28"/>
        </w:rPr>
      </w:pPr>
      <w:r w:rsidRPr="00B25E26">
        <w:rPr>
          <w:rFonts w:ascii="Times New Roman" w:hAnsi="Times New Roman" w:cs="Times New Roman"/>
          <w:sz w:val="28"/>
          <w:szCs w:val="28"/>
        </w:rPr>
        <w:t>Цена 3000 рублей за а</w:t>
      </w:r>
      <w:r>
        <w:rPr>
          <w:rFonts w:ascii="Times New Roman" w:hAnsi="Times New Roman" w:cs="Times New Roman"/>
          <w:sz w:val="28"/>
          <w:szCs w:val="28"/>
        </w:rPr>
        <w:t>ренду.</w:t>
      </w:r>
    </w:p>
    <w:p w:rsidR="000077D2" w:rsidRPr="00472A0E" w:rsidRDefault="000077D2" w:rsidP="00531DD4">
      <w:pPr>
        <w:spacing w:line="360" w:lineRule="auto"/>
        <w:jc w:val="center"/>
        <w:rPr>
          <w:rFonts w:ascii="Times New Roman" w:hAnsi="Times New Roman" w:cs="Times New Roman"/>
          <w:sz w:val="28"/>
          <w:szCs w:val="28"/>
        </w:rPr>
      </w:pPr>
      <w:r w:rsidRPr="00472A0E">
        <w:rPr>
          <w:rFonts w:ascii="Times New Roman" w:hAnsi="Times New Roman" w:cs="Times New Roman"/>
          <w:sz w:val="28"/>
          <w:szCs w:val="28"/>
        </w:rPr>
        <w:t>2. Установить мемориальный щит</w:t>
      </w:r>
    </w:p>
    <w:p w:rsidR="000077D2" w:rsidRPr="00B25E26" w:rsidRDefault="000077D2" w:rsidP="009A1736">
      <w:pPr>
        <w:spacing w:line="360" w:lineRule="auto"/>
        <w:ind w:firstLine="851"/>
        <w:jc w:val="both"/>
        <w:rPr>
          <w:rFonts w:ascii="Times New Roman" w:hAnsi="Times New Roman" w:cs="Times New Roman"/>
          <w:sz w:val="28"/>
          <w:szCs w:val="28"/>
        </w:rPr>
      </w:pPr>
      <w:r w:rsidRPr="00B25E26">
        <w:rPr>
          <w:rFonts w:ascii="Times New Roman" w:hAnsi="Times New Roman" w:cs="Times New Roman"/>
          <w:sz w:val="28"/>
          <w:szCs w:val="28"/>
        </w:rPr>
        <w:t>Установить мемориальный щит с фамилиями 29 героев Великой Отечественной Войны.</w:t>
      </w:r>
    </w:p>
    <w:p w:rsidR="000077D2" w:rsidRPr="00B25E26" w:rsidRDefault="000077D2" w:rsidP="009A1736">
      <w:pPr>
        <w:spacing w:line="360" w:lineRule="auto"/>
        <w:ind w:firstLine="851"/>
        <w:jc w:val="both"/>
        <w:rPr>
          <w:rFonts w:ascii="Times New Roman" w:hAnsi="Times New Roman" w:cs="Times New Roman"/>
          <w:sz w:val="28"/>
          <w:szCs w:val="28"/>
        </w:rPr>
      </w:pPr>
      <w:r w:rsidRPr="00B25E26">
        <w:rPr>
          <w:rFonts w:ascii="Times New Roman" w:hAnsi="Times New Roman" w:cs="Times New Roman"/>
          <w:sz w:val="28"/>
          <w:szCs w:val="28"/>
        </w:rPr>
        <w:t xml:space="preserve">Металлический мемориальный щит </w:t>
      </w:r>
      <w:r w:rsidRPr="00B25E26">
        <w:rPr>
          <w:rStyle w:val="apple-converted-space"/>
          <w:rFonts w:ascii="Times New Roman" w:hAnsi="Times New Roman" w:cs="Times New Roman"/>
          <w:sz w:val="28"/>
          <w:szCs w:val="28"/>
        </w:rPr>
        <w:t> </w:t>
      </w:r>
      <w:r w:rsidRPr="00B25E26">
        <w:rPr>
          <w:rFonts w:ascii="Times New Roman" w:hAnsi="Times New Roman" w:cs="Times New Roman"/>
          <w:sz w:val="28"/>
          <w:szCs w:val="28"/>
        </w:rPr>
        <w:t>являются самими демократичными по стоимости. Гравировку можно выполнить как из керамики, так и из гранита. Готовое изделие довольно легкое, не требует для себя массивного основания. Мемориальный щит непритязателен в уходе, раз в 2-3 года нужно будет подновлять его внешний вид. Одной из частых проблем, связанных с металлическими памятниками, является их воровство и сдача в пункты приема металлов.</w:t>
      </w:r>
    </w:p>
    <w:p w:rsidR="000077D2" w:rsidRPr="00B25E26" w:rsidRDefault="000077D2" w:rsidP="009A1736">
      <w:pPr>
        <w:spacing w:line="360" w:lineRule="auto"/>
        <w:ind w:firstLine="851"/>
        <w:jc w:val="both"/>
        <w:rPr>
          <w:rFonts w:ascii="Times New Roman" w:hAnsi="Times New Roman" w:cs="Times New Roman"/>
          <w:sz w:val="28"/>
          <w:szCs w:val="28"/>
        </w:rPr>
      </w:pPr>
      <w:r w:rsidRPr="00B25E26">
        <w:rPr>
          <w:rFonts w:ascii="Times New Roman" w:hAnsi="Times New Roman" w:cs="Times New Roman"/>
          <w:sz w:val="28"/>
          <w:szCs w:val="28"/>
        </w:rPr>
        <w:t xml:space="preserve">Цена металлического щита + установка 6600 рублей </w:t>
      </w:r>
    </w:p>
    <w:p w:rsidR="000077D2" w:rsidRPr="00B25E26" w:rsidRDefault="000077D2" w:rsidP="009A1736">
      <w:pPr>
        <w:spacing w:line="360" w:lineRule="auto"/>
        <w:ind w:firstLine="851"/>
        <w:jc w:val="both"/>
        <w:rPr>
          <w:rFonts w:ascii="Times New Roman" w:hAnsi="Times New Roman" w:cs="Times New Roman"/>
          <w:sz w:val="28"/>
          <w:szCs w:val="28"/>
        </w:rPr>
      </w:pPr>
      <w:r w:rsidRPr="00B25E26">
        <w:rPr>
          <w:rFonts w:ascii="Times New Roman" w:hAnsi="Times New Roman" w:cs="Times New Roman"/>
          <w:sz w:val="28"/>
          <w:szCs w:val="28"/>
        </w:rPr>
        <w:t>Высота 150 см. Длинна 2.5 метра. Покрытие полимерная полиэфирная краска. Вес 50 кг.</w:t>
      </w:r>
    </w:p>
    <w:p w:rsidR="000077D2" w:rsidRPr="00B25E26" w:rsidRDefault="000077D2" w:rsidP="008F735C">
      <w:pPr>
        <w:spacing w:line="360" w:lineRule="auto"/>
        <w:jc w:val="both"/>
        <w:rPr>
          <w:rFonts w:ascii="Times New Roman" w:hAnsi="Times New Roman" w:cs="Times New Roman"/>
          <w:sz w:val="28"/>
          <w:szCs w:val="28"/>
        </w:rPr>
      </w:pPr>
      <w:r w:rsidRPr="00B25E26">
        <w:rPr>
          <w:rFonts w:ascii="Times New Roman" w:hAnsi="Times New Roman" w:cs="Times New Roman"/>
          <w:sz w:val="28"/>
          <w:szCs w:val="28"/>
        </w:rPr>
        <w:t xml:space="preserve">Нанесение гравировки на металл </w:t>
      </w:r>
    </w:p>
    <w:p w:rsidR="000077D2" w:rsidRPr="00B25E26" w:rsidRDefault="000077D2" w:rsidP="009A1736">
      <w:pPr>
        <w:spacing w:line="360" w:lineRule="auto"/>
        <w:ind w:firstLine="851"/>
        <w:jc w:val="both"/>
        <w:rPr>
          <w:rFonts w:ascii="Times New Roman" w:hAnsi="Times New Roman" w:cs="Times New Roman"/>
          <w:sz w:val="28"/>
          <w:szCs w:val="28"/>
        </w:rPr>
      </w:pPr>
      <w:r w:rsidRPr="00B25E26">
        <w:rPr>
          <w:rFonts w:ascii="Times New Roman" w:hAnsi="Times New Roman" w:cs="Times New Roman"/>
          <w:sz w:val="28"/>
          <w:szCs w:val="28"/>
        </w:rPr>
        <w:t>Механическая</w:t>
      </w:r>
      <w:r w:rsidRPr="00B25E26">
        <w:rPr>
          <w:rStyle w:val="apple-converted-space"/>
          <w:rFonts w:ascii="Times New Roman" w:hAnsi="Times New Roman" w:cs="Times New Roman"/>
          <w:sz w:val="28"/>
          <w:szCs w:val="28"/>
        </w:rPr>
        <w:t> </w:t>
      </w:r>
      <w:r w:rsidRPr="0025191E">
        <w:rPr>
          <w:rStyle w:val="Strong"/>
          <w:rFonts w:ascii="Times New Roman" w:hAnsi="Times New Roman" w:cs="Times New Roman"/>
          <w:b w:val="0"/>
          <w:bCs w:val="0"/>
          <w:sz w:val="28"/>
          <w:szCs w:val="28"/>
        </w:rPr>
        <w:t>гравировка на металле</w:t>
      </w:r>
      <w:r w:rsidRPr="00B25E26">
        <w:rPr>
          <w:rStyle w:val="apple-converted-space"/>
          <w:rFonts w:ascii="Times New Roman" w:hAnsi="Times New Roman" w:cs="Times New Roman"/>
          <w:b/>
          <w:bCs/>
          <w:sz w:val="28"/>
          <w:szCs w:val="28"/>
        </w:rPr>
        <w:t> </w:t>
      </w:r>
      <w:r w:rsidRPr="00B25E26">
        <w:rPr>
          <w:rFonts w:ascii="Times New Roman" w:hAnsi="Times New Roman" w:cs="Times New Roman"/>
          <w:sz w:val="28"/>
          <w:szCs w:val="28"/>
        </w:rPr>
        <w:t>на заказ – быстрый и эффектный способ переноса текста и изображения с фотографической точностью. Время – 20-30 мин.</w:t>
      </w:r>
    </w:p>
    <w:p w:rsidR="000077D2" w:rsidRPr="00B25E26" w:rsidRDefault="000077D2" w:rsidP="0025191E">
      <w:pPr>
        <w:spacing w:line="360" w:lineRule="auto"/>
        <w:jc w:val="both"/>
        <w:rPr>
          <w:rFonts w:ascii="Times New Roman" w:hAnsi="Times New Roman" w:cs="Times New Roman"/>
          <w:sz w:val="28"/>
          <w:szCs w:val="28"/>
        </w:rPr>
      </w:pPr>
      <w:r>
        <w:rPr>
          <w:rFonts w:ascii="Times New Roman" w:hAnsi="Times New Roman" w:cs="Times New Roman"/>
          <w:sz w:val="28"/>
          <w:szCs w:val="28"/>
        </w:rPr>
        <w:t>Цена гравировки 5000 рублей</w:t>
      </w:r>
    </w:p>
    <w:p w:rsidR="000077D2" w:rsidRPr="00472A0E" w:rsidRDefault="000077D2" w:rsidP="00472A0E">
      <w:pPr>
        <w:spacing w:line="360" w:lineRule="auto"/>
        <w:jc w:val="both"/>
        <w:rPr>
          <w:rFonts w:ascii="Times New Roman" w:hAnsi="Times New Roman" w:cs="Times New Roman"/>
          <w:sz w:val="28"/>
          <w:szCs w:val="28"/>
        </w:rPr>
      </w:pPr>
      <w:r w:rsidRPr="00472A0E">
        <w:rPr>
          <w:rFonts w:ascii="Times New Roman" w:hAnsi="Times New Roman" w:cs="Times New Roman"/>
          <w:sz w:val="28"/>
          <w:szCs w:val="28"/>
        </w:rPr>
        <w:t>3. Установка клумбы</w:t>
      </w:r>
    </w:p>
    <w:p w:rsidR="000077D2" w:rsidRPr="00B25E26" w:rsidRDefault="000077D2" w:rsidP="00472A0E">
      <w:pPr>
        <w:spacing w:line="360" w:lineRule="auto"/>
        <w:ind w:firstLine="851"/>
        <w:jc w:val="both"/>
        <w:rPr>
          <w:rStyle w:val="apple-converted-space"/>
          <w:rFonts w:ascii="Times New Roman" w:hAnsi="Times New Roman" w:cs="Times New Roman"/>
          <w:sz w:val="28"/>
          <w:szCs w:val="28"/>
          <w:shd w:val="clear" w:color="auto" w:fill="FFFFFF"/>
        </w:rPr>
      </w:pPr>
      <w:r w:rsidRPr="00B25E26">
        <w:rPr>
          <w:rFonts w:ascii="Times New Roman" w:hAnsi="Times New Roman" w:cs="Times New Roman"/>
          <w:sz w:val="28"/>
          <w:szCs w:val="28"/>
          <w:shd w:val="clear" w:color="auto" w:fill="FFFFFF"/>
        </w:rPr>
        <w:t>Итак, на первом этапе создания клумбы, необходимо разметить ее форму, используя деревянные колышки и трос. Затем по контуру вырыть небольшую канаву, глубина которой может примерно составлять 15-17см.</w:t>
      </w:r>
      <w:r w:rsidRPr="00B25E26">
        <w:rPr>
          <w:rFonts w:ascii="Times New Roman" w:hAnsi="Times New Roman" w:cs="Times New Roman"/>
          <w:sz w:val="28"/>
          <w:szCs w:val="28"/>
          <w:shd w:val="clear" w:color="auto" w:fill="FFFFFF"/>
        </w:rPr>
        <w:br/>
      </w:r>
      <w:r>
        <w:rPr>
          <w:rFonts w:ascii="Times New Roman" w:hAnsi="Times New Roman" w:cs="Times New Roman"/>
          <w:sz w:val="28"/>
          <w:szCs w:val="28"/>
          <w:shd w:val="clear" w:color="auto" w:fill="FFFFFF"/>
        </w:rPr>
        <w:t xml:space="preserve">            </w:t>
      </w:r>
      <w:r w:rsidRPr="00B25E26">
        <w:rPr>
          <w:rFonts w:ascii="Times New Roman" w:hAnsi="Times New Roman" w:cs="Times New Roman"/>
          <w:sz w:val="28"/>
          <w:szCs w:val="28"/>
          <w:shd w:val="clear" w:color="auto" w:fill="FFFFFF"/>
        </w:rPr>
        <w:t>В канаву установить бордюрную ленту так, чтобы она на пару сантиметров выступала над поверхностью земли. Это необходимо для того, чтобы было видно границы клумбы длительное время. Затем бордюрную ленту нужно засыпать песком так, чтобы ее край был виден, но при этом она стояла ровно. На следующем этапе нужно подготовить грунт.</w:t>
      </w:r>
      <w:r w:rsidRPr="00B25E26">
        <w:rPr>
          <w:rStyle w:val="apple-converted-space"/>
          <w:rFonts w:ascii="Times New Roman" w:hAnsi="Times New Roman" w:cs="Times New Roman"/>
          <w:sz w:val="28"/>
          <w:szCs w:val="28"/>
          <w:shd w:val="clear" w:color="auto" w:fill="FFFFFF"/>
        </w:rPr>
        <w:t> </w:t>
      </w:r>
      <w:r w:rsidRPr="00B25E26">
        <w:rPr>
          <w:rFonts w:ascii="Times New Roman" w:hAnsi="Times New Roman" w:cs="Times New Roman"/>
          <w:sz w:val="28"/>
          <w:szCs w:val="28"/>
          <w:shd w:val="clear" w:color="auto" w:fill="FFFFFF"/>
        </w:rPr>
        <w:br/>
      </w:r>
      <w:r>
        <w:rPr>
          <w:rFonts w:ascii="Times New Roman" w:hAnsi="Times New Roman" w:cs="Times New Roman"/>
          <w:sz w:val="28"/>
          <w:szCs w:val="28"/>
          <w:shd w:val="clear" w:color="auto" w:fill="FFFFFF"/>
        </w:rPr>
        <w:t xml:space="preserve">            </w:t>
      </w:r>
      <w:r w:rsidRPr="00B25E26">
        <w:rPr>
          <w:rFonts w:ascii="Times New Roman" w:hAnsi="Times New Roman" w:cs="Times New Roman"/>
          <w:sz w:val="28"/>
          <w:szCs w:val="28"/>
          <w:shd w:val="clear" w:color="auto" w:fill="FFFFFF"/>
        </w:rPr>
        <w:t>Для этого грунт необходимо смешать с различными цветочными удобрениями, и выровнять на поверхности. Для того, чтобы посадить растения в клумбе нужно выкопать лунки, ширина которых должна быть больше размера корней в 2 раза, и затем полить растения. Вокруг клумбы можно сделать бордюр, для того, чтобы защитить цветы и растения от попадания лишнего мусора.</w:t>
      </w:r>
      <w:r w:rsidRPr="00B25E26">
        <w:rPr>
          <w:rStyle w:val="apple-converted-space"/>
          <w:rFonts w:ascii="Times New Roman" w:hAnsi="Times New Roman" w:cs="Times New Roman"/>
          <w:sz w:val="28"/>
          <w:szCs w:val="28"/>
          <w:shd w:val="clear" w:color="auto" w:fill="FFFFFF"/>
        </w:rPr>
        <w:t> </w:t>
      </w:r>
    </w:p>
    <w:p w:rsidR="000077D2" w:rsidRDefault="000077D2" w:rsidP="0025191E">
      <w:pPr>
        <w:spacing w:line="360" w:lineRule="auto"/>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Цена 500 рублей.</w:t>
      </w:r>
    </w:p>
    <w:p w:rsidR="000077D2" w:rsidRDefault="000077D2" w:rsidP="00531DD4">
      <w:pPr>
        <w:spacing w:line="360" w:lineRule="auto"/>
        <w:jc w:val="right"/>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Таблица № 3.</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84"/>
        <w:gridCol w:w="2393"/>
        <w:gridCol w:w="2393"/>
        <w:gridCol w:w="2393"/>
      </w:tblGrid>
      <w:tr w:rsidR="000077D2" w:rsidRPr="00A81A32">
        <w:tc>
          <w:tcPr>
            <w:tcW w:w="2392" w:type="dxa"/>
          </w:tcPr>
          <w:p w:rsidR="000077D2" w:rsidRPr="00A81A32" w:rsidRDefault="000077D2" w:rsidP="00A81A32">
            <w:pPr>
              <w:spacing w:after="0" w:line="360" w:lineRule="auto"/>
              <w:jc w:val="both"/>
              <w:rPr>
                <w:rStyle w:val="apple-converted-space"/>
                <w:rFonts w:ascii="Times New Roman" w:hAnsi="Times New Roman" w:cs="Times New Roman"/>
                <w:b/>
                <w:bCs/>
                <w:sz w:val="28"/>
                <w:szCs w:val="28"/>
                <w:shd w:val="clear" w:color="auto" w:fill="FFFFFF"/>
              </w:rPr>
            </w:pPr>
            <w:r w:rsidRPr="00A81A32">
              <w:rPr>
                <w:rStyle w:val="apple-converted-space"/>
                <w:rFonts w:ascii="Times New Roman" w:hAnsi="Times New Roman" w:cs="Times New Roman"/>
                <w:b/>
                <w:bCs/>
                <w:sz w:val="28"/>
                <w:szCs w:val="28"/>
                <w:shd w:val="clear" w:color="auto" w:fill="FFFFFF"/>
              </w:rPr>
              <w:t>Материал</w:t>
            </w:r>
          </w:p>
        </w:tc>
        <w:tc>
          <w:tcPr>
            <w:tcW w:w="2393" w:type="dxa"/>
          </w:tcPr>
          <w:p w:rsidR="000077D2" w:rsidRPr="00A81A32" w:rsidRDefault="000077D2" w:rsidP="00A81A32">
            <w:pPr>
              <w:spacing w:after="0" w:line="360" w:lineRule="auto"/>
              <w:jc w:val="both"/>
              <w:rPr>
                <w:rStyle w:val="apple-converted-space"/>
                <w:rFonts w:ascii="Times New Roman" w:hAnsi="Times New Roman" w:cs="Times New Roman"/>
                <w:b/>
                <w:bCs/>
                <w:sz w:val="28"/>
                <w:szCs w:val="28"/>
                <w:shd w:val="clear" w:color="auto" w:fill="FFFFFF"/>
              </w:rPr>
            </w:pPr>
            <w:r w:rsidRPr="00A81A32">
              <w:rPr>
                <w:rStyle w:val="apple-converted-space"/>
                <w:rFonts w:ascii="Times New Roman" w:hAnsi="Times New Roman" w:cs="Times New Roman"/>
                <w:b/>
                <w:bCs/>
                <w:sz w:val="28"/>
                <w:szCs w:val="28"/>
                <w:shd w:val="clear" w:color="auto" w:fill="FFFFFF"/>
              </w:rPr>
              <w:t>Количество</w:t>
            </w:r>
          </w:p>
        </w:tc>
        <w:tc>
          <w:tcPr>
            <w:tcW w:w="2393" w:type="dxa"/>
          </w:tcPr>
          <w:p w:rsidR="000077D2" w:rsidRPr="00A81A32" w:rsidRDefault="000077D2" w:rsidP="00A81A32">
            <w:pPr>
              <w:spacing w:after="0" w:line="360" w:lineRule="auto"/>
              <w:jc w:val="both"/>
              <w:rPr>
                <w:rStyle w:val="apple-converted-space"/>
                <w:rFonts w:ascii="Times New Roman" w:hAnsi="Times New Roman" w:cs="Times New Roman"/>
                <w:b/>
                <w:bCs/>
                <w:sz w:val="28"/>
                <w:szCs w:val="28"/>
                <w:shd w:val="clear" w:color="auto" w:fill="FFFFFF"/>
              </w:rPr>
            </w:pPr>
            <w:r w:rsidRPr="00A81A32">
              <w:rPr>
                <w:rStyle w:val="apple-converted-space"/>
                <w:rFonts w:ascii="Times New Roman" w:hAnsi="Times New Roman" w:cs="Times New Roman"/>
                <w:b/>
                <w:bCs/>
                <w:sz w:val="28"/>
                <w:szCs w:val="28"/>
                <w:shd w:val="clear" w:color="auto" w:fill="FFFFFF"/>
              </w:rPr>
              <w:t>Цена за шт.</w:t>
            </w:r>
          </w:p>
        </w:tc>
        <w:tc>
          <w:tcPr>
            <w:tcW w:w="2393" w:type="dxa"/>
          </w:tcPr>
          <w:p w:rsidR="000077D2" w:rsidRPr="00A81A32" w:rsidRDefault="000077D2" w:rsidP="00A81A32">
            <w:pPr>
              <w:spacing w:after="0" w:line="360" w:lineRule="auto"/>
              <w:jc w:val="both"/>
              <w:rPr>
                <w:rStyle w:val="apple-converted-space"/>
                <w:rFonts w:ascii="Times New Roman" w:hAnsi="Times New Roman" w:cs="Times New Roman"/>
                <w:b/>
                <w:bCs/>
                <w:sz w:val="28"/>
                <w:szCs w:val="28"/>
                <w:shd w:val="clear" w:color="auto" w:fill="FFFFFF"/>
              </w:rPr>
            </w:pPr>
            <w:r w:rsidRPr="00A81A32">
              <w:rPr>
                <w:rStyle w:val="apple-converted-space"/>
                <w:rFonts w:ascii="Times New Roman" w:hAnsi="Times New Roman" w:cs="Times New Roman"/>
                <w:b/>
                <w:bCs/>
                <w:sz w:val="28"/>
                <w:szCs w:val="28"/>
                <w:shd w:val="clear" w:color="auto" w:fill="FFFFFF"/>
              </w:rPr>
              <w:t>Цена общая</w:t>
            </w:r>
          </w:p>
        </w:tc>
      </w:tr>
      <w:tr w:rsidR="000077D2" w:rsidRPr="00A81A32">
        <w:tc>
          <w:tcPr>
            <w:tcW w:w="2392" w:type="dxa"/>
          </w:tcPr>
          <w:p w:rsidR="000077D2" w:rsidRPr="00A81A32" w:rsidRDefault="000077D2" w:rsidP="00A81A32">
            <w:pPr>
              <w:spacing w:after="0" w:line="360" w:lineRule="auto"/>
              <w:rPr>
                <w:rStyle w:val="apple-converted-space"/>
                <w:rFonts w:ascii="Times New Roman" w:hAnsi="Times New Roman" w:cs="Times New Roman"/>
                <w:sz w:val="28"/>
                <w:szCs w:val="28"/>
                <w:shd w:val="clear" w:color="auto" w:fill="FFFFFF"/>
              </w:rPr>
            </w:pPr>
            <w:r w:rsidRPr="00A81A32">
              <w:rPr>
                <w:rStyle w:val="apple-converted-space"/>
                <w:rFonts w:ascii="Times New Roman" w:hAnsi="Times New Roman" w:cs="Times New Roman"/>
                <w:sz w:val="28"/>
                <w:szCs w:val="28"/>
                <w:shd w:val="clear" w:color="auto" w:fill="FFFFFF"/>
              </w:rPr>
              <w:t>1. Аренда трактора</w:t>
            </w:r>
          </w:p>
        </w:tc>
        <w:tc>
          <w:tcPr>
            <w:tcW w:w="2393" w:type="dxa"/>
          </w:tcPr>
          <w:p w:rsidR="000077D2" w:rsidRPr="00A81A32" w:rsidRDefault="000077D2" w:rsidP="00A81A32">
            <w:pPr>
              <w:spacing w:after="0" w:line="360" w:lineRule="auto"/>
              <w:jc w:val="both"/>
              <w:rPr>
                <w:rStyle w:val="apple-converted-space"/>
                <w:rFonts w:ascii="Times New Roman" w:hAnsi="Times New Roman" w:cs="Times New Roman"/>
                <w:sz w:val="28"/>
                <w:szCs w:val="28"/>
                <w:shd w:val="clear" w:color="auto" w:fill="FFFFFF"/>
              </w:rPr>
            </w:pPr>
            <w:r w:rsidRPr="00A81A32">
              <w:rPr>
                <w:rStyle w:val="apple-converted-space"/>
                <w:rFonts w:ascii="Times New Roman" w:hAnsi="Times New Roman" w:cs="Times New Roman"/>
                <w:sz w:val="28"/>
                <w:szCs w:val="28"/>
                <w:shd w:val="clear" w:color="auto" w:fill="FFFFFF"/>
              </w:rPr>
              <w:t>1 шт.</w:t>
            </w:r>
          </w:p>
        </w:tc>
        <w:tc>
          <w:tcPr>
            <w:tcW w:w="2393" w:type="dxa"/>
          </w:tcPr>
          <w:p w:rsidR="000077D2" w:rsidRPr="00A81A32" w:rsidRDefault="000077D2" w:rsidP="00A81A32">
            <w:pPr>
              <w:spacing w:after="0" w:line="360" w:lineRule="auto"/>
              <w:jc w:val="both"/>
              <w:rPr>
                <w:rStyle w:val="apple-converted-space"/>
                <w:rFonts w:ascii="Times New Roman" w:hAnsi="Times New Roman" w:cs="Times New Roman"/>
                <w:sz w:val="28"/>
                <w:szCs w:val="28"/>
                <w:shd w:val="clear" w:color="auto" w:fill="FFFFFF"/>
              </w:rPr>
            </w:pPr>
            <w:r w:rsidRPr="00A81A32">
              <w:rPr>
                <w:rStyle w:val="apple-converted-space"/>
                <w:rFonts w:ascii="Times New Roman" w:hAnsi="Times New Roman" w:cs="Times New Roman"/>
                <w:sz w:val="28"/>
                <w:szCs w:val="28"/>
                <w:shd w:val="clear" w:color="auto" w:fill="FFFFFF"/>
              </w:rPr>
              <w:t>3000 рублей</w:t>
            </w:r>
          </w:p>
        </w:tc>
        <w:tc>
          <w:tcPr>
            <w:tcW w:w="2393" w:type="dxa"/>
          </w:tcPr>
          <w:p w:rsidR="000077D2" w:rsidRPr="00A81A32" w:rsidRDefault="000077D2" w:rsidP="00A81A32">
            <w:pPr>
              <w:spacing w:after="0" w:line="360" w:lineRule="auto"/>
              <w:jc w:val="both"/>
              <w:rPr>
                <w:rStyle w:val="apple-converted-space"/>
                <w:rFonts w:ascii="Times New Roman" w:hAnsi="Times New Roman" w:cs="Times New Roman"/>
                <w:sz w:val="28"/>
                <w:szCs w:val="28"/>
                <w:shd w:val="clear" w:color="auto" w:fill="FFFFFF"/>
              </w:rPr>
            </w:pPr>
            <w:r w:rsidRPr="00A81A32">
              <w:rPr>
                <w:rStyle w:val="apple-converted-space"/>
                <w:rFonts w:ascii="Times New Roman" w:hAnsi="Times New Roman" w:cs="Times New Roman"/>
                <w:sz w:val="28"/>
                <w:szCs w:val="28"/>
                <w:shd w:val="clear" w:color="auto" w:fill="FFFFFF"/>
              </w:rPr>
              <w:t>3000 рублей</w:t>
            </w:r>
          </w:p>
        </w:tc>
      </w:tr>
      <w:tr w:rsidR="000077D2" w:rsidRPr="00A81A32">
        <w:tc>
          <w:tcPr>
            <w:tcW w:w="2392" w:type="dxa"/>
          </w:tcPr>
          <w:p w:rsidR="000077D2" w:rsidRPr="00A81A32" w:rsidRDefault="000077D2" w:rsidP="00A81A32">
            <w:pPr>
              <w:spacing w:after="0" w:line="360" w:lineRule="auto"/>
              <w:jc w:val="both"/>
              <w:rPr>
                <w:rStyle w:val="apple-converted-space"/>
                <w:rFonts w:ascii="Times New Roman" w:hAnsi="Times New Roman" w:cs="Times New Roman"/>
                <w:sz w:val="28"/>
                <w:szCs w:val="28"/>
                <w:shd w:val="clear" w:color="auto" w:fill="FFFFFF"/>
              </w:rPr>
            </w:pPr>
            <w:r w:rsidRPr="00A81A32">
              <w:rPr>
                <w:rStyle w:val="apple-converted-space"/>
                <w:rFonts w:ascii="Times New Roman" w:hAnsi="Times New Roman" w:cs="Times New Roman"/>
                <w:sz w:val="28"/>
                <w:szCs w:val="28"/>
                <w:shd w:val="clear" w:color="auto" w:fill="FFFFFF"/>
              </w:rPr>
              <w:t>2. Металлический щит + установка</w:t>
            </w:r>
          </w:p>
        </w:tc>
        <w:tc>
          <w:tcPr>
            <w:tcW w:w="2393" w:type="dxa"/>
          </w:tcPr>
          <w:p w:rsidR="000077D2" w:rsidRPr="00A81A32" w:rsidRDefault="000077D2" w:rsidP="00A81A32">
            <w:pPr>
              <w:spacing w:after="0" w:line="360" w:lineRule="auto"/>
              <w:jc w:val="both"/>
              <w:rPr>
                <w:rStyle w:val="apple-converted-space"/>
                <w:rFonts w:ascii="Times New Roman" w:hAnsi="Times New Roman" w:cs="Times New Roman"/>
                <w:sz w:val="28"/>
                <w:szCs w:val="28"/>
                <w:shd w:val="clear" w:color="auto" w:fill="FFFFFF"/>
              </w:rPr>
            </w:pPr>
            <w:r w:rsidRPr="00A81A32">
              <w:rPr>
                <w:rStyle w:val="apple-converted-space"/>
                <w:rFonts w:ascii="Times New Roman" w:hAnsi="Times New Roman" w:cs="Times New Roman"/>
                <w:sz w:val="28"/>
                <w:szCs w:val="28"/>
                <w:shd w:val="clear" w:color="auto" w:fill="FFFFFF"/>
              </w:rPr>
              <w:t>1 шт.</w:t>
            </w:r>
          </w:p>
        </w:tc>
        <w:tc>
          <w:tcPr>
            <w:tcW w:w="2393" w:type="dxa"/>
          </w:tcPr>
          <w:p w:rsidR="000077D2" w:rsidRPr="00A81A32" w:rsidRDefault="000077D2" w:rsidP="00A81A32">
            <w:pPr>
              <w:spacing w:after="0" w:line="360" w:lineRule="auto"/>
              <w:jc w:val="both"/>
              <w:rPr>
                <w:rStyle w:val="apple-converted-space"/>
                <w:rFonts w:ascii="Times New Roman" w:hAnsi="Times New Roman" w:cs="Times New Roman"/>
                <w:sz w:val="28"/>
                <w:szCs w:val="28"/>
                <w:shd w:val="clear" w:color="auto" w:fill="FFFFFF"/>
              </w:rPr>
            </w:pPr>
            <w:r w:rsidRPr="00A81A32">
              <w:rPr>
                <w:rStyle w:val="apple-converted-space"/>
                <w:rFonts w:ascii="Times New Roman" w:hAnsi="Times New Roman" w:cs="Times New Roman"/>
                <w:sz w:val="28"/>
                <w:szCs w:val="28"/>
                <w:shd w:val="clear" w:color="auto" w:fill="FFFFFF"/>
              </w:rPr>
              <w:t>6600 рублей</w:t>
            </w:r>
          </w:p>
        </w:tc>
        <w:tc>
          <w:tcPr>
            <w:tcW w:w="2393" w:type="dxa"/>
          </w:tcPr>
          <w:p w:rsidR="000077D2" w:rsidRPr="00A81A32" w:rsidRDefault="000077D2" w:rsidP="00A81A32">
            <w:pPr>
              <w:spacing w:after="0" w:line="360" w:lineRule="auto"/>
              <w:jc w:val="both"/>
              <w:rPr>
                <w:rStyle w:val="apple-converted-space"/>
                <w:rFonts w:ascii="Times New Roman" w:hAnsi="Times New Roman" w:cs="Times New Roman"/>
                <w:sz w:val="28"/>
                <w:szCs w:val="28"/>
                <w:shd w:val="clear" w:color="auto" w:fill="FFFFFF"/>
              </w:rPr>
            </w:pPr>
            <w:r w:rsidRPr="00A81A32">
              <w:rPr>
                <w:rStyle w:val="apple-converted-space"/>
                <w:rFonts w:ascii="Times New Roman" w:hAnsi="Times New Roman" w:cs="Times New Roman"/>
                <w:sz w:val="28"/>
                <w:szCs w:val="28"/>
                <w:shd w:val="clear" w:color="auto" w:fill="FFFFFF"/>
              </w:rPr>
              <w:t>6600 рублей</w:t>
            </w:r>
          </w:p>
        </w:tc>
      </w:tr>
      <w:tr w:rsidR="000077D2" w:rsidRPr="00A81A32">
        <w:tc>
          <w:tcPr>
            <w:tcW w:w="2392" w:type="dxa"/>
          </w:tcPr>
          <w:p w:rsidR="000077D2" w:rsidRPr="00A81A32" w:rsidRDefault="000077D2" w:rsidP="00A81A32">
            <w:pPr>
              <w:spacing w:after="0" w:line="360" w:lineRule="auto"/>
              <w:jc w:val="both"/>
              <w:rPr>
                <w:rStyle w:val="apple-converted-space"/>
                <w:rFonts w:ascii="Times New Roman" w:hAnsi="Times New Roman" w:cs="Times New Roman"/>
                <w:sz w:val="28"/>
                <w:szCs w:val="28"/>
                <w:shd w:val="clear" w:color="auto" w:fill="FFFFFF"/>
              </w:rPr>
            </w:pPr>
            <w:r w:rsidRPr="00A81A32">
              <w:rPr>
                <w:rStyle w:val="apple-converted-space"/>
                <w:rFonts w:ascii="Times New Roman" w:hAnsi="Times New Roman" w:cs="Times New Roman"/>
                <w:sz w:val="28"/>
                <w:szCs w:val="28"/>
                <w:shd w:val="clear" w:color="auto" w:fill="FFFFFF"/>
              </w:rPr>
              <w:t>3.Механическая гравировка</w:t>
            </w:r>
          </w:p>
        </w:tc>
        <w:tc>
          <w:tcPr>
            <w:tcW w:w="2393" w:type="dxa"/>
          </w:tcPr>
          <w:p w:rsidR="000077D2" w:rsidRPr="00A81A32" w:rsidRDefault="000077D2" w:rsidP="00A81A32">
            <w:pPr>
              <w:spacing w:after="0" w:line="360" w:lineRule="auto"/>
              <w:jc w:val="both"/>
              <w:rPr>
                <w:rStyle w:val="apple-converted-space"/>
                <w:rFonts w:ascii="Times New Roman" w:hAnsi="Times New Roman" w:cs="Times New Roman"/>
                <w:sz w:val="28"/>
                <w:szCs w:val="28"/>
                <w:shd w:val="clear" w:color="auto" w:fill="FFFFFF"/>
              </w:rPr>
            </w:pPr>
            <w:r w:rsidRPr="00A81A32">
              <w:rPr>
                <w:rStyle w:val="apple-converted-space"/>
                <w:rFonts w:ascii="Times New Roman" w:hAnsi="Times New Roman" w:cs="Times New Roman"/>
                <w:sz w:val="28"/>
                <w:szCs w:val="28"/>
                <w:shd w:val="clear" w:color="auto" w:fill="FFFFFF"/>
              </w:rPr>
              <w:t>1 шт.</w:t>
            </w:r>
          </w:p>
        </w:tc>
        <w:tc>
          <w:tcPr>
            <w:tcW w:w="2393" w:type="dxa"/>
          </w:tcPr>
          <w:p w:rsidR="000077D2" w:rsidRPr="00A81A32" w:rsidRDefault="000077D2" w:rsidP="00A81A32">
            <w:pPr>
              <w:spacing w:after="0" w:line="360" w:lineRule="auto"/>
              <w:jc w:val="both"/>
              <w:rPr>
                <w:rStyle w:val="apple-converted-space"/>
                <w:rFonts w:ascii="Times New Roman" w:hAnsi="Times New Roman" w:cs="Times New Roman"/>
                <w:sz w:val="28"/>
                <w:szCs w:val="28"/>
                <w:shd w:val="clear" w:color="auto" w:fill="FFFFFF"/>
              </w:rPr>
            </w:pPr>
            <w:r w:rsidRPr="00A81A32">
              <w:rPr>
                <w:rStyle w:val="apple-converted-space"/>
                <w:rFonts w:ascii="Times New Roman" w:hAnsi="Times New Roman" w:cs="Times New Roman"/>
                <w:sz w:val="28"/>
                <w:szCs w:val="28"/>
                <w:shd w:val="clear" w:color="auto" w:fill="FFFFFF"/>
              </w:rPr>
              <w:t>5000 рублей</w:t>
            </w:r>
          </w:p>
        </w:tc>
        <w:tc>
          <w:tcPr>
            <w:tcW w:w="2393" w:type="dxa"/>
          </w:tcPr>
          <w:p w:rsidR="000077D2" w:rsidRPr="00A81A32" w:rsidRDefault="000077D2" w:rsidP="00A81A32">
            <w:pPr>
              <w:spacing w:after="0" w:line="360" w:lineRule="auto"/>
              <w:jc w:val="both"/>
              <w:rPr>
                <w:rStyle w:val="apple-converted-space"/>
                <w:rFonts w:ascii="Times New Roman" w:hAnsi="Times New Roman" w:cs="Times New Roman"/>
                <w:sz w:val="28"/>
                <w:szCs w:val="28"/>
                <w:shd w:val="clear" w:color="auto" w:fill="FFFFFF"/>
              </w:rPr>
            </w:pPr>
            <w:r w:rsidRPr="00A81A32">
              <w:rPr>
                <w:rStyle w:val="apple-converted-space"/>
                <w:rFonts w:ascii="Times New Roman" w:hAnsi="Times New Roman" w:cs="Times New Roman"/>
                <w:sz w:val="28"/>
                <w:szCs w:val="28"/>
                <w:shd w:val="clear" w:color="auto" w:fill="FFFFFF"/>
              </w:rPr>
              <w:t>5000 рублей</w:t>
            </w:r>
          </w:p>
        </w:tc>
      </w:tr>
      <w:tr w:rsidR="000077D2" w:rsidRPr="00A81A32">
        <w:tc>
          <w:tcPr>
            <w:tcW w:w="2392" w:type="dxa"/>
          </w:tcPr>
          <w:p w:rsidR="000077D2" w:rsidRPr="00A81A32" w:rsidRDefault="000077D2" w:rsidP="00A81A32">
            <w:pPr>
              <w:spacing w:after="0" w:line="360" w:lineRule="auto"/>
              <w:jc w:val="both"/>
              <w:rPr>
                <w:rStyle w:val="apple-converted-space"/>
                <w:rFonts w:ascii="Times New Roman" w:hAnsi="Times New Roman" w:cs="Times New Roman"/>
                <w:sz w:val="28"/>
                <w:szCs w:val="28"/>
                <w:shd w:val="clear" w:color="auto" w:fill="FFFFFF"/>
              </w:rPr>
            </w:pPr>
            <w:r w:rsidRPr="00A81A32">
              <w:rPr>
                <w:rStyle w:val="apple-converted-space"/>
                <w:rFonts w:ascii="Times New Roman" w:hAnsi="Times New Roman" w:cs="Times New Roman"/>
                <w:sz w:val="28"/>
                <w:szCs w:val="28"/>
                <w:shd w:val="clear" w:color="auto" w:fill="FFFFFF"/>
              </w:rPr>
              <w:t>4.Установка клумбы</w:t>
            </w:r>
          </w:p>
        </w:tc>
        <w:tc>
          <w:tcPr>
            <w:tcW w:w="2393" w:type="dxa"/>
          </w:tcPr>
          <w:p w:rsidR="000077D2" w:rsidRPr="00A81A32" w:rsidRDefault="000077D2" w:rsidP="00A81A32">
            <w:pPr>
              <w:spacing w:after="0" w:line="360" w:lineRule="auto"/>
              <w:jc w:val="both"/>
              <w:rPr>
                <w:rStyle w:val="apple-converted-space"/>
                <w:rFonts w:ascii="Times New Roman" w:hAnsi="Times New Roman" w:cs="Times New Roman"/>
                <w:sz w:val="28"/>
                <w:szCs w:val="28"/>
                <w:shd w:val="clear" w:color="auto" w:fill="FFFFFF"/>
              </w:rPr>
            </w:pPr>
            <w:r w:rsidRPr="00A81A32">
              <w:rPr>
                <w:rStyle w:val="apple-converted-space"/>
                <w:rFonts w:ascii="Times New Roman" w:hAnsi="Times New Roman" w:cs="Times New Roman"/>
                <w:sz w:val="28"/>
                <w:szCs w:val="28"/>
                <w:shd w:val="clear" w:color="auto" w:fill="FFFFFF"/>
              </w:rPr>
              <w:t>1 шт.</w:t>
            </w:r>
          </w:p>
        </w:tc>
        <w:tc>
          <w:tcPr>
            <w:tcW w:w="2393" w:type="dxa"/>
          </w:tcPr>
          <w:p w:rsidR="000077D2" w:rsidRPr="00A81A32" w:rsidRDefault="000077D2" w:rsidP="00A81A32">
            <w:pPr>
              <w:spacing w:after="0" w:line="360" w:lineRule="auto"/>
              <w:jc w:val="both"/>
              <w:rPr>
                <w:rStyle w:val="apple-converted-space"/>
                <w:rFonts w:ascii="Times New Roman" w:hAnsi="Times New Roman" w:cs="Times New Roman"/>
                <w:sz w:val="28"/>
                <w:szCs w:val="28"/>
                <w:shd w:val="clear" w:color="auto" w:fill="FFFFFF"/>
              </w:rPr>
            </w:pPr>
            <w:r w:rsidRPr="00A81A32">
              <w:rPr>
                <w:rStyle w:val="apple-converted-space"/>
                <w:rFonts w:ascii="Times New Roman" w:hAnsi="Times New Roman" w:cs="Times New Roman"/>
                <w:sz w:val="28"/>
                <w:szCs w:val="28"/>
                <w:shd w:val="clear" w:color="auto" w:fill="FFFFFF"/>
              </w:rPr>
              <w:t>500 рублей</w:t>
            </w:r>
          </w:p>
        </w:tc>
        <w:tc>
          <w:tcPr>
            <w:tcW w:w="2393" w:type="dxa"/>
          </w:tcPr>
          <w:p w:rsidR="000077D2" w:rsidRPr="00A81A32" w:rsidRDefault="000077D2" w:rsidP="00A81A32">
            <w:pPr>
              <w:spacing w:after="0" w:line="360" w:lineRule="auto"/>
              <w:jc w:val="both"/>
              <w:rPr>
                <w:rStyle w:val="apple-converted-space"/>
                <w:rFonts w:ascii="Times New Roman" w:hAnsi="Times New Roman" w:cs="Times New Roman"/>
                <w:sz w:val="28"/>
                <w:szCs w:val="28"/>
                <w:shd w:val="clear" w:color="auto" w:fill="FFFFFF"/>
              </w:rPr>
            </w:pPr>
            <w:r w:rsidRPr="00A81A32">
              <w:rPr>
                <w:rStyle w:val="apple-converted-space"/>
                <w:rFonts w:ascii="Times New Roman" w:hAnsi="Times New Roman" w:cs="Times New Roman"/>
                <w:sz w:val="28"/>
                <w:szCs w:val="28"/>
                <w:shd w:val="clear" w:color="auto" w:fill="FFFFFF"/>
              </w:rPr>
              <w:t>500 рублей</w:t>
            </w:r>
          </w:p>
        </w:tc>
      </w:tr>
      <w:tr w:rsidR="000077D2" w:rsidRPr="00A81A32">
        <w:tc>
          <w:tcPr>
            <w:tcW w:w="2392" w:type="dxa"/>
          </w:tcPr>
          <w:p w:rsidR="000077D2" w:rsidRPr="00A81A32" w:rsidRDefault="000077D2" w:rsidP="00A81A32">
            <w:pPr>
              <w:spacing w:after="0" w:line="360" w:lineRule="auto"/>
              <w:jc w:val="both"/>
              <w:rPr>
                <w:rStyle w:val="apple-converted-space"/>
                <w:rFonts w:ascii="Times New Roman" w:hAnsi="Times New Roman" w:cs="Times New Roman"/>
                <w:sz w:val="28"/>
                <w:szCs w:val="28"/>
                <w:shd w:val="clear" w:color="auto" w:fill="FFFFFF"/>
              </w:rPr>
            </w:pPr>
            <w:r w:rsidRPr="00A81A32">
              <w:rPr>
                <w:rStyle w:val="apple-converted-space"/>
                <w:rFonts w:ascii="Times New Roman" w:hAnsi="Times New Roman" w:cs="Times New Roman"/>
                <w:sz w:val="28"/>
                <w:szCs w:val="28"/>
                <w:shd w:val="clear" w:color="auto" w:fill="FFFFFF"/>
              </w:rPr>
              <w:t>Итого:</w:t>
            </w:r>
          </w:p>
        </w:tc>
        <w:tc>
          <w:tcPr>
            <w:tcW w:w="2393" w:type="dxa"/>
          </w:tcPr>
          <w:p w:rsidR="000077D2" w:rsidRPr="00A81A32" w:rsidRDefault="000077D2" w:rsidP="00A81A32">
            <w:pPr>
              <w:spacing w:after="0" w:line="360" w:lineRule="auto"/>
              <w:jc w:val="both"/>
              <w:rPr>
                <w:rStyle w:val="apple-converted-space"/>
                <w:rFonts w:ascii="Times New Roman" w:hAnsi="Times New Roman" w:cs="Times New Roman"/>
                <w:sz w:val="28"/>
                <w:szCs w:val="28"/>
                <w:shd w:val="clear" w:color="auto" w:fill="FFFFFF"/>
              </w:rPr>
            </w:pPr>
          </w:p>
        </w:tc>
        <w:tc>
          <w:tcPr>
            <w:tcW w:w="2393" w:type="dxa"/>
          </w:tcPr>
          <w:p w:rsidR="000077D2" w:rsidRPr="00A81A32" w:rsidRDefault="000077D2" w:rsidP="00A81A32">
            <w:pPr>
              <w:spacing w:after="0" w:line="360" w:lineRule="auto"/>
              <w:jc w:val="both"/>
              <w:rPr>
                <w:rStyle w:val="apple-converted-space"/>
                <w:rFonts w:ascii="Times New Roman" w:hAnsi="Times New Roman" w:cs="Times New Roman"/>
                <w:sz w:val="28"/>
                <w:szCs w:val="28"/>
                <w:shd w:val="clear" w:color="auto" w:fill="FFFFFF"/>
              </w:rPr>
            </w:pPr>
          </w:p>
        </w:tc>
        <w:tc>
          <w:tcPr>
            <w:tcW w:w="2393" w:type="dxa"/>
          </w:tcPr>
          <w:p w:rsidR="000077D2" w:rsidRPr="00A81A32" w:rsidRDefault="000077D2" w:rsidP="00A81A32">
            <w:pPr>
              <w:spacing w:after="0" w:line="360" w:lineRule="auto"/>
              <w:jc w:val="both"/>
              <w:rPr>
                <w:rStyle w:val="apple-converted-space"/>
                <w:rFonts w:ascii="Times New Roman" w:hAnsi="Times New Roman" w:cs="Times New Roman"/>
                <w:sz w:val="28"/>
                <w:szCs w:val="28"/>
                <w:shd w:val="clear" w:color="auto" w:fill="FFFFFF"/>
              </w:rPr>
            </w:pPr>
            <w:r w:rsidRPr="00A81A32">
              <w:rPr>
                <w:rStyle w:val="apple-converted-space"/>
                <w:rFonts w:ascii="Times New Roman" w:hAnsi="Times New Roman" w:cs="Times New Roman"/>
                <w:sz w:val="28"/>
                <w:szCs w:val="28"/>
                <w:shd w:val="clear" w:color="auto" w:fill="FFFFFF"/>
              </w:rPr>
              <w:t>15100 рублей</w:t>
            </w:r>
          </w:p>
        </w:tc>
      </w:tr>
    </w:tbl>
    <w:p w:rsidR="000077D2" w:rsidRPr="00B25E26" w:rsidRDefault="000077D2" w:rsidP="0025191E">
      <w:pPr>
        <w:spacing w:line="360" w:lineRule="auto"/>
        <w:jc w:val="both"/>
        <w:rPr>
          <w:rStyle w:val="apple-converted-space"/>
          <w:rFonts w:ascii="Times New Roman" w:hAnsi="Times New Roman" w:cs="Times New Roman"/>
          <w:sz w:val="28"/>
          <w:szCs w:val="28"/>
          <w:shd w:val="clear" w:color="auto" w:fill="FFFFFF"/>
        </w:rPr>
      </w:pPr>
    </w:p>
    <w:p w:rsidR="000077D2" w:rsidRPr="00472A0E" w:rsidRDefault="000077D2" w:rsidP="00472A0E">
      <w:pPr>
        <w:shd w:val="clear" w:color="auto" w:fill="FFFFFF"/>
        <w:spacing w:before="96" w:after="120" w:line="36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Описание участка № 3</w:t>
      </w:r>
      <w:r w:rsidRPr="00472A0E">
        <w:rPr>
          <w:rFonts w:ascii="Times New Roman" w:hAnsi="Times New Roman" w:cs="Times New Roman"/>
          <w:b/>
          <w:bCs/>
          <w:sz w:val="28"/>
          <w:szCs w:val="28"/>
          <w:lang w:eastAsia="ru-RU"/>
        </w:rPr>
        <w:t xml:space="preserve"> (см. </w:t>
      </w:r>
      <w:r>
        <w:rPr>
          <w:rFonts w:ascii="Times New Roman" w:hAnsi="Times New Roman" w:cs="Times New Roman"/>
          <w:b/>
          <w:bCs/>
          <w:sz w:val="28"/>
          <w:szCs w:val="28"/>
          <w:lang w:eastAsia="ru-RU"/>
        </w:rPr>
        <w:t>дополнение № 3</w:t>
      </w:r>
      <w:r w:rsidRPr="00472A0E">
        <w:rPr>
          <w:rFonts w:ascii="Times New Roman" w:hAnsi="Times New Roman" w:cs="Times New Roman"/>
          <w:b/>
          <w:bCs/>
          <w:sz w:val="28"/>
          <w:szCs w:val="28"/>
          <w:lang w:eastAsia="ru-RU"/>
        </w:rPr>
        <w:t xml:space="preserve"> к приложению 15,16)</w:t>
      </w:r>
    </w:p>
    <w:p w:rsidR="000077D2" w:rsidRPr="009A1736" w:rsidRDefault="000077D2" w:rsidP="0025191E">
      <w:pPr>
        <w:spacing w:line="360" w:lineRule="auto"/>
        <w:jc w:val="both"/>
        <w:rPr>
          <w:rFonts w:ascii="Times New Roman" w:hAnsi="Times New Roman" w:cs="Times New Roman"/>
          <w:sz w:val="28"/>
          <w:szCs w:val="28"/>
        </w:rPr>
      </w:pPr>
      <w:r w:rsidRPr="009A1736">
        <w:rPr>
          <w:rFonts w:ascii="Times New Roman" w:hAnsi="Times New Roman" w:cs="Times New Roman"/>
          <w:sz w:val="28"/>
          <w:szCs w:val="28"/>
        </w:rPr>
        <w:t>1. Проложить дорожку.</w:t>
      </w:r>
    </w:p>
    <w:p w:rsidR="000077D2" w:rsidRPr="009A1736" w:rsidRDefault="000077D2" w:rsidP="0025191E">
      <w:pPr>
        <w:spacing w:line="360" w:lineRule="auto"/>
        <w:jc w:val="both"/>
        <w:rPr>
          <w:rFonts w:ascii="Times New Roman" w:hAnsi="Times New Roman" w:cs="Times New Roman"/>
          <w:sz w:val="28"/>
          <w:szCs w:val="28"/>
        </w:rPr>
      </w:pPr>
      <w:r w:rsidRPr="009A1736">
        <w:rPr>
          <w:rFonts w:ascii="Times New Roman" w:hAnsi="Times New Roman" w:cs="Times New Roman"/>
          <w:sz w:val="28"/>
          <w:szCs w:val="28"/>
        </w:rPr>
        <w:t>2. Установить деревянный крест.</w:t>
      </w:r>
    </w:p>
    <w:p w:rsidR="000077D2" w:rsidRPr="009A1736" w:rsidRDefault="000077D2" w:rsidP="009A1736">
      <w:pPr>
        <w:spacing w:line="360" w:lineRule="auto"/>
        <w:ind w:firstLine="851"/>
        <w:jc w:val="both"/>
        <w:rPr>
          <w:rFonts w:ascii="Times New Roman" w:hAnsi="Times New Roman" w:cs="Times New Roman"/>
          <w:sz w:val="28"/>
          <w:szCs w:val="28"/>
        </w:rPr>
      </w:pPr>
      <w:r w:rsidRPr="009A1736">
        <w:rPr>
          <w:rFonts w:ascii="Times New Roman" w:hAnsi="Times New Roman" w:cs="Times New Roman"/>
          <w:sz w:val="28"/>
          <w:szCs w:val="28"/>
        </w:rPr>
        <w:t xml:space="preserve"> Вокруг креста выложить  бордюрный камень и засыпать гранитной крошкой. </w:t>
      </w:r>
    </w:p>
    <w:p w:rsidR="000077D2" w:rsidRPr="009A1736" w:rsidRDefault="000077D2" w:rsidP="009A1736">
      <w:pPr>
        <w:spacing w:line="360" w:lineRule="auto"/>
        <w:ind w:firstLine="851"/>
        <w:jc w:val="both"/>
        <w:rPr>
          <w:rFonts w:ascii="Times New Roman" w:hAnsi="Times New Roman" w:cs="Times New Roman"/>
          <w:sz w:val="28"/>
          <w:szCs w:val="28"/>
          <w:shd w:val="clear" w:color="auto" w:fill="FFFFFF"/>
        </w:rPr>
      </w:pPr>
      <w:r w:rsidRPr="009A1736">
        <w:rPr>
          <w:rFonts w:ascii="Times New Roman" w:hAnsi="Times New Roman" w:cs="Times New Roman"/>
          <w:sz w:val="28"/>
          <w:szCs w:val="28"/>
        </w:rPr>
        <w:t xml:space="preserve">Деревянный крест </w:t>
      </w:r>
      <w:r w:rsidRPr="009A1736">
        <w:rPr>
          <w:rFonts w:ascii="Times New Roman" w:hAnsi="Times New Roman" w:cs="Times New Roman"/>
          <w:sz w:val="28"/>
          <w:szCs w:val="28"/>
          <w:shd w:val="clear" w:color="auto" w:fill="FFFFFF"/>
        </w:rPr>
        <w:t xml:space="preserve">выполнен из столярного дуба, это означает, что материал высушен до конечной влажности и не подвержен искажениям и трещинам. Кресты из дуба долговечны еще по той причине, что материал не впитывает влагу, в отличии от крестов из еловых заготовок или других пород дерева. </w:t>
      </w:r>
    </w:p>
    <w:p w:rsidR="000077D2" w:rsidRPr="009A1736" w:rsidRDefault="000077D2" w:rsidP="0025191E">
      <w:pPr>
        <w:shd w:val="clear" w:color="auto" w:fill="FFFFFD"/>
        <w:spacing w:after="0" w:line="360" w:lineRule="auto"/>
        <w:jc w:val="both"/>
        <w:rPr>
          <w:rFonts w:ascii="Times New Roman" w:hAnsi="Times New Roman" w:cs="Times New Roman"/>
          <w:sz w:val="28"/>
          <w:szCs w:val="28"/>
          <w:lang w:eastAsia="ru-RU"/>
        </w:rPr>
      </w:pPr>
      <w:r w:rsidRPr="009A1736">
        <w:rPr>
          <w:rFonts w:ascii="Times New Roman" w:hAnsi="Times New Roman" w:cs="Times New Roman"/>
          <w:sz w:val="28"/>
          <w:szCs w:val="28"/>
          <w:lang w:eastAsia="ru-RU"/>
        </w:rPr>
        <w:t>Покрытие: Лак</w:t>
      </w:r>
    </w:p>
    <w:p w:rsidR="000077D2" w:rsidRPr="009A1736" w:rsidRDefault="000077D2" w:rsidP="0025191E">
      <w:pPr>
        <w:shd w:val="clear" w:color="auto" w:fill="FFFFFD"/>
        <w:spacing w:after="0" w:line="360" w:lineRule="auto"/>
        <w:jc w:val="both"/>
        <w:rPr>
          <w:rFonts w:ascii="Times New Roman" w:hAnsi="Times New Roman" w:cs="Times New Roman"/>
          <w:sz w:val="28"/>
          <w:szCs w:val="28"/>
          <w:lang w:eastAsia="ru-RU"/>
        </w:rPr>
      </w:pPr>
      <w:r w:rsidRPr="009A1736">
        <w:rPr>
          <w:rFonts w:ascii="Times New Roman" w:hAnsi="Times New Roman" w:cs="Times New Roman"/>
          <w:sz w:val="28"/>
          <w:szCs w:val="28"/>
          <w:lang w:eastAsia="ru-RU"/>
        </w:rPr>
        <w:t>Размер: Высота 2.6 м</w:t>
      </w:r>
    </w:p>
    <w:p w:rsidR="000077D2" w:rsidRPr="009A1736" w:rsidRDefault="000077D2" w:rsidP="0025191E">
      <w:pPr>
        <w:spacing w:line="360" w:lineRule="auto"/>
        <w:jc w:val="both"/>
        <w:rPr>
          <w:rFonts w:ascii="Times New Roman" w:hAnsi="Times New Roman" w:cs="Times New Roman"/>
          <w:sz w:val="28"/>
          <w:szCs w:val="28"/>
        </w:rPr>
      </w:pPr>
      <w:r w:rsidRPr="009A1736">
        <w:rPr>
          <w:rFonts w:ascii="Times New Roman" w:hAnsi="Times New Roman" w:cs="Times New Roman"/>
          <w:sz w:val="28"/>
          <w:szCs w:val="28"/>
        </w:rPr>
        <w:t>Цена 2500 рублей.</w:t>
      </w:r>
    </w:p>
    <w:p w:rsidR="000077D2" w:rsidRPr="009A1736" w:rsidRDefault="000077D2" w:rsidP="009A1736">
      <w:pPr>
        <w:spacing w:line="360" w:lineRule="auto"/>
        <w:ind w:firstLine="851"/>
        <w:jc w:val="both"/>
        <w:rPr>
          <w:rFonts w:ascii="Times New Roman" w:hAnsi="Times New Roman" w:cs="Times New Roman"/>
          <w:sz w:val="28"/>
          <w:szCs w:val="28"/>
          <w:shd w:val="clear" w:color="auto" w:fill="FFFFFF"/>
        </w:rPr>
      </w:pPr>
      <w:r w:rsidRPr="009A1736">
        <w:rPr>
          <w:rFonts w:ascii="Times New Roman" w:hAnsi="Times New Roman" w:cs="Times New Roman"/>
          <w:sz w:val="28"/>
          <w:szCs w:val="28"/>
        </w:rPr>
        <w:t xml:space="preserve">Бордюрный камень - </w:t>
      </w:r>
      <w:r w:rsidRPr="009A1736">
        <w:rPr>
          <w:rFonts w:ascii="Times New Roman" w:hAnsi="Times New Roman" w:cs="Times New Roman"/>
          <w:sz w:val="28"/>
          <w:szCs w:val="28"/>
          <w:shd w:val="clear" w:color="auto" w:fill="FFFFFF"/>
        </w:rPr>
        <w:t>строительное изделие, применяемое для ограничения дорожного (тротуарного) покрытия. За счет высоты бордюрного камня создается разность высоты дорожного покрытия и тротуара.</w:t>
      </w:r>
    </w:p>
    <w:p w:rsidR="000077D2" w:rsidRPr="009A1736" w:rsidRDefault="000077D2" w:rsidP="0025191E">
      <w:pPr>
        <w:spacing w:line="360" w:lineRule="auto"/>
        <w:jc w:val="both"/>
        <w:rPr>
          <w:rFonts w:ascii="Times New Roman" w:hAnsi="Times New Roman" w:cs="Times New Roman"/>
          <w:sz w:val="28"/>
          <w:szCs w:val="28"/>
          <w:shd w:val="clear" w:color="auto" w:fill="F3F3F3"/>
        </w:rPr>
      </w:pPr>
      <w:r w:rsidRPr="009A1736">
        <w:rPr>
          <w:rFonts w:ascii="Times New Roman" w:hAnsi="Times New Roman" w:cs="Times New Roman"/>
          <w:sz w:val="28"/>
          <w:szCs w:val="28"/>
          <w:shd w:val="clear" w:color="auto" w:fill="FFFFFF"/>
        </w:rPr>
        <w:t xml:space="preserve">Цена – 50 рублей за бордюрный камень </w:t>
      </w:r>
      <w:r w:rsidRPr="009A1736">
        <w:rPr>
          <w:rFonts w:ascii="Times New Roman" w:hAnsi="Times New Roman" w:cs="Times New Roman"/>
          <w:sz w:val="28"/>
          <w:szCs w:val="28"/>
          <w:shd w:val="clear" w:color="auto" w:fill="F3F3F3"/>
        </w:rPr>
        <w:t>Размер: 600х200х80мм от 40 рублей за 1 штуку.  Нужно 8 шт.</w:t>
      </w:r>
    </w:p>
    <w:p w:rsidR="000077D2" w:rsidRPr="009A1736" w:rsidRDefault="000077D2" w:rsidP="009A1736">
      <w:pPr>
        <w:spacing w:line="360" w:lineRule="auto"/>
        <w:ind w:firstLine="851"/>
        <w:jc w:val="both"/>
        <w:rPr>
          <w:rFonts w:ascii="Times New Roman" w:hAnsi="Times New Roman" w:cs="Times New Roman"/>
          <w:sz w:val="28"/>
          <w:szCs w:val="28"/>
          <w:shd w:val="clear" w:color="auto" w:fill="F9F3DF"/>
        </w:rPr>
      </w:pPr>
      <w:r w:rsidRPr="009A1736">
        <w:rPr>
          <w:rFonts w:ascii="Times New Roman" w:hAnsi="Times New Roman" w:cs="Times New Roman"/>
          <w:sz w:val="28"/>
          <w:szCs w:val="28"/>
        </w:rPr>
        <w:t xml:space="preserve">Гранитная крошка - </w:t>
      </w:r>
      <w:r w:rsidRPr="009A1736">
        <w:rPr>
          <w:rFonts w:ascii="Times New Roman" w:hAnsi="Times New Roman" w:cs="Times New Roman"/>
          <w:sz w:val="28"/>
          <w:szCs w:val="28"/>
          <w:shd w:val="clear" w:color="auto" w:fill="F9F3DF"/>
        </w:rPr>
        <w:t>это гранитный щебень небольших размеров фр. от 0,5 до 2,5 мм. Применяется как посыпка садовых дорожек. Используется для оборудования ландшафтного дизайна приусадебных участков, также при производстве тротуарной плитки и для обустройства стадионов и спортивных площадок.</w:t>
      </w:r>
    </w:p>
    <w:p w:rsidR="000077D2" w:rsidRPr="009A1736" w:rsidRDefault="000077D2" w:rsidP="009A1736">
      <w:pPr>
        <w:spacing w:line="360" w:lineRule="auto"/>
        <w:ind w:firstLine="851"/>
        <w:jc w:val="both"/>
        <w:rPr>
          <w:rFonts w:ascii="Times New Roman" w:hAnsi="Times New Roman" w:cs="Times New Roman"/>
          <w:sz w:val="28"/>
          <w:szCs w:val="28"/>
          <w:shd w:val="clear" w:color="auto" w:fill="F9F3DF"/>
        </w:rPr>
      </w:pPr>
      <w:r w:rsidRPr="009A1736">
        <w:rPr>
          <w:rFonts w:ascii="Times New Roman" w:hAnsi="Times New Roman" w:cs="Times New Roman"/>
          <w:sz w:val="28"/>
          <w:szCs w:val="28"/>
          <w:shd w:val="clear" w:color="auto" w:fill="F9F3DF"/>
        </w:rPr>
        <w:t>Цена за 1 метр кубический 300 рублей.  Необходимо 1 метр кубический</w:t>
      </w:r>
    </w:p>
    <w:p w:rsidR="000077D2" w:rsidRPr="009A1736" w:rsidRDefault="000077D2" w:rsidP="0025191E">
      <w:pPr>
        <w:spacing w:line="360" w:lineRule="auto"/>
        <w:jc w:val="both"/>
        <w:rPr>
          <w:rFonts w:ascii="Times New Roman" w:hAnsi="Times New Roman" w:cs="Times New Roman"/>
          <w:sz w:val="28"/>
          <w:szCs w:val="28"/>
          <w:shd w:val="clear" w:color="auto" w:fill="F9F3DF"/>
        </w:rPr>
      </w:pPr>
      <w:r w:rsidRPr="009A1736">
        <w:rPr>
          <w:rFonts w:ascii="Times New Roman" w:hAnsi="Times New Roman" w:cs="Times New Roman"/>
          <w:sz w:val="28"/>
          <w:szCs w:val="28"/>
          <w:shd w:val="clear" w:color="auto" w:fill="F9F3DF"/>
        </w:rPr>
        <w:t xml:space="preserve">3. Перенос камня и установка в место захоронения погибших. </w:t>
      </w:r>
    </w:p>
    <w:p w:rsidR="000077D2" w:rsidRDefault="000077D2" w:rsidP="0025191E">
      <w:pPr>
        <w:spacing w:line="360" w:lineRule="auto"/>
        <w:jc w:val="both"/>
        <w:rPr>
          <w:rFonts w:ascii="Times New Roman" w:hAnsi="Times New Roman" w:cs="Times New Roman"/>
          <w:sz w:val="28"/>
          <w:szCs w:val="28"/>
          <w:shd w:val="clear" w:color="auto" w:fill="F9F3DF"/>
        </w:rPr>
      </w:pPr>
      <w:r w:rsidRPr="009A1736">
        <w:rPr>
          <w:rFonts w:ascii="Times New Roman" w:hAnsi="Times New Roman" w:cs="Times New Roman"/>
          <w:sz w:val="28"/>
          <w:szCs w:val="28"/>
          <w:shd w:val="clear" w:color="auto" w:fill="F9F3DF"/>
        </w:rPr>
        <w:t>4. Установить информационный щит.</w:t>
      </w:r>
    </w:p>
    <w:p w:rsidR="000077D2" w:rsidRDefault="000077D2" w:rsidP="000E435A">
      <w:pPr>
        <w:spacing w:line="360" w:lineRule="auto"/>
        <w:jc w:val="right"/>
        <w:rPr>
          <w:rFonts w:ascii="Times New Roman" w:hAnsi="Times New Roman" w:cs="Times New Roman"/>
          <w:sz w:val="28"/>
          <w:szCs w:val="28"/>
          <w:shd w:val="clear" w:color="auto" w:fill="F9F3DF"/>
        </w:rPr>
      </w:pPr>
      <w:r>
        <w:rPr>
          <w:rFonts w:ascii="Times New Roman" w:hAnsi="Times New Roman" w:cs="Times New Roman"/>
          <w:sz w:val="28"/>
          <w:szCs w:val="28"/>
          <w:shd w:val="clear" w:color="auto" w:fill="F9F3DF"/>
        </w:rPr>
        <w:t>Таблица № 4</w:t>
      </w:r>
    </w:p>
    <w:tbl>
      <w:tblPr>
        <w:tblW w:w="962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98"/>
        <w:gridCol w:w="2407"/>
        <w:gridCol w:w="2407"/>
        <w:gridCol w:w="2407"/>
      </w:tblGrid>
      <w:tr w:rsidR="000077D2" w:rsidRPr="00A81A32">
        <w:trPr>
          <w:trHeight w:val="466"/>
        </w:trPr>
        <w:tc>
          <w:tcPr>
            <w:tcW w:w="2406" w:type="dxa"/>
          </w:tcPr>
          <w:p w:rsidR="000077D2" w:rsidRPr="00A81A32" w:rsidRDefault="000077D2" w:rsidP="00A81A32">
            <w:pPr>
              <w:spacing w:after="0" w:line="360" w:lineRule="auto"/>
              <w:jc w:val="both"/>
              <w:rPr>
                <w:rFonts w:ascii="Times New Roman" w:hAnsi="Times New Roman" w:cs="Times New Roman"/>
                <w:b/>
                <w:bCs/>
                <w:sz w:val="28"/>
                <w:szCs w:val="28"/>
                <w:shd w:val="clear" w:color="auto" w:fill="F9F3DF"/>
              </w:rPr>
            </w:pPr>
            <w:r w:rsidRPr="00A81A32">
              <w:rPr>
                <w:rFonts w:ascii="Times New Roman" w:hAnsi="Times New Roman" w:cs="Times New Roman"/>
                <w:b/>
                <w:bCs/>
                <w:sz w:val="28"/>
                <w:szCs w:val="28"/>
                <w:shd w:val="clear" w:color="auto" w:fill="F9F3DF"/>
              </w:rPr>
              <w:t>Материал</w:t>
            </w:r>
          </w:p>
        </w:tc>
        <w:tc>
          <w:tcPr>
            <w:tcW w:w="2407" w:type="dxa"/>
          </w:tcPr>
          <w:p w:rsidR="000077D2" w:rsidRPr="00A81A32" w:rsidRDefault="000077D2" w:rsidP="00A81A32">
            <w:pPr>
              <w:spacing w:after="0" w:line="360" w:lineRule="auto"/>
              <w:jc w:val="both"/>
              <w:rPr>
                <w:rFonts w:ascii="Times New Roman" w:hAnsi="Times New Roman" w:cs="Times New Roman"/>
                <w:b/>
                <w:bCs/>
                <w:sz w:val="28"/>
                <w:szCs w:val="28"/>
                <w:shd w:val="clear" w:color="auto" w:fill="F9F3DF"/>
              </w:rPr>
            </w:pPr>
            <w:r w:rsidRPr="00A81A32">
              <w:rPr>
                <w:rFonts w:ascii="Times New Roman" w:hAnsi="Times New Roman" w:cs="Times New Roman"/>
                <w:b/>
                <w:bCs/>
                <w:sz w:val="28"/>
                <w:szCs w:val="28"/>
                <w:shd w:val="clear" w:color="auto" w:fill="F9F3DF"/>
              </w:rPr>
              <w:t>Количество</w:t>
            </w:r>
          </w:p>
        </w:tc>
        <w:tc>
          <w:tcPr>
            <w:tcW w:w="2407" w:type="dxa"/>
          </w:tcPr>
          <w:p w:rsidR="000077D2" w:rsidRPr="00A81A32" w:rsidRDefault="000077D2" w:rsidP="00A81A32">
            <w:pPr>
              <w:spacing w:after="0" w:line="360" w:lineRule="auto"/>
              <w:jc w:val="both"/>
              <w:rPr>
                <w:rFonts w:ascii="Times New Roman" w:hAnsi="Times New Roman" w:cs="Times New Roman"/>
                <w:b/>
                <w:bCs/>
                <w:sz w:val="28"/>
                <w:szCs w:val="28"/>
                <w:shd w:val="clear" w:color="auto" w:fill="F9F3DF"/>
              </w:rPr>
            </w:pPr>
            <w:r w:rsidRPr="00A81A32">
              <w:rPr>
                <w:rFonts w:ascii="Times New Roman" w:hAnsi="Times New Roman" w:cs="Times New Roman"/>
                <w:b/>
                <w:bCs/>
                <w:sz w:val="28"/>
                <w:szCs w:val="28"/>
                <w:shd w:val="clear" w:color="auto" w:fill="F9F3DF"/>
              </w:rPr>
              <w:t>Цена за шт.</w:t>
            </w:r>
          </w:p>
        </w:tc>
        <w:tc>
          <w:tcPr>
            <w:tcW w:w="2407" w:type="dxa"/>
          </w:tcPr>
          <w:p w:rsidR="000077D2" w:rsidRPr="00A81A32" w:rsidRDefault="000077D2" w:rsidP="00A81A32">
            <w:pPr>
              <w:spacing w:after="0" w:line="360" w:lineRule="auto"/>
              <w:jc w:val="both"/>
              <w:rPr>
                <w:rFonts w:ascii="Times New Roman" w:hAnsi="Times New Roman" w:cs="Times New Roman"/>
                <w:b/>
                <w:bCs/>
                <w:sz w:val="28"/>
                <w:szCs w:val="28"/>
                <w:shd w:val="clear" w:color="auto" w:fill="F9F3DF"/>
              </w:rPr>
            </w:pPr>
            <w:r w:rsidRPr="00A81A32">
              <w:rPr>
                <w:rFonts w:ascii="Times New Roman" w:hAnsi="Times New Roman" w:cs="Times New Roman"/>
                <w:b/>
                <w:bCs/>
                <w:sz w:val="28"/>
                <w:szCs w:val="28"/>
                <w:shd w:val="clear" w:color="auto" w:fill="F9F3DF"/>
              </w:rPr>
              <w:t>Цена общая</w:t>
            </w:r>
          </w:p>
        </w:tc>
      </w:tr>
      <w:tr w:rsidR="000077D2" w:rsidRPr="00A81A32">
        <w:trPr>
          <w:trHeight w:val="968"/>
        </w:trPr>
        <w:tc>
          <w:tcPr>
            <w:tcW w:w="2406" w:type="dxa"/>
          </w:tcPr>
          <w:p w:rsidR="000077D2" w:rsidRPr="00A81A32" w:rsidRDefault="000077D2" w:rsidP="00A81A32">
            <w:pPr>
              <w:spacing w:after="0" w:line="360" w:lineRule="auto"/>
              <w:jc w:val="both"/>
              <w:rPr>
                <w:rFonts w:ascii="Times New Roman" w:hAnsi="Times New Roman" w:cs="Times New Roman"/>
                <w:sz w:val="28"/>
                <w:szCs w:val="28"/>
                <w:shd w:val="clear" w:color="auto" w:fill="F9F3DF"/>
              </w:rPr>
            </w:pPr>
            <w:r w:rsidRPr="00A81A32">
              <w:rPr>
                <w:rFonts w:ascii="Times New Roman" w:hAnsi="Times New Roman" w:cs="Times New Roman"/>
                <w:sz w:val="28"/>
                <w:szCs w:val="28"/>
                <w:shd w:val="clear" w:color="auto" w:fill="F9F3DF"/>
              </w:rPr>
              <w:t>1.Деревянный крест</w:t>
            </w:r>
          </w:p>
        </w:tc>
        <w:tc>
          <w:tcPr>
            <w:tcW w:w="2407" w:type="dxa"/>
          </w:tcPr>
          <w:p w:rsidR="000077D2" w:rsidRPr="00A81A32" w:rsidRDefault="000077D2" w:rsidP="00A81A32">
            <w:pPr>
              <w:spacing w:after="0" w:line="360" w:lineRule="auto"/>
              <w:jc w:val="both"/>
              <w:rPr>
                <w:rFonts w:ascii="Times New Roman" w:hAnsi="Times New Roman" w:cs="Times New Roman"/>
                <w:sz w:val="28"/>
                <w:szCs w:val="28"/>
                <w:shd w:val="clear" w:color="auto" w:fill="F9F3DF"/>
              </w:rPr>
            </w:pPr>
            <w:r w:rsidRPr="00A81A32">
              <w:rPr>
                <w:rFonts w:ascii="Times New Roman" w:hAnsi="Times New Roman" w:cs="Times New Roman"/>
                <w:sz w:val="28"/>
                <w:szCs w:val="28"/>
                <w:shd w:val="clear" w:color="auto" w:fill="F9F3DF"/>
              </w:rPr>
              <w:t>1 шт.</w:t>
            </w:r>
          </w:p>
        </w:tc>
        <w:tc>
          <w:tcPr>
            <w:tcW w:w="2407" w:type="dxa"/>
          </w:tcPr>
          <w:p w:rsidR="000077D2" w:rsidRPr="00A81A32" w:rsidRDefault="000077D2" w:rsidP="00A81A32">
            <w:pPr>
              <w:spacing w:after="0" w:line="360" w:lineRule="auto"/>
              <w:jc w:val="both"/>
              <w:rPr>
                <w:rFonts w:ascii="Times New Roman" w:hAnsi="Times New Roman" w:cs="Times New Roman"/>
                <w:sz w:val="28"/>
                <w:szCs w:val="28"/>
                <w:shd w:val="clear" w:color="auto" w:fill="F9F3DF"/>
              </w:rPr>
            </w:pPr>
            <w:r w:rsidRPr="00A81A32">
              <w:rPr>
                <w:rFonts w:ascii="Times New Roman" w:hAnsi="Times New Roman" w:cs="Times New Roman"/>
                <w:sz w:val="28"/>
                <w:szCs w:val="28"/>
                <w:shd w:val="clear" w:color="auto" w:fill="F9F3DF"/>
              </w:rPr>
              <w:t>2500 рублей</w:t>
            </w:r>
          </w:p>
        </w:tc>
        <w:tc>
          <w:tcPr>
            <w:tcW w:w="2407" w:type="dxa"/>
          </w:tcPr>
          <w:p w:rsidR="000077D2" w:rsidRPr="00A81A32" w:rsidRDefault="000077D2" w:rsidP="00A81A32">
            <w:pPr>
              <w:spacing w:after="0" w:line="360" w:lineRule="auto"/>
              <w:jc w:val="both"/>
              <w:rPr>
                <w:rFonts w:ascii="Times New Roman" w:hAnsi="Times New Roman" w:cs="Times New Roman"/>
                <w:sz w:val="28"/>
                <w:szCs w:val="28"/>
                <w:shd w:val="clear" w:color="auto" w:fill="F9F3DF"/>
              </w:rPr>
            </w:pPr>
            <w:r w:rsidRPr="00A81A32">
              <w:rPr>
                <w:rFonts w:ascii="Times New Roman" w:hAnsi="Times New Roman" w:cs="Times New Roman"/>
                <w:sz w:val="28"/>
                <w:szCs w:val="28"/>
                <w:shd w:val="clear" w:color="auto" w:fill="F9F3DF"/>
              </w:rPr>
              <w:t>2500 рублей</w:t>
            </w:r>
          </w:p>
        </w:tc>
      </w:tr>
      <w:tr w:rsidR="000077D2" w:rsidRPr="00A81A32">
        <w:trPr>
          <w:trHeight w:val="968"/>
        </w:trPr>
        <w:tc>
          <w:tcPr>
            <w:tcW w:w="2406" w:type="dxa"/>
          </w:tcPr>
          <w:p w:rsidR="000077D2" w:rsidRPr="00A81A32" w:rsidRDefault="000077D2" w:rsidP="00A81A32">
            <w:pPr>
              <w:spacing w:after="0" w:line="360" w:lineRule="auto"/>
              <w:jc w:val="both"/>
              <w:rPr>
                <w:rFonts w:ascii="Times New Roman" w:hAnsi="Times New Roman" w:cs="Times New Roman"/>
                <w:sz w:val="28"/>
                <w:szCs w:val="28"/>
                <w:shd w:val="clear" w:color="auto" w:fill="F9F3DF"/>
              </w:rPr>
            </w:pPr>
            <w:r w:rsidRPr="00A81A32">
              <w:rPr>
                <w:rFonts w:ascii="Times New Roman" w:hAnsi="Times New Roman" w:cs="Times New Roman"/>
                <w:sz w:val="28"/>
                <w:szCs w:val="28"/>
                <w:shd w:val="clear" w:color="auto" w:fill="F9F3DF"/>
              </w:rPr>
              <w:t>2.Бордюрный камень</w:t>
            </w:r>
          </w:p>
        </w:tc>
        <w:tc>
          <w:tcPr>
            <w:tcW w:w="2407" w:type="dxa"/>
          </w:tcPr>
          <w:p w:rsidR="000077D2" w:rsidRPr="00A81A32" w:rsidRDefault="000077D2" w:rsidP="00A81A32">
            <w:pPr>
              <w:spacing w:after="0" w:line="360" w:lineRule="auto"/>
              <w:jc w:val="both"/>
              <w:rPr>
                <w:rFonts w:ascii="Times New Roman" w:hAnsi="Times New Roman" w:cs="Times New Roman"/>
                <w:sz w:val="28"/>
                <w:szCs w:val="28"/>
                <w:shd w:val="clear" w:color="auto" w:fill="F9F3DF"/>
              </w:rPr>
            </w:pPr>
            <w:r w:rsidRPr="00A81A32">
              <w:rPr>
                <w:rFonts w:ascii="Times New Roman" w:hAnsi="Times New Roman" w:cs="Times New Roman"/>
                <w:sz w:val="28"/>
                <w:szCs w:val="28"/>
                <w:shd w:val="clear" w:color="auto" w:fill="F9F3DF"/>
              </w:rPr>
              <w:t>8 шт.</w:t>
            </w:r>
          </w:p>
        </w:tc>
        <w:tc>
          <w:tcPr>
            <w:tcW w:w="2407" w:type="dxa"/>
          </w:tcPr>
          <w:p w:rsidR="000077D2" w:rsidRPr="00A81A32" w:rsidRDefault="000077D2" w:rsidP="00A81A32">
            <w:pPr>
              <w:spacing w:after="0" w:line="360" w:lineRule="auto"/>
              <w:jc w:val="both"/>
              <w:rPr>
                <w:rFonts w:ascii="Times New Roman" w:hAnsi="Times New Roman" w:cs="Times New Roman"/>
                <w:sz w:val="28"/>
                <w:szCs w:val="28"/>
                <w:shd w:val="clear" w:color="auto" w:fill="F9F3DF"/>
              </w:rPr>
            </w:pPr>
            <w:r w:rsidRPr="00A81A32">
              <w:rPr>
                <w:rFonts w:ascii="Times New Roman" w:hAnsi="Times New Roman" w:cs="Times New Roman"/>
                <w:sz w:val="28"/>
                <w:szCs w:val="28"/>
                <w:shd w:val="clear" w:color="auto" w:fill="F9F3DF"/>
              </w:rPr>
              <w:t>40 рублей</w:t>
            </w:r>
          </w:p>
        </w:tc>
        <w:tc>
          <w:tcPr>
            <w:tcW w:w="2407" w:type="dxa"/>
          </w:tcPr>
          <w:p w:rsidR="000077D2" w:rsidRPr="00A81A32" w:rsidRDefault="000077D2" w:rsidP="00A81A32">
            <w:pPr>
              <w:spacing w:after="0" w:line="360" w:lineRule="auto"/>
              <w:jc w:val="both"/>
              <w:rPr>
                <w:rFonts w:ascii="Times New Roman" w:hAnsi="Times New Roman" w:cs="Times New Roman"/>
                <w:sz w:val="28"/>
                <w:szCs w:val="28"/>
                <w:shd w:val="clear" w:color="auto" w:fill="F9F3DF"/>
              </w:rPr>
            </w:pPr>
            <w:r w:rsidRPr="00A81A32">
              <w:rPr>
                <w:rFonts w:ascii="Times New Roman" w:hAnsi="Times New Roman" w:cs="Times New Roman"/>
                <w:sz w:val="28"/>
                <w:szCs w:val="28"/>
                <w:shd w:val="clear" w:color="auto" w:fill="F9F3DF"/>
              </w:rPr>
              <w:t>320 рублей</w:t>
            </w:r>
          </w:p>
        </w:tc>
      </w:tr>
      <w:tr w:rsidR="000077D2" w:rsidRPr="00A81A32">
        <w:trPr>
          <w:trHeight w:val="968"/>
        </w:trPr>
        <w:tc>
          <w:tcPr>
            <w:tcW w:w="2406" w:type="dxa"/>
          </w:tcPr>
          <w:p w:rsidR="000077D2" w:rsidRPr="00A81A32" w:rsidRDefault="000077D2" w:rsidP="00A81A32">
            <w:pPr>
              <w:spacing w:after="0" w:line="360" w:lineRule="auto"/>
              <w:jc w:val="both"/>
              <w:rPr>
                <w:rFonts w:ascii="Times New Roman" w:hAnsi="Times New Roman" w:cs="Times New Roman"/>
                <w:sz w:val="28"/>
                <w:szCs w:val="28"/>
                <w:shd w:val="clear" w:color="auto" w:fill="F9F3DF"/>
              </w:rPr>
            </w:pPr>
            <w:r w:rsidRPr="00A81A32">
              <w:rPr>
                <w:rFonts w:ascii="Times New Roman" w:hAnsi="Times New Roman" w:cs="Times New Roman"/>
                <w:sz w:val="28"/>
                <w:szCs w:val="28"/>
                <w:shd w:val="clear" w:color="auto" w:fill="F9F3DF"/>
              </w:rPr>
              <w:t>3.Гранитная крошка</w:t>
            </w:r>
          </w:p>
        </w:tc>
        <w:tc>
          <w:tcPr>
            <w:tcW w:w="2407" w:type="dxa"/>
          </w:tcPr>
          <w:p w:rsidR="000077D2" w:rsidRPr="00A81A32" w:rsidRDefault="000077D2" w:rsidP="00A81A32">
            <w:pPr>
              <w:spacing w:after="0" w:line="360" w:lineRule="auto"/>
              <w:jc w:val="both"/>
              <w:rPr>
                <w:rFonts w:ascii="Times New Roman" w:hAnsi="Times New Roman" w:cs="Times New Roman"/>
                <w:sz w:val="28"/>
                <w:szCs w:val="28"/>
                <w:shd w:val="clear" w:color="auto" w:fill="F9F3DF"/>
                <w:vertAlign w:val="superscript"/>
              </w:rPr>
            </w:pPr>
            <w:r w:rsidRPr="00A81A32">
              <w:rPr>
                <w:rFonts w:ascii="Times New Roman" w:hAnsi="Times New Roman" w:cs="Times New Roman"/>
                <w:sz w:val="28"/>
                <w:szCs w:val="28"/>
                <w:shd w:val="clear" w:color="auto" w:fill="F9F3DF"/>
              </w:rPr>
              <w:t>1 м</w:t>
            </w:r>
            <w:r w:rsidRPr="00A81A32">
              <w:rPr>
                <w:rFonts w:ascii="Times New Roman" w:hAnsi="Times New Roman" w:cs="Times New Roman"/>
                <w:sz w:val="28"/>
                <w:szCs w:val="28"/>
                <w:shd w:val="clear" w:color="auto" w:fill="F9F3DF"/>
                <w:vertAlign w:val="superscript"/>
              </w:rPr>
              <w:t>3</w:t>
            </w:r>
          </w:p>
        </w:tc>
        <w:tc>
          <w:tcPr>
            <w:tcW w:w="2407" w:type="dxa"/>
          </w:tcPr>
          <w:p w:rsidR="000077D2" w:rsidRPr="00A81A32" w:rsidRDefault="000077D2" w:rsidP="00A81A32">
            <w:pPr>
              <w:spacing w:after="0" w:line="360" w:lineRule="auto"/>
              <w:jc w:val="both"/>
              <w:rPr>
                <w:rFonts w:ascii="Times New Roman" w:hAnsi="Times New Roman" w:cs="Times New Roman"/>
                <w:sz w:val="28"/>
                <w:szCs w:val="28"/>
                <w:shd w:val="clear" w:color="auto" w:fill="F9F3DF"/>
              </w:rPr>
            </w:pPr>
            <w:r w:rsidRPr="00A81A32">
              <w:rPr>
                <w:rFonts w:ascii="Times New Roman" w:hAnsi="Times New Roman" w:cs="Times New Roman"/>
                <w:sz w:val="28"/>
                <w:szCs w:val="28"/>
                <w:shd w:val="clear" w:color="auto" w:fill="F9F3DF"/>
              </w:rPr>
              <w:t>300 рублей</w:t>
            </w:r>
          </w:p>
        </w:tc>
        <w:tc>
          <w:tcPr>
            <w:tcW w:w="2407" w:type="dxa"/>
          </w:tcPr>
          <w:p w:rsidR="000077D2" w:rsidRPr="00A81A32" w:rsidRDefault="000077D2" w:rsidP="00A81A32">
            <w:pPr>
              <w:spacing w:after="0" w:line="360" w:lineRule="auto"/>
              <w:jc w:val="both"/>
              <w:rPr>
                <w:rFonts w:ascii="Times New Roman" w:hAnsi="Times New Roman" w:cs="Times New Roman"/>
                <w:sz w:val="28"/>
                <w:szCs w:val="28"/>
                <w:shd w:val="clear" w:color="auto" w:fill="F9F3DF"/>
              </w:rPr>
            </w:pPr>
            <w:r w:rsidRPr="00A81A32">
              <w:rPr>
                <w:rFonts w:ascii="Times New Roman" w:hAnsi="Times New Roman" w:cs="Times New Roman"/>
                <w:sz w:val="28"/>
                <w:szCs w:val="28"/>
                <w:shd w:val="clear" w:color="auto" w:fill="F9F3DF"/>
              </w:rPr>
              <w:t>300 рублей</w:t>
            </w:r>
          </w:p>
        </w:tc>
      </w:tr>
      <w:tr w:rsidR="000077D2" w:rsidRPr="00A81A32">
        <w:trPr>
          <w:trHeight w:val="484"/>
        </w:trPr>
        <w:tc>
          <w:tcPr>
            <w:tcW w:w="2406" w:type="dxa"/>
          </w:tcPr>
          <w:p w:rsidR="000077D2" w:rsidRPr="00A81A32" w:rsidRDefault="000077D2" w:rsidP="00A81A32">
            <w:pPr>
              <w:spacing w:after="0" w:line="360" w:lineRule="auto"/>
              <w:jc w:val="both"/>
              <w:rPr>
                <w:rFonts w:ascii="Times New Roman" w:hAnsi="Times New Roman" w:cs="Times New Roman"/>
                <w:sz w:val="28"/>
                <w:szCs w:val="28"/>
                <w:shd w:val="clear" w:color="auto" w:fill="F9F3DF"/>
              </w:rPr>
            </w:pPr>
            <w:r w:rsidRPr="00A81A32">
              <w:rPr>
                <w:rFonts w:ascii="Times New Roman" w:hAnsi="Times New Roman" w:cs="Times New Roman"/>
                <w:sz w:val="28"/>
                <w:szCs w:val="28"/>
                <w:shd w:val="clear" w:color="auto" w:fill="F9F3DF"/>
              </w:rPr>
              <w:t>Итого:</w:t>
            </w:r>
          </w:p>
        </w:tc>
        <w:tc>
          <w:tcPr>
            <w:tcW w:w="2407" w:type="dxa"/>
          </w:tcPr>
          <w:p w:rsidR="000077D2" w:rsidRPr="00A81A32" w:rsidRDefault="000077D2" w:rsidP="00A81A32">
            <w:pPr>
              <w:spacing w:after="0" w:line="360" w:lineRule="auto"/>
              <w:jc w:val="both"/>
              <w:rPr>
                <w:rFonts w:ascii="Times New Roman" w:hAnsi="Times New Roman" w:cs="Times New Roman"/>
                <w:sz w:val="28"/>
                <w:szCs w:val="28"/>
                <w:shd w:val="clear" w:color="auto" w:fill="F9F3DF"/>
              </w:rPr>
            </w:pPr>
          </w:p>
        </w:tc>
        <w:tc>
          <w:tcPr>
            <w:tcW w:w="2407" w:type="dxa"/>
          </w:tcPr>
          <w:p w:rsidR="000077D2" w:rsidRPr="00A81A32" w:rsidRDefault="000077D2" w:rsidP="00A81A32">
            <w:pPr>
              <w:spacing w:after="0" w:line="360" w:lineRule="auto"/>
              <w:jc w:val="both"/>
              <w:rPr>
                <w:rFonts w:ascii="Times New Roman" w:hAnsi="Times New Roman" w:cs="Times New Roman"/>
                <w:sz w:val="28"/>
                <w:szCs w:val="28"/>
                <w:shd w:val="clear" w:color="auto" w:fill="F9F3DF"/>
              </w:rPr>
            </w:pPr>
          </w:p>
        </w:tc>
        <w:tc>
          <w:tcPr>
            <w:tcW w:w="2407" w:type="dxa"/>
          </w:tcPr>
          <w:p w:rsidR="000077D2" w:rsidRPr="00A81A32" w:rsidRDefault="000077D2" w:rsidP="00A81A32">
            <w:pPr>
              <w:spacing w:after="0" w:line="360" w:lineRule="auto"/>
              <w:jc w:val="both"/>
              <w:rPr>
                <w:rFonts w:ascii="Times New Roman" w:hAnsi="Times New Roman" w:cs="Times New Roman"/>
                <w:sz w:val="28"/>
                <w:szCs w:val="28"/>
                <w:shd w:val="clear" w:color="auto" w:fill="F9F3DF"/>
              </w:rPr>
            </w:pPr>
            <w:r w:rsidRPr="00A81A32">
              <w:rPr>
                <w:rFonts w:ascii="Times New Roman" w:hAnsi="Times New Roman" w:cs="Times New Roman"/>
                <w:sz w:val="28"/>
                <w:szCs w:val="28"/>
                <w:shd w:val="clear" w:color="auto" w:fill="F9F3DF"/>
              </w:rPr>
              <w:t>3120 рублей</w:t>
            </w:r>
          </w:p>
        </w:tc>
      </w:tr>
    </w:tbl>
    <w:p w:rsidR="000077D2" w:rsidRPr="00472A0E" w:rsidRDefault="000077D2" w:rsidP="0025191E">
      <w:pPr>
        <w:spacing w:line="360" w:lineRule="auto"/>
        <w:jc w:val="both"/>
        <w:rPr>
          <w:rFonts w:ascii="Times New Roman" w:hAnsi="Times New Roman" w:cs="Times New Roman"/>
          <w:sz w:val="28"/>
          <w:szCs w:val="28"/>
          <w:shd w:val="clear" w:color="auto" w:fill="F9F3DF"/>
        </w:rPr>
      </w:pPr>
    </w:p>
    <w:p w:rsidR="000077D2" w:rsidRDefault="000077D2" w:rsidP="00472A0E">
      <w:pPr>
        <w:shd w:val="clear" w:color="auto" w:fill="FFFFFF"/>
        <w:spacing w:before="96" w:after="120" w:line="360" w:lineRule="auto"/>
        <w:jc w:val="center"/>
        <w:rPr>
          <w:rFonts w:ascii="Times New Roman" w:hAnsi="Times New Roman" w:cs="Times New Roman"/>
          <w:b/>
          <w:bCs/>
          <w:sz w:val="28"/>
          <w:szCs w:val="28"/>
          <w:lang w:eastAsia="ru-RU"/>
        </w:rPr>
      </w:pPr>
    </w:p>
    <w:p w:rsidR="000077D2" w:rsidRPr="00472A0E" w:rsidRDefault="000077D2" w:rsidP="00472A0E">
      <w:pPr>
        <w:shd w:val="clear" w:color="auto" w:fill="FFFFFF"/>
        <w:spacing w:before="96" w:after="120" w:line="36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Описание участка № 4</w:t>
      </w:r>
      <w:r w:rsidRPr="00472A0E">
        <w:rPr>
          <w:rFonts w:ascii="Times New Roman" w:hAnsi="Times New Roman" w:cs="Times New Roman"/>
          <w:b/>
          <w:bCs/>
          <w:sz w:val="28"/>
          <w:szCs w:val="28"/>
          <w:lang w:eastAsia="ru-RU"/>
        </w:rPr>
        <w:t xml:space="preserve"> (см. </w:t>
      </w:r>
      <w:r>
        <w:rPr>
          <w:rFonts w:ascii="Times New Roman" w:hAnsi="Times New Roman" w:cs="Times New Roman"/>
          <w:b/>
          <w:bCs/>
          <w:sz w:val="28"/>
          <w:szCs w:val="28"/>
          <w:lang w:eastAsia="ru-RU"/>
        </w:rPr>
        <w:t>дополнение № 4</w:t>
      </w:r>
      <w:r w:rsidRPr="00472A0E">
        <w:rPr>
          <w:rFonts w:ascii="Times New Roman" w:hAnsi="Times New Roman" w:cs="Times New Roman"/>
          <w:b/>
          <w:bCs/>
          <w:sz w:val="28"/>
          <w:szCs w:val="28"/>
          <w:lang w:eastAsia="ru-RU"/>
        </w:rPr>
        <w:t xml:space="preserve"> к приложению 15,16)</w:t>
      </w:r>
    </w:p>
    <w:p w:rsidR="000077D2" w:rsidRPr="00472A0E" w:rsidRDefault="000077D2" w:rsidP="00FE7B4C">
      <w:pPr>
        <w:spacing w:line="360" w:lineRule="auto"/>
        <w:jc w:val="both"/>
        <w:rPr>
          <w:rFonts w:ascii="Times New Roman" w:hAnsi="Times New Roman" w:cs="Times New Roman"/>
          <w:sz w:val="28"/>
          <w:szCs w:val="28"/>
          <w:shd w:val="clear" w:color="auto" w:fill="F9F3DF"/>
        </w:rPr>
      </w:pPr>
      <w:r w:rsidRPr="00D961B0">
        <w:rPr>
          <w:rFonts w:ascii="Times New Roman" w:hAnsi="Times New Roman" w:cs="Times New Roman"/>
          <w:sz w:val="28"/>
          <w:szCs w:val="28"/>
          <w:shd w:val="clear" w:color="auto" w:fill="F9F3DF"/>
        </w:rPr>
        <w:t>Установка детской площадки.</w:t>
      </w:r>
    </w:p>
    <w:p w:rsidR="000077D2" w:rsidRDefault="000077D2" w:rsidP="009A173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Для установки детской площадки нужно нанять строительную фирму по установке площадок. Например, фирма «Комплекс-Маф» ,которая работает на рынке уже более 15 лет. </w:t>
      </w:r>
      <w:r w:rsidRPr="00D84980">
        <w:rPr>
          <w:rFonts w:ascii="Times New Roman" w:hAnsi="Times New Roman" w:cs="Times New Roman"/>
          <w:sz w:val="28"/>
          <w:szCs w:val="28"/>
        </w:rPr>
        <w:t>Компания «МАФ И БЛАГОУСТРОЙСТВО» была основана в 1995 году. Основной деятельностью на тот момент было производство детского игрового и спортивного оборудования. С каждым годом объемы производства росли, увеличивался ассортимент производимой продукции, расширялся перечень услуг. Через несколько лет наша организация смогла зарекомендовать себя на этом рынке как успешного и надежного производителя. С нами стали работать крупные строительные организации, администрации городов и парков. Наша продукция становилась узнаваемой и востребованной. Наша организация успешно развивалась и развивается по сегодняшний день.</w:t>
      </w:r>
    </w:p>
    <w:p w:rsidR="000077D2" w:rsidRDefault="000077D2" w:rsidP="009A173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Фирма дает информацию о технических характеристиках, о сборе и установке детского оборудования.</w:t>
      </w:r>
    </w:p>
    <w:p w:rsidR="000077D2" w:rsidRDefault="000077D2" w:rsidP="009A1736">
      <w:pPr>
        <w:spacing w:line="360" w:lineRule="auto"/>
        <w:ind w:firstLine="851"/>
        <w:jc w:val="both"/>
        <w:rPr>
          <w:rFonts w:ascii="Times New Roman" w:hAnsi="Times New Roman" w:cs="Times New Roman"/>
          <w:sz w:val="28"/>
          <w:szCs w:val="28"/>
        </w:rPr>
      </w:pPr>
      <w:r w:rsidRPr="00D84980">
        <w:rPr>
          <w:rFonts w:ascii="Times New Roman" w:hAnsi="Times New Roman" w:cs="Times New Roman"/>
          <w:sz w:val="28"/>
          <w:szCs w:val="28"/>
        </w:rPr>
        <w:t>Торгово-производственная компания, занимаясь производством изделий для детских игровых и спортивных площадок, основное внимание уделяет систематическому повышению качества своей продукции. В понятие качество мы вкладываем такие критерии как: безопасность, надежность, долговечность эксплуатации.</w:t>
      </w:r>
      <w:r w:rsidRPr="00D84980">
        <w:rPr>
          <w:rFonts w:ascii="Times New Roman" w:hAnsi="Times New Roman" w:cs="Times New Roman"/>
          <w:b/>
          <w:bCs/>
          <w:sz w:val="28"/>
          <w:szCs w:val="28"/>
        </w:rPr>
        <w:t xml:space="preserve">  </w:t>
      </w:r>
      <w:r w:rsidRPr="00D84980">
        <w:rPr>
          <w:rFonts w:ascii="Times New Roman" w:hAnsi="Times New Roman" w:cs="Times New Roman"/>
          <w:sz w:val="28"/>
          <w:szCs w:val="28"/>
        </w:rPr>
        <w:t>Абсолютное число детей, находясь на детской площадке, не представляют себе, где их под</w:t>
      </w:r>
      <w:r>
        <w:rPr>
          <w:rFonts w:ascii="Times New Roman" w:hAnsi="Times New Roman" w:cs="Times New Roman"/>
          <w:sz w:val="28"/>
          <w:szCs w:val="28"/>
        </w:rPr>
        <w:t>жидает опасность травматизма. </w:t>
      </w:r>
    </w:p>
    <w:p w:rsidR="000077D2" w:rsidRDefault="000077D2" w:rsidP="009A1736">
      <w:pPr>
        <w:spacing w:line="360" w:lineRule="auto"/>
        <w:ind w:firstLine="851"/>
        <w:jc w:val="both"/>
        <w:rPr>
          <w:rFonts w:ascii="Times New Roman" w:hAnsi="Times New Roman" w:cs="Times New Roman"/>
          <w:sz w:val="28"/>
          <w:szCs w:val="28"/>
        </w:rPr>
      </w:pPr>
      <w:r w:rsidRPr="00D84980">
        <w:rPr>
          <w:rFonts w:ascii="Times New Roman" w:hAnsi="Times New Roman" w:cs="Times New Roman"/>
          <w:sz w:val="28"/>
          <w:szCs w:val="28"/>
        </w:rPr>
        <w:t>Многолетний опыт работы наших инженеров-технологов, с учетом замечаний эксплуатирующей стороны, позволили компании поднять планку категории безопасности наших детских городков на международный уровень требований.  Сюда же необходимо отнести применение материалов и красителей в производстве - безв</w:t>
      </w:r>
      <w:r>
        <w:rPr>
          <w:rFonts w:ascii="Times New Roman" w:hAnsi="Times New Roman" w:cs="Times New Roman"/>
          <w:sz w:val="28"/>
          <w:szCs w:val="28"/>
        </w:rPr>
        <w:t>редных в санитарном понимании.</w:t>
      </w:r>
    </w:p>
    <w:p w:rsidR="000077D2" w:rsidRDefault="000077D2" w:rsidP="009A1736">
      <w:pPr>
        <w:spacing w:line="360" w:lineRule="auto"/>
        <w:ind w:firstLine="851"/>
        <w:jc w:val="both"/>
        <w:rPr>
          <w:rFonts w:ascii="Times New Roman" w:hAnsi="Times New Roman" w:cs="Times New Roman"/>
          <w:sz w:val="28"/>
          <w:szCs w:val="28"/>
        </w:rPr>
      </w:pPr>
      <w:r w:rsidRPr="00D84980">
        <w:rPr>
          <w:rFonts w:ascii="Times New Roman" w:hAnsi="Times New Roman" w:cs="Times New Roman"/>
          <w:sz w:val="28"/>
          <w:szCs w:val="28"/>
        </w:rPr>
        <w:t>Новейшие технологии, высококачественные материалы и инженерные решения позволяют компании добиваться высокой надежности конструкций детских элементов д</w:t>
      </w:r>
      <w:r>
        <w:rPr>
          <w:rFonts w:ascii="Times New Roman" w:hAnsi="Times New Roman" w:cs="Times New Roman"/>
          <w:sz w:val="28"/>
          <w:szCs w:val="28"/>
        </w:rPr>
        <w:t>воровых площадок. </w:t>
      </w:r>
    </w:p>
    <w:p w:rsidR="000077D2" w:rsidRDefault="000077D2" w:rsidP="00D84980">
      <w:pPr>
        <w:spacing w:line="360" w:lineRule="auto"/>
        <w:jc w:val="both"/>
        <w:rPr>
          <w:rFonts w:ascii="Times New Roman" w:hAnsi="Times New Roman" w:cs="Times New Roman"/>
          <w:sz w:val="28"/>
          <w:szCs w:val="28"/>
        </w:rPr>
      </w:pPr>
      <w:r w:rsidRPr="00D84980">
        <w:rPr>
          <w:rFonts w:ascii="Times New Roman" w:hAnsi="Times New Roman" w:cs="Times New Roman"/>
          <w:sz w:val="28"/>
          <w:szCs w:val="28"/>
        </w:rPr>
        <w:t>Износостойкость и долговечность проверены годами эксплуатации во дворах многоэтажной застройки городов. Более того, все предлагаемые нами изделия ремонтно</w:t>
      </w:r>
      <w:r>
        <w:rPr>
          <w:rFonts w:ascii="Times New Roman" w:hAnsi="Times New Roman" w:cs="Times New Roman"/>
          <w:sz w:val="28"/>
          <w:szCs w:val="28"/>
        </w:rPr>
        <w:t>-пригодны с минимумом затрат. </w:t>
      </w:r>
    </w:p>
    <w:p w:rsidR="000077D2" w:rsidRDefault="000077D2" w:rsidP="009A1736">
      <w:pPr>
        <w:spacing w:line="360" w:lineRule="auto"/>
        <w:ind w:firstLine="851"/>
        <w:jc w:val="both"/>
        <w:rPr>
          <w:rFonts w:ascii="Times New Roman" w:hAnsi="Times New Roman" w:cs="Times New Roman"/>
          <w:sz w:val="28"/>
          <w:szCs w:val="28"/>
        </w:rPr>
      </w:pPr>
      <w:r w:rsidRPr="00D84980">
        <w:rPr>
          <w:rFonts w:ascii="Times New Roman" w:hAnsi="Times New Roman" w:cs="Times New Roman"/>
          <w:sz w:val="28"/>
          <w:szCs w:val="28"/>
        </w:rPr>
        <w:t>Дизайн элементов детской площадки привлекает внимание всех возрастных групп населения без исключения, а это определяет успех востребовательности и соответ</w:t>
      </w:r>
      <w:r>
        <w:rPr>
          <w:rFonts w:ascii="Times New Roman" w:hAnsi="Times New Roman" w:cs="Times New Roman"/>
          <w:sz w:val="28"/>
          <w:szCs w:val="28"/>
        </w:rPr>
        <w:t>ственно эффект использования. </w:t>
      </w:r>
    </w:p>
    <w:p w:rsidR="000077D2" w:rsidRDefault="000077D2" w:rsidP="00D84980">
      <w:pPr>
        <w:spacing w:line="360" w:lineRule="auto"/>
        <w:jc w:val="both"/>
        <w:rPr>
          <w:rFonts w:ascii="Times New Roman" w:hAnsi="Times New Roman" w:cs="Times New Roman"/>
          <w:sz w:val="28"/>
          <w:szCs w:val="28"/>
        </w:rPr>
      </w:pPr>
      <w:r w:rsidRPr="00D84980">
        <w:rPr>
          <w:rFonts w:ascii="Times New Roman" w:hAnsi="Times New Roman" w:cs="Times New Roman"/>
          <w:sz w:val="28"/>
          <w:szCs w:val="28"/>
        </w:rPr>
        <w:t>К каждой качественной детской площадке прилагается</w:t>
      </w:r>
      <w:r w:rsidRPr="00D84980">
        <w:rPr>
          <w:rFonts w:ascii="Times New Roman" w:hAnsi="Times New Roman" w:cs="Times New Roman"/>
          <w:b/>
          <w:bCs/>
          <w:sz w:val="28"/>
          <w:szCs w:val="28"/>
        </w:rPr>
        <w:t> </w:t>
      </w:r>
      <w:r w:rsidRPr="00D84980">
        <w:rPr>
          <w:rFonts w:ascii="Times New Roman" w:hAnsi="Times New Roman" w:cs="Times New Roman"/>
          <w:sz w:val="28"/>
          <w:szCs w:val="28"/>
        </w:rPr>
        <w:t>паспорт на изделие и инструкция по установке и эксплуатации.</w:t>
      </w:r>
      <w:r>
        <w:rPr>
          <w:rFonts w:ascii="Times New Roman" w:hAnsi="Times New Roman" w:cs="Times New Roman"/>
          <w:sz w:val="28"/>
          <w:szCs w:val="28"/>
        </w:rPr>
        <w:t> </w:t>
      </w:r>
    </w:p>
    <w:p w:rsidR="000077D2" w:rsidRPr="00D84980" w:rsidRDefault="000077D2" w:rsidP="009A1736">
      <w:pPr>
        <w:spacing w:line="360" w:lineRule="auto"/>
        <w:ind w:firstLine="851"/>
        <w:jc w:val="both"/>
        <w:rPr>
          <w:rFonts w:ascii="Times New Roman" w:hAnsi="Times New Roman" w:cs="Times New Roman"/>
          <w:sz w:val="28"/>
          <w:szCs w:val="28"/>
        </w:rPr>
      </w:pPr>
      <w:r w:rsidRPr="00D84980">
        <w:rPr>
          <w:rFonts w:ascii="Times New Roman" w:hAnsi="Times New Roman" w:cs="Times New Roman"/>
          <w:sz w:val="28"/>
          <w:szCs w:val="28"/>
        </w:rPr>
        <w:t>Гарантийный срок</w:t>
      </w:r>
      <w:r w:rsidRPr="00D84980">
        <w:rPr>
          <w:rFonts w:ascii="Times New Roman" w:hAnsi="Times New Roman" w:cs="Times New Roman"/>
          <w:b/>
          <w:bCs/>
          <w:sz w:val="28"/>
          <w:szCs w:val="28"/>
        </w:rPr>
        <w:t> </w:t>
      </w:r>
      <w:r w:rsidRPr="00D84980">
        <w:rPr>
          <w:rFonts w:ascii="Times New Roman" w:hAnsi="Times New Roman" w:cs="Times New Roman"/>
          <w:sz w:val="28"/>
          <w:szCs w:val="28"/>
        </w:rPr>
        <w:t>эксплуатации определен по группам изделий и колеблется от 1-го года до 5-ти лет.</w:t>
      </w:r>
    </w:p>
    <w:p w:rsidR="000077D2" w:rsidRPr="00D84980" w:rsidRDefault="000077D2" w:rsidP="00D84980">
      <w:pPr>
        <w:spacing w:line="360" w:lineRule="auto"/>
        <w:jc w:val="both"/>
        <w:rPr>
          <w:rFonts w:ascii="Times New Roman" w:hAnsi="Times New Roman" w:cs="Times New Roman"/>
          <w:sz w:val="28"/>
          <w:szCs w:val="28"/>
        </w:rPr>
      </w:pPr>
      <w:r w:rsidRPr="00D84980">
        <w:rPr>
          <w:rFonts w:ascii="Times New Roman" w:hAnsi="Times New Roman" w:cs="Times New Roman"/>
          <w:sz w:val="28"/>
          <w:szCs w:val="28"/>
        </w:rPr>
        <w:t>Срок эксплуатации</w:t>
      </w:r>
      <w:r w:rsidRPr="00D84980">
        <w:rPr>
          <w:rFonts w:ascii="Times New Roman" w:hAnsi="Times New Roman" w:cs="Times New Roman"/>
          <w:b/>
          <w:bCs/>
          <w:sz w:val="28"/>
          <w:szCs w:val="28"/>
        </w:rPr>
        <w:t> </w:t>
      </w:r>
      <w:r w:rsidRPr="00D84980">
        <w:rPr>
          <w:rFonts w:ascii="Times New Roman" w:hAnsi="Times New Roman" w:cs="Times New Roman"/>
          <w:sz w:val="28"/>
          <w:szCs w:val="28"/>
        </w:rPr>
        <w:t>от 10-ти лет и выше.</w:t>
      </w:r>
    </w:p>
    <w:p w:rsidR="000077D2" w:rsidRDefault="000077D2" w:rsidP="00D84980">
      <w:pPr>
        <w:spacing w:line="360" w:lineRule="auto"/>
        <w:jc w:val="both"/>
        <w:rPr>
          <w:rFonts w:ascii="Times New Roman" w:hAnsi="Times New Roman" w:cs="Times New Roman"/>
          <w:sz w:val="28"/>
          <w:szCs w:val="28"/>
        </w:rPr>
      </w:pPr>
      <w:r w:rsidRPr="00D84980">
        <w:rPr>
          <w:rFonts w:ascii="Times New Roman" w:hAnsi="Times New Roman" w:cs="Times New Roman"/>
          <w:sz w:val="28"/>
          <w:szCs w:val="28"/>
        </w:rPr>
        <w:t>Сборка и установка детских площадок для каждой модификации рассчитывается отдельно.</w:t>
      </w:r>
    </w:p>
    <w:p w:rsidR="000077D2" w:rsidRPr="00472A0E" w:rsidRDefault="000077D2" w:rsidP="00472A0E">
      <w:pPr>
        <w:spacing w:line="360" w:lineRule="auto"/>
        <w:jc w:val="center"/>
        <w:rPr>
          <w:rFonts w:ascii="Times New Roman" w:hAnsi="Times New Roman" w:cs="Times New Roman"/>
          <w:sz w:val="28"/>
          <w:szCs w:val="28"/>
        </w:rPr>
      </w:pPr>
      <w:r w:rsidRPr="00472A0E">
        <w:rPr>
          <w:rFonts w:ascii="Times New Roman" w:hAnsi="Times New Roman" w:cs="Times New Roman"/>
          <w:sz w:val="28"/>
          <w:szCs w:val="28"/>
        </w:rPr>
        <w:t>Требования к детской площадки и схема установки комплекса.</w:t>
      </w:r>
    </w:p>
    <w:p w:rsidR="000077D2" w:rsidRDefault="000077D2" w:rsidP="009A1736">
      <w:pPr>
        <w:spacing w:line="360" w:lineRule="auto"/>
        <w:ind w:firstLine="851"/>
        <w:jc w:val="both"/>
        <w:rPr>
          <w:rFonts w:ascii="Times New Roman" w:hAnsi="Times New Roman" w:cs="Times New Roman"/>
          <w:sz w:val="28"/>
          <w:szCs w:val="28"/>
        </w:rPr>
      </w:pPr>
      <w:r w:rsidRPr="00D84980">
        <w:rPr>
          <w:rFonts w:ascii="Times New Roman" w:hAnsi="Times New Roman" w:cs="Times New Roman"/>
          <w:sz w:val="28"/>
          <w:szCs w:val="28"/>
        </w:rPr>
        <w:t>Выбираемая вами безопасная детская площадкадолжна иметь плоский рельеф, уклон не более 5%, отсутствие подземных коммуникаций, хорошую освещённость, отсутствие посторонних предметов и элементов, и находится на удалении от проезжей</w:t>
      </w:r>
      <w:r>
        <w:rPr>
          <w:rFonts w:ascii="Times New Roman" w:hAnsi="Times New Roman" w:cs="Times New Roman"/>
          <w:sz w:val="28"/>
          <w:szCs w:val="28"/>
        </w:rPr>
        <w:t xml:space="preserve"> части, желательно ограждение.</w:t>
      </w:r>
    </w:p>
    <w:p w:rsidR="000077D2" w:rsidRDefault="000077D2" w:rsidP="009A1736">
      <w:pPr>
        <w:spacing w:line="360" w:lineRule="auto"/>
        <w:ind w:firstLine="851"/>
        <w:jc w:val="both"/>
        <w:rPr>
          <w:rFonts w:ascii="Times New Roman" w:hAnsi="Times New Roman" w:cs="Times New Roman"/>
          <w:sz w:val="28"/>
          <w:szCs w:val="28"/>
        </w:rPr>
      </w:pPr>
      <w:r w:rsidRPr="00D84980">
        <w:rPr>
          <w:rFonts w:ascii="Times New Roman" w:hAnsi="Times New Roman" w:cs="Times New Roman"/>
          <w:sz w:val="28"/>
          <w:szCs w:val="28"/>
        </w:rPr>
        <w:t>Рекомендуемые покрытия: газон, песок, мелкая крошка, резиновые ударогасящие специальные покрытия. Не допустимы следующие виды покрытия для детской площадки: бетон, асфальт, тр</w:t>
      </w:r>
      <w:r>
        <w:rPr>
          <w:rFonts w:ascii="Times New Roman" w:hAnsi="Times New Roman" w:cs="Times New Roman"/>
          <w:sz w:val="28"/>
          <w:szCs w:val="28"/>
        </w:rPr>
        <w:t>отуарная плитка, щебень, глина.</w:t>
      </w:r>
      <w:r w:rsidRPr="00D84980">
        <w:rPr>
          <w:rFonts w:ascii="Times New Roman" w:hAnsi="Times New Roman" w:cs="Times New Roman"/>
          <w:sz w:val="28"/>
          <w:szCs w:val="28"/>
        </w:rPr>
        <w:br/>
        <w:t>Установка изделия осуществляется в следующем порядке:</w:t>
      </w:r>
    </w:p>
    <w:p w:rsidR="000077D2" w:rsidRDefault="000077D2" w:rsidP="009A1736">
      <w:pPr>
        <w:spacing w:line="360" w:lineRule="auto"/>
        <w:ind w:firstLine="851"/>
        <w:jc w:val="both"/>
        <w:rPr>
          <w:rFonts w:ascii="Times New Roman" w:hAnsi="Times New Roman" w:cs="Times New Roman"/>
          <w:sz w:val="28"/>
          <w:szCs w:val="28"/>
        </w:rPr>
      </w:pPr>
      <w:r w:rsidRPr="00D84980">
        <w:rPr>
          <w:rFonts w:ascii="Times New Roman" w:hAnsi="Times New Roman" w:cs="Times New Roman"/>
          <w:sz w:val="28"/>
          <w:szCs w:val="28"/>
        </w:rPr>
        <w:t>1. Разметка площадки в соответствии с габаритными размерами изделия, принимая во внимание необходимость свободной зоны у каждого спуска, лаза, лестницы не менее 1,5 метра.</w:t>
      </w:r>
    </w:p>
    <w:p w:rsidR="000077D2" w:rsidRDefault="000077D2" w:rsidP="009A1736">
      <w:pPr>
        <w:spacing w:line="360" w:lineRule="auto"/>
        <w:ind w:firstLine="851"/>
        <w:jc w:val="both"/>
        <w:rPr>
          <w:rFonts w:ascii="Times New Roman" w:hAnsi="Times New Roman" w:cs="Times New Roman"/>
          <w:sz w:val="28"/>
          <w:szCs w:val="28"/>
        </w:rPr>
      </w:pPr>
      <w:r w:rsidRPr="00D84980">
        <w:rPr>
          <w:rFonts w:ascii="Times New Roman" w:hAnsi="Times New Roman" w:cs="Times New Roman"/>
          <w:sz w:val="28"/>
          <w:szCs w:val="28"/>
        </w:rPr>
        <w:t>2. Сборку комплекса желательно осуществлять с центральной площадки. Подбор элементов осуществляется исходя из возрастных групп детей, для которых она о</w:t>
      </w:r>
      <w:r>
        <w:rPr>
          <w:rFonts w:ascii="Times New Roman" w:hAnsi="Times New Roman" w:cs="Times New Roman"/>
          <w:sz w:val="28"/>
          <w:szCs w:val="28"/>
        </w:rPr>
        <w:t>борудуется.</w:t>
      </w:r>
    </w:p>
    <w:p w:rsidR="000077D2" w:rsidRDefault="000077D2" w:rsidP="009A1736">
      <w:pPr>
        <w:spacing w:line="360" w:lineRule="auto"/>
        <w:ind w:firstLine="851"/>
        <w:jc w:val="both"/>
        <w:rPr>
          <w:rFonts w:ascii="Times New Roman" w:hAnsi="Times New Roman" w:cs="Times New Roman"/>
          <w:sz w:val="28"/>
          <w:szCs w:val="28"/>
        </w:rPr>
      </w:pPr>
      <w:r w:rsidRPr="00D84980">
        <w:rPr>
          <w:rFonts w:ascii="Times New Roman" w:hAnsi="Times New Roman" w:cs="Times New Roman"/>
          <w:sz w:val="28"/>
          <w:szCs w:val="28"/>
        </w:rPr>
        <w:t>3. В случае установки изделия на твёрдое покрытие (бетон, асфальт, плитка с последующим наложением ударогасящего слоя устанавливаются декоративные стаканы и крепятся к покрытию анкерными болтами. Затем в стаканы вставляются опоры каркаса и фикс</w:t>
      </w:r>
      <w:r>
        <w:rPr>
          <w:rFonts w:ascii="Times New Roman" w:hAnsi="Times New Roman" w:cs="Times New Roman"/>
          <w:sz w:val="28"/>
          <w:szCs w:val="28"/>
        </w:rPr>
        <w:t>ируются в стаканах саморезами.</w:t>
      </w:r>
    </w:p>
    <w:p w:rsidR="000077D2" w:rsidRDefault="000077D2" w:rsidP="009A1736">
      <w:pPr>
        <w:spacing w:line="360" w:lineRule="auto"/>
        <w:ind w:firstLine="851"/>
        <w:jc w:val="both"/>
        <w:rPr>
          <w:rFonts w:ascii="Times New Roman" w:hAnsi="Times New Roman" w:cs="Times New Roman"/>
          <w:sz w:val="28"/>
          <w:szCs w:val="28"/>
        </w:rPr>
      </w:pPr>
      <w:r w:rsidRPr="00D84980">
        <w:rPr>
          <w:rFonts w:ascii="Times New Roman" w:hAnsi="Times New Roman" w:cs="Times New Roman"/>
          <w:sz w:val="28"/>
          <w:szCs w:val="28"/>
        </w:rPr>
        <w:t>4. В случае установки изделия на грунтовое покрытие (песок, газон, мелкую крошку), опоры устанавливаются на забетонированные Вами столбики размером 50х50 см и глубиной 50см . Крепление стаканов также производят- ся на цанговые соединения.(Образец схемы разметки для бетонирования столбцо</w:t>
      </w:r>
      <w:r>
        <w:rPr>
          <w:rFonts w:ascii="Times New Roman" w:hAnsi="Times New Roman" w:cs="Times New Roman"/>
          <w:sz w:val="28"/>
          <w:szCs w:val="28"/>
        </w:rPr>
        <w:t>в ИК-062 приведен ниже).</w:t>
      </w:r>
    </w:p>
    <w:p w:rsidR="000077D2" w:rsidRDefault="000077D2" w:rsidP="009A1736">
      <w:pPr>
        <w:spacing w:line="360" w:lineRule="auto"/>
        <w:ind w:firstLine="851"/>
        <w:jc w:val="both"/>
        <w:rPr>
          <w:rFonts w:ascii="Times New Roman" w:hAnsi="Times New Roman" w:cs="Times New Roman"/>
          <w:sz w:val="28"/>
          <w:szCs w:val="28"/>
        </w:rPr>
      </w:pPr>
      <w:r w:rsidRPr="00D84980">
        <w:rPr>
          <w:rFonts w:ascii="Times New Roman" w:hAnsi="Times New Roman" w:cs="Times New Roman"/>
          <w:sz w:val="28"/>
          <w:szCs w:val="28"/>
        </w:rPr>
        <w:t>От центральной площадки происходит дальнейшая сборка каркасов изделия с помощью резьбовых соединений. Завершив сборку каркаса, можно устанавливать элементы из полиэтилена в любом по</w:t>
      </w:r>
      <w:r>
        <w:rPr>
          <w:rFonts w:ascii="Times New Roman" w:hAnsi="Times New Roman" w:cs="Times New Roman"/>
          <w:sz w:val="28"/>
          <w:szCs w:val="28"/>
        </w:rPr>
        <w:t>рядке в соответствии со схемой.</w:t>
      </w:r>
    </w:p>
    <w:p w:rsidR="000077D2" w:rsidRDefault="000077D2" w:rsidP="009A1736">
      <w:pPr>
        <w:spacing w:line="360" w:lineRule="auto"/>
        <w:ind w:firstLine="851"/>
        <w:jc w:val="both"/>
        <w:rPr>
          <w:rFonts w:ascii="Times New Roman" w:hAnsi="Times New Roman" w:cs="Times New Roman"/>
          <w:sz w:val="28"/>
          <w:szCs w:val="28"/>
        </w:rPr>
      </w:pPr>
      <w:r w:rsidRPr="00D84980">
        <w:rPr>
          <w:rFonts w:ascii="Times New Roman" w:hAnsi="Times New Roman" w:cs="Times New Roman"/>
          <w:sz w:val="28"/>
          <w:szCs w:val="28"/>
        </w:rPr>
        <w:t>Внешний вид и схема сборки на</w:t>
      </w:r>
      <w:r>
        <w:rPr>
          <w:rFonts w:ascii="Times New Roman" w:hAnsi="Times New Roman" w:cs="Times New Roman"/>
          <w:sz w:val="28"/>
          <w:szCs w:val="28"/>
        </w:rPr>
        <w:t xml:space="preserve"> примере ИК-062 (рис см ниже).</w:t>
      </w:r>
      <w:r>
        <w:rPr>
          <w:rFonts w:ascii="Times New Roman" w:hAnsi="Times New Roman" w:cs="Times New Roman"/>
          <w:sz w:val="28"/>
          <w:szCs w:val="28"/>
        </w:rPr>
        <w:br/>
      </w:r>
      <w:r w:rsidRPr="00D84980">
        <w:rPr>
          <w:rFonts w:ascii="Times New Roman" w:hAnsi="Times New Roman" w:cs="Times New Roman"/>
          <w:sz w:val="28"/>
          <w:szCs w:val="28"/>
        </w:rPr>
        <w:t>Следует учесть, что любой детский игровой комплекс данной серии можно трансформировать в сторону увеличения количества площадок, спусков, горок, лазов, и изменени</w:t>
      </w:r>
      <w:r>
        <w:rPr>
          <w:rFonts w:ascii="Times New Roman" w:hAnsi="Times New Roman" w:cs="Times New Roman"/>
          <w:sz w:val="28"/>
          <w:szCs w:val="28"/>
        </w:rPr>
        <w:t>я места расположения элементов.</w:t>
      </w:r>
      <w:r w:rsidRPr="00D84980">
        <w:rPr>
          <w:rFonts w:ascii="Times New Roman" w:hAnsi="Times New Roman" w:cs="Times New Roman"/>
          <w:sz w:val="28"/>
          <w:szCs w:val="28"/>
        </w:rPr>
        <w:br/>
        <w:t>Меры безопасности</w:t>
      </w:r>
      <w:r>
        <w:rPr>
          <w:rFonts w:ascii="Times New Roman" w:hAnsi="Times New Roman" w:cs="Times New Roman"/>
          <w:sz w:val="28"/>
          <w:szCs w:val="28"/>
        </w:rPr>
        <w:t>:</w:t>
      </w:r>
    </w:p>
    <w:p w:rsidR="000077D2" w:rsidRDefault="000077D2" w:rsidP="009A1736">
      <w:pPr>
        <w:spacing w:line="360" w:lineRule="auto"/>
        <w:ind w:firstLine="851"/>
        <w:jc w:val="both"/>
        <w:rPr>
          <w:rFonts w:ascii="Times New Roman" w:hAnsi="Times New Roman" w:cs="Times New Roman"/>
          <w:sz w:val="28"/>
          <w:szCs w:val="28"/>
        </w:rPr>
      </w:pPr>
      <w:r w:rsidRPr="00D84980">
        <w:rPr>
          <w:rFonts w:ascii="Times New Roman" w:hAnsi="Times New Roman" w:cs="Times New Roman"/>
          <w:sz w:val="28"/>
          <w:szCs w:val="28"/>
        </w:rPr>
        <w:t>1. Дети в возрасте до семи лет должны находится на площадке под присмот</w:t>
      </w:r>
      <w:r>
        <w:rPr>
          <w:rFonts w:ascii="Times New Roman" w:hAnsi="Times New Roman" w:cs="Times New Roman"/>
          <w:sz w:val="28"/>
          <w:szCs w:val="28"/>
        </w:rPr>
        <w:t>ром родителей или воспитателей.</w:t>
      </w:r>
    </w:p>
    <w:p w:rsidR="000077D2" w:rsidRDefault="000077D2" w:rsidP="009A1736">
      <w:pPr>
        <w:spacing w:line="360" w:lineRule="auto"/>
        <w:ind w:firstLine="851"/>
        <w:jc w:val="both"/>
        <w:rPr>
          <w:rFonts w:ascii="Times New Roman" w:hAnsi="Times New Roman" w:cs="Times New Roman"/>
          <w:sz w:val="28"/>
          <w:szCs w:val="28"/>
        </w:rPr>
      </w:pPr>
      <w:r w:rsidRPr="00D84980">
        <w:rPr>
          <w:rFonts w:ascii="Times New Roman" w:hAnsi="Times New Roman" w:cs="Times New Roman"/>
          <w:sz w:val="28"/>
          <w:szCs w:val="28"/>
        </w:rPr>
        <w:t xml:space="preserve">2. Одежда для детей должна быть удобной, не затруднять движение, не допускать зацепов и </w:t>
      </w:r>
      <w:r>
        <w:rPr>
          <w:rFonts w:ascii="Times New Roman" w:hAnsi="Times New Roman" w:cs="Times New Roman"/>
          <w:sz w:val="28"/>
          <w:szCs w:val="28"/>
        </w:rPr>
        <w:t>навивание.</w:t>
      </w:r>
    </w:p>
    <w:p w:rsidR="000077D2" w:rsidRDefault="000077D2" w:rsidP="009A1736">
      <w:pPr>
        <w:spacing w:line="360" w:lineRule="auto"/>
        <w:ind w:firstLine="851"/>
        <w:jc w:val="both"/>
        <w:rPr>
          <w:rFonts w:ascii="Times New Roman" w:hAnsi="Times New Roman" w:cs="Times New Roman"/>
          <w:sz w:val="28"/>
          <w:szCs w:val="28"/>
        </w:rPr>
      </w:pPr>
      <w:r w:rsidRPr="00D84980">
        <w:rPr>
          <w:rFonts w:ascii="Times New Roman" w:hAnsi="Times New Roman" w:cs="Times New Roman"/>
          <w:sz w:val="28"/>
          <w:szCs w:val="28"/>
        </w:rPr>
        <w:t>3. Использование динамических элементов (качелей, качалок, каруселей) производить осмотрительно, учитывая присутствие и перемещение</w:t>
      </w:r>
      <w:r>
        <w:rPr>
          <w:rFonts w:ascii="Times New Roman" w:hAnsi="Times New Roman" w:cs="Times New Roman"/>
          <w:sz w:val="28"/>
          <w:szCs w:val="28"/>
        </w:rPr>
        <w:t xml:space="preserve"> детей находящихся на площадке.</w:t>
      </w:r>
    </w:p>
    <w:p w:rsidR="000077D2" w:rsidRDefault="000077D2" w:rsidP="009A1736">
      <w:pPr>
        <w:spacing w:line="360" w:lineRule="auto"/>
        <w:ind w:firstLine="851"/>
        <w:jc w:val="both"/>
        <w:rPr>
          <w:rFonts w:ascii="Times New Roman" w:hAnsi="Times New Roman" w:cs="Times New Roman"/>
          <w:sz w:val="28"/>
          <w:szCs w:val="28"/>
        </w:rPr>
      </w:pPr>
      <w:r w:rsidRPr="00D84980">
        <w:rPr>
          <w:rFonts w:ascii="Times New Roman" w:hAnsi="Times New Roman" w:cs="Times New Roman"/>
          <w:sz w:val="28"/>
          <w:szCs w:val="28"/>
        </w:rPr>
        <w:t>4. Использование динамических элементов с одним посадочным местом, допускается исключительно одним ребёнком.</w:t>
      </w:r>
    </w:p>
    <w:p w:rsidR="000077D2" w:rsidRDefault="000077D2" w:rsidP="009A1736">
      <w:pPr>
        <w:spacing w:line="360" w:lineRule="auto"/>
        <w:ind w:firstLine="851"/>
        <w:jc w:val="both"/>
        <w:rPr>
          <w:rFonts w:ascii="Times New Roman" w:hAnsi="Times New Roman" w:cs="Times New Roman"/>
          <w:sz w:val="28"/>
          <w:szCs w:val="28"/>
        </w:rPr>
      </w:pPr>
      <w:r w:rsidRPr="00D84980">
        <w:rPr>
          <w:rFonts w:ascii="Times New Roman" w:hAnsi="Times New Roman" w:cs="Times New Roman"/>
          <w:sz w:val="28"/>
          <w:szCs w:val="28"/>
        </w:rPr>
        <w:t>5. Использование динамических элементов с двумя и более посадочными местами желательно д</w:t>
      </w:r>
      <w:r>
        <w:rPr>
          <w:rFonts w:ascii="Times New Roman" w:hAnsi="Times New Roman" w:cs="Times New Roman"/>
          <w:sz w:val="28"/>
          <w:szCs w:val="28"/>
        </w:rPr>
        <w:t>етьми примерно одного возраста.</w:t>
      </w:r>
    </w:p>
    <w:p w:rsidR="000077D2" w:rsidRDefault="000077D2" w:rsidP="009A1736">
      <w:pPr>
        <w:spacing w:line="360" w:lineRule="auto"/>
        <w:ind w:firstLine="851"/>
        <w:jc w:val="both"/>
        <w:rPr>
          <w:rFonts w:ascii="Times New Roman" w:hAnsi="Times New Roman" w:cs="Times New Roman"/>
          <w:sz w:val="28"/>
          <w:szCs w:val="28"/>
        </w:rPr>
      </w:pPr>
      <w:r w:rsidRPr="00D84980">
        <w:rPr>
          <w:rFonts w:ascii="Times New Roman" w:hAnsi="Times New Roman" w:cs="Times New Roman"/>
          <w:sz w:val="28"/>
          <w:szCs w:val="28"/>
        </w:rPr>
        <w:t>6. Категорически запрещается сходить (спрыгивать) с динамических элементов: качелей, качалок, каруселей до момента полно</w:t>
      </w:r>
      <w:r>
        <w:rPr>
          <w:rFonts w:ascii="Times New Roman" w:hAnsi="Times New Roman" w:cs="Times New Roman"/>
          <w:sz w:val="28"/>
          <w:szCs w:val="28"/>
        </w:rPr>
        <w:t>го останова всех узлов изделия.</w:t>
      </w:r>
    </w:p>
    <w:p w:rsidR="000077D2" w:rsidRDefault="000077D2" w:rsidP="009A1736">
      <w:pPr>
        <w:spacing w:line="360" w:lineRule="auto"/>
        <w:ind w:firstLine="851"/>
        <w:jc w:val="both"/>
        <w:rPr>
          <w:rFonts w:ascii="Times New Roman" w:hAnsi="Times New Roman" w:cs="Times New Roman"/>
          <w:sz w:val="28"/>
          <w:szCs w:val="28"/>
        </w:rPr>
      </w:pPr>
      <w:r w:rsidRPr="00D84980">
        <w:rPr>
          <w:rFonts w:ascii="Times New Roman" w:hAnsi="Times New Roman" w:cs="Times New Roman"/>
          <w:sz w:val="28"/>
          <w:szCs w:val="28"/>
        </w:rPr>
        <w:t>7. Необходимо пресекать браваду, бахвальство детей при использовании элементов детской и</w:t>
      </w:r>
      <w:r>
        <w:rPr>
          <w:rFonts w:ascii="Times New Roman" w:hAnsi="Times New Roman" w:cs="Times New Roman"/>
          <w:sz w:val="28"/>
          <w:szCs w:val="28"/>
        </w:rPr>
        <w:t>гровой или спортивной площадки.</w:t>
      </w:r>
    </w:p>
    <w:p w:rsidR="000077D2" w:rsidRPr="009A1736" w:rsidRDefault="000077D2" w:rsidP="009A1736">
      <w:pPr>
        <w:spacing w:line="360" w:lineRule="auto"/>
        <w:ind w:firstLine="851"/>
        <w:jc w:val="both"/>
        <w:rPr>
          <w:rFonts w:ascii="Times New Roman" w:hAnsi="Times New Roman" w:cs="Times New Roman"/>
          <w:sz w:val="28"/>
          <w:szCs w:val="28"/>
        </w:rPr>
      </w:pPr>
      <w:r w:rsidRPr="00D84980">
        <w:rPr>
          <w:rFonts w:ascii="Times New Roman" w:hAnsi="Times New Roman" w:cs="Times New Roman"/>
          <w:sz w:val="28"/>
          <w:szCs w:val="28"/>
        </w:rPr>
        <w:t>8. Перелезать через ограждения, залезать на к</w:t>
      </w:r>
      <w:r>
        <w:rPr>
          <w:rFonts w:ascii="Times New Roman" w:hAnsi="Times New Roman" w:cs="Times New Roman"/>
          <w:sz w:val="28"/>
          <w:szCs w:val="28"/>
        </w:rPr>
        <w:t>рыши и подобное – запрещается.</w:t>
      </w:r>
      <w:r>
        <w:rPr>
          <w:rFonts w:ascii="Times New Roman" w:hAnsi="Times New Roman" w:cs="Times New Roman"/>
          <w:sz w:val="28"/>
          <w:szCs w:val="28"/>
        </w:rPr>
        <w:br/>
      </w:r>
    </w:p>
    <w:p w:rsidR="000077D2" w:rsidRDefault="000077D2" w:rsidP="00D84980">
      <w:pPr>
        <w:spacing w:line="360" w:lineRule="auto"/>
        <w:jc w:val="both"/>
        <w:rPr>
          <w:rFonts w:ascii="Times New Roman" w:hAnsi="Times New Roman" w:cs="Times New Roman"/>
          <w:sz w:val="28"/>
          <w:szCs w:val="28"/>
        </w:rPr>
      </w:pPr>
      <w:r w:rsidRPr="00D84980">
        <w:rPr>
          <w:rFonts w:ascii="Times New Roman" w:hAnsi="Times New Roman" w:cs="Times New Roman"/>
          <w:sz w:val="28"/>
          <w:szCs w:val="28"/>
        </w:rPr>
        <w:t>Эксплуатация</w:t>
      </w:r>
    </w:p>
    <w:p w:rsidR="000077D2" w:rsidRDefault="000077D2" w:rsidP="009A1736">
      <w:pPr>
        <w:spacing w:line="360" w:lineRule="auto"/>
        <w:ind w:firstLine="851"/>
        <w:jc w:val="both"/>
        <w:rPr>
          <w:rFonts w:ascii="Times New Roman" w:hAnsi="Times New Roman" w:cs="Times New Roman"/>
          <w:sz w:val="28"/>
          <w:szCs w:val="28"/>
        </w:rPr>
      </w:pPr>
      <w:r w:rsidRPr="00D84980">
        <w:rPr>
          <w:rFonts w:ascii="Times New Roman" w:hAnsi="Times New Roman" w:cs="Times New Roman"/>
          <w:sz w:val="28"/>
          <w:szCs w:val="28"/>
        </w:rPr>
        <w:t>1. Эксплуатирующая организация обязана не реже одного раза в месяц проводить технический осмотр узлов и деталей элементов детской игровой или спортивной площадки.</w:t>
      </w:r>
    </w:p>
    <w:p w:rsidR="000077D2" w:rsidRDefault="000077D2" w:rsidP="009A1736">
      <w:pPr>
        <w:spacing w:line="360" w:lineRule="auto"/>
        <w:ind w:firstLine="851"/>
        <w:jc w:val="both"/>
        <w:rPr>
          <w:rFonts w:ascii="Times New Roman" w:hAnsi="Times New Roman" w:cs="Times New Roman"/>
          <w:sz w:val="28"/>
          <w:szCs w:val="28"/>
        </w:rPr>
      </w:pPr>
      <w:r w:rsidRPr="00D84980">
        <w:rPr>
          <w:rFonts w:ascii="Times New Roman" w:hAnsi="Times New Roman" w:cs="Times New Roman"/>
          <w:sz w:val="28"/>
          <w:szCs w:val="28"/>
        </w:rPr>
        <w:t>2. При необходимости, после проведённого осмотра провести обслуживание и ремонт в т. ч. протяжка резьбовых креплений, в случае значительного износа замену цепей, что зависит от интенсивнос</w:t>
      </w:r>
      <w:r>
        <w:rPr>
          <w:rFonts w:ascii="Times New Roman" w:hAnsi="Times New Roman" w:cs="Times New Roman"/>
          <w:sz w:val="28"/>
          <w:szCs w:val="28"/>
        </w:rPr>
        <w:t>ти и нагрузке при эксплуатации.</w:t>
      </w:r>
    </w:p>
    <w:p w:rsidR="000077D2" w:rsidRDefault="000077D2" w:rsidP="009A1736">
      <w:pPr>
        <w:spacing w:line="360" w:lineRule="auto"/>
        <w:ind w:firstLine="851"/>
        <w:jc w:val="both"/>
        <w:rPr>
          <w:rFonts w:ascii="Times New Roman" w:hAnsi="Times New Roman" w:cs="Times New Roman"/>
          <w:sz w:val="28"/>
          <w:szCs w:val="28"/>
        </w:rPr>
      </w:pPr>
      <w:r w:rsidRPr="00D84980">
        <w:rPr>
          <w:rFonts w:ascii="Times New Roman" w:hAnsi="Times New Roman" w:cs="Times New Roman"/>
          <w:sz w:val="28"/>
          <w:szCs w:val="28"/>
        </w:rPr>
        <w:t>3. В случае обнаружении дефектов и поломок эксплуатирующая организация обращается к фирме поставщику оборудования с целью решения вопроса на профессионально – специфическом уровне. Это возможно в разовом порядке или в соответств</w:t>
      </w:r>
      <w:r>
        <w:rPr>
          <w:rFonts w:ascii="Times New Roman" w:hAnsi="Times New Roman" w:cs="Times New Roman"/>
          <w:sz w:val="28"/>
          <w:szCs w:val="28"/>
        </w:rPr>
        <w:t>ии с договором об обслуживании.</w:t>
      </w:r>
    </w:p>
    <w:p w:rsidR="000077D2" w:rsidRDefault="000077D2" w:rsidP="009A1736">
      <w:pPr>
        <w:spacing w:line="360" w:lineRule="auto"/>
        <w:ind w:firstLine="851"/>
        <w:jc w:val="both"/>
        <w:rPr>
          <w:rFonts w:ascii="Times New Roman" w:hAnsi="Times New Roman" w:cs="Times New Roman"/>
          <w:sz w:val="28"/>
          <w:szCs w:val="28"/>
        </w:rPr>
      </w:pPr>
      <w:r w:rsidRPr="00D84980">
        <w:rPr>
          <w:rFonts w:ascii="Times New Roman" w:hAnsi="Times New Roman" w:cs="Times New Roman"/>
          <w:sz w:val="28"/>
          <w:szCs w:val="28"/>
        </w:rPr>
        <w:t>4. При правильно организованной эксплуатации срок полноценного использования всех элементов детской площадки должен составлять не менее десяти лет.</w:t>
      </w:r>
    </w:p>
    <w:p w:rsidR="000077D2" w:rsidRDefault="000077D2" w:rsidP="009A173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Материал используется исключительно пластик и дерево.</w:t>
      </w:r>
    </w:p>
    <w:p w:rsidR="000077D2" w:rsidRPr="00472A0E" w:rsidRDefault="000077D2" w:rsidP="00D93E5D">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Цена площадки от 14000 до 40000 рублей.</w:t>
      </w:r>
    </w:p>
    <w:p w:rsidR="000077D2" w:rsidRPr="00472A0E" w:rsidRDefault="000077D2" w:rsidP="00472A0E">
      <w:pPr>
        <w:shd w:val="clear" w:color="auto" w:fill="FFFFFF"/>
        <w:spacing w:before="96" w:after="120" w:line="36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Описание участка № 5</w:t>
      </w:r>
      <w:r w:rsidRPr="00472A0E">
        <w:rPr>
          <w:rFonts w:ascii="Times New Roman" w:hAnsi="Times New Roman" w:cs="Times New Roman"/>
          <w:b/>
          <w:bCs/>
          <w:sz w:val="28"/>
          <w:szCs w:val="28"/>
          <w:lang w:eastAsia="ru-RU"/>
        </w:rPr>
        <w:t xml:space="preserve"> (см. </w:t>
      </w:r>
      <w:r>
        <w:rPr>
          <w:rFonts w:ascii="Times New Roman" w:hAnsi="Times New Roman" w:cs="Times New Roman"/>
          <w:b/>
          <w:bCs/>
          <w:sz w:val="28"/>
          <w:szCs w:val="28"/>
          <w:lang w:eastAsia="ru-RU"/>
        </w:rPr>
        <w:t>дополнение № 5</w:t>
      </w:r>
      <w:r w:rsidRPr="00472A0E">
        <w:rPr>
          <w:rFonts w:ascii="Times New Roman" w:hAnsi="Times New Roman" w:cs="Times New Roman"/>
          <w:b/>
          <w:bCs/>
          <w:sz w:val="28"/>
          <w:szCs w:val="28"/>
          <w:lang w:eastAsia="ru-RU"/>
        </w:rPr>
        <w:t xml:space="preserve"> к приложению 15,16)</w:t>
      </w:r>
    </w:p>
    <w:p w:rsidR="000077D2" w:rsidRDefault="000077D2" w:rsidP="006A630F">
      <w:pPr>
        <w:spacing w:line="360" w:lineRule="auto"/>
        <w:jc w:val="both"/>
        <w:rPr>
          <w:rFonts w:ascii="Times New Roman" w:hAnsi="Times New Roman" w:cs="Times New Roman"/>
          <w:sz w:val="28"/>
          <w:szCs w:val="28"/>
        </w:rPr>
      </w:pPr>
      <w:r>
        <w:rPr>
          <w:rFonts w:ascii="Times New Roman" w:hAnsi="Times New Roman" w:cs="Times New Roman"/>
          <w:sz w:val="28"/>
          <w:szCs w:val="28"/>
        </w:rPr>
        <w:t>Посадка деревьев и озеленение территории.</w:t>
      </w:r>
    </w:p>
    <w:p w:rsidR="000077D2" w:rsidRPr="00472A0E" w:rsidRDefault="000077D2" w:rsidP="00472A0E">
      <w:pPr>
        <w:spacing w:line="360" w:lineRule="auto"/>
        <w:jc w:val="center"/>
        <w:rPr>
          <w:rFonts w:ascii="Times New Roman" w:hAnsi="Times New Roman" w:cs="Times New Roman"/>
          <w:sz w:val="28"/>
          <w:szCs w:val="28"/>
        </w:rPr>
      </w:pPr>
      <w:r w:rsidRPr="00472A0E">
        <w:rPr>
          <w:rFonts w:ascii="Times New Roman" w:hAnsi="Times New Roman" w:cs="Times New Roman"/>
          <w:sz w:val="28"/>
          <w:szCs w:val="28"/>
        </w:rPr>
        <w:t>1.Технологический процесс посадки деревьев включает в себя:</w:t>
      </w:r>
    </w:p>
    <w:p w:rsidR="000077D2" w:rsidRDefault="000077D2" w:rsidP="009A1736">
      <w:pPr>
        <w:spacing w:line="360" w:lineRule="auto"/>
        <w:ind w:firstLine="851"/>
        <w:jc w:val="both"/>
        <w:rPr>
          <w:rFonts w:ascii="Times New Roman" w:hAnsi="Times New Roman" w:cs="Times New Roman"/>
          <w:sz w:val="28"/>
          <w:szCs w:val="28"/>
        </w:rPr>
      </w:pPr>
      <w:r w:rsidRPr="006A630F">
        <w:rPr>
          <w:rFonts w:ascii="Times New Roman" w:hAnsi="Times New Roman" w:cs="Times New Roman"/>
          <w:sz w:val="28"/>
          <w:szCs w:val="28"/>
        </w:rPr>
        <w:t>1. Устройство котлована глубиной 70-100 см. и диаметром на 30-40 см. больше диаметра кома.</w:t>
      </w:r>
    </w:p>
    <w:p w:rsidR="000077D2" w:rsidRDefault="000077D2" w:rsidP="009A1736">
      <w:pPr>
        <w:spacing w:line="360" w:lineRule="auto"/>
        <w:ind w:firstLine="851"/>
        <w:jc w:val="both"/>
        <w:rPr>
          <w:rFonts w:ascii="Times New Roman" w:hAnsi="Times New Roman" w:cs="Times New Roman"/>
          <w:sz w:val="28"/>
          <w:szCs w:val="28"/>
        </w:rPr>
      </w:pPr>
      <w:r w:rsidRPr="006A630F">
        <w:rPr>
          <w:rFonts w:ascii="Times New Roman" w:hAnsi="Times New Roman" w:cs="Times New Roman"/>
          <w:sz w:val="28"/>
          <w:szCs w:val="28"/>
        </w:rPr>
        <w:t>2. Устройство дренажа (при необходимости)</w:t>
      </w:r>
      <w:r>
        <w:rPr>
          <w:rFonts w:ascii="Times New Roman" w:hAnsi="Times New Roman" w:cs="Times New Roman"/>
          <w:sz w:val="28"/>
          <w:szCs w:val="28"/>
        </w:rPr>
        <w:t xml:space="preserve">. Дренаж - </w:t>
      </w:r>
      <w:r w:rsidRPr="006A630F">
        <w:rPr>
          <w:rFonts w:ascii="Times New Roman" w:hAnsi="Times New Roman" w:cs="Times New Roman"/>
          <w:sz w:val="28"/>
          <w:szCs w:val="28"/>
        </w:rPr>
        <w:t>естественное либо искусственное удаление воды с поверхности земли либо подземных вод. Земля часто нуждается в отводе </w:t>
      </w:r>
      <w:hyperlink r:id="rId68" w:tooltip="Грунтовые воды" w:history="1">
        <w:r w:rsidRPr="006A630F">
          <w:rPr>
            <w:rStyle w:val="Hyperlink"/>
            <w:rFonts w:ascii="Times New Roman" w:hAnsi="Times New Roman" w:cs="Times New Roman"/>
            <w:color w:val="auto"/>
            <w:sz w:val="28"/>
            <w:szCs w:val="28"/>
            <w:u w:val="none"/>
          </w:rPr>
          <w:t>грунтовых</w:t>
        </w:r>
      </w:hyperlink>
      <w:r w:rsidRPr="006A630F">
        <w:rPr>
          <w:rFonts w:ascii="Times New Roman" w:hAnsi="Times New Roman" w:cs="Times New Roman"/>
          <w:sz w:val="28"/>
          <w:szCs w:val="28"/>
        </w:rPr>
        <w:t> либо ливневых вод для улучшения</w:t>
      </w:r>
      <w:r>
        <w:rPr>
          <w:rFonts w:ascii="Times New Roman" w:hAnsi="Times New Roman" w:cs="Times New Roman"/>
          <w:sz w:val="28"/>
          <w:szCs w:val="28"/>
        </w:rPr>
        <w:t xml:space="preserve"> </w:t>
      </w:r>
      <w:hyperlink r:id="rId69" w:tooltip="Агротехника" w:history="1">
        <w:r w:rsidRPr="006A630F">
          <w:rPr>
            <w:rStyle w:val="Hyperlink"/>
            <w:rFonts w:ascii="Times New Roman" w:hAnsi="Times New Roman" w:cs="Times New Roman"/>
            <w:color w:val="auto"/>
            <w:sz w:val="28"/>
            <w:szCs w:val="28"/>
            <w:u w:val="none"/>
          </w:rPr>
          <w:t>агротехники</w:t>
        </w:r>
      </w:hyperlink>
      <w:r w:rsidRPr="006A630F">
        <w:rPr>
          <w:rFonts w:ascii="Times New Roman" w:hAnsi="Times New Roman" w:cs="Times New Roman"/>
          <w:sz w:val="28"/>
          <w:szCs w:val="28"/>
        </w:rPr>
        <w:t>, стро</w:t>
      </w:r>
      <w:r>
        <w:rPr>
          <w:rFonts w:ascii="Times New Roman" w:hAnsi="Times New Roman" w:cs="Times New Roman"/>
          <w:sz w:val="28"/>
          <w:szCs w:val="28"/>
        </w:rPr>
        <w:t>ительства зданий и сооружений.;</w:t>
      </w:r>
    </w:p>
    <w:p w:rsidR="000077D2" w:rsidRDefault="000077D2" w:rsidP="009A1736">
      <w:pPr>
        <w:spacing w:line="360" w:lineRule="auto"/>
        <w:ind w:firstLine="851"/>
        <w:jc w:val="both"/>
        <w:rPr>
          <w:rFonts w:ascii="Times New Roman" w:hAnsi="Times New Roman" w:cs="Times New Roman"/>
          <w:sz w:val="28"/>
          <w:szCs w:val="28"/>
        </w:rPr>
      </w:pPr>
      <w:r w:rsidRPr="006A630F">
        <w:rPr>
          <w:rFonts w:ascii="Times New Roman" w:hAnsi="Times New Roman" w:cs="Times New Roman"/>
          <w:sz w:val="28"/>
          <w:szCs w:val="28"/>
        </w:rPr>
        <w:t>3. Подготовка растительной смеси</w:t>
      </w:r>
      <w:r>
        <w:rPr>
          <w:rFonts w:ascii="Times New Roman" w:hAnsi="Times New Roman" w:cs="Times New Roman"/>
          <w:sz w:val="28"/>
          <w:szCs w:val="28"/>
        </w:rPr>
        <w:t>.</w:t>
      </w:r>
    </w:p>
    <w:p w:rsidR="000077D2" w:rsidRDefault="000077D2" w:rsidP="009A1736">
      <w:pPr>
        <w:spacing w:line="360" w:lineRule="auto"/>
        <w:ind w:firstLine="851"/>
        <w:jc w:val="both"/>
        <w:rPr>
          <w:rFonts w:ascii="Times New Roman" w:hAnsi="Times New Roman" w:cs="Times New Roman"/>
          <w:sz w:val="28"/>
          <w:szCs w:val="28"/>
        </w:rPr>
      </w:pPr>
      <w:r w:rsidRPr="006A630F">
        <w:rPr>
          <w:rFonts w:ascii="Times New Roman" w:hAnsi="Times New Roman" w:cs="Times New Roman"/>
          <w:sz w:val="28"/>
          <w:szCs w:val="28"/>
        </w:rPr>
        <w:t>4. Посадка дерева с применением подготовленного грунта</w:t>
      </w:r>
      <w:r>
        <w:rPr>
          <w:rFonts w:ascii="Times New Roman" w:hAnsi="Times New Roman" w:cs="Times New Roman"/>
          <w:sz w:val="28"/>
          <w:szCs w:val="28"/>
        </w:rPr>
        <w:t xml:space="preserve">. Грунт - </w:t>
      </w:r>
      <w:r w:rsidRPr="006A630F">
        <w:rPr>
          <w:rFonts w:ascii="Times New Roman" w:hAnsi="Times New Roman" w:cs="Times New Roman"/>
          <w:sz w:val="28"/>
          <w:szCs w:val="28"/>
        </w:rPr>
        <w:t>горные породы, почвы, техногенные образования, представляющие собой многокомпонентную и многообразную геологическую систему и являющиеся объектом инженерно-хозя</w:t>
      </w:r>
      <w:r>
        <w:rPr>
          <w:rFonts w:ascii="Times New Roman" w:hAnsi="Times New Roman" w:cs="Times New Roman"/>
          <w:sz w:val="28"/>
          <w:szCs w:val="28"/>
        </w:rPr>
        <w:t>йственной деятельности человека</w:t>
      </w:r>
    </w:p>
    <w:p w:rsidR="000077D2" w:rsidRDefault="000077D2" w:rsidP="009A1736">
      <w:pPr>
        <w:spacing w:line="360" w:lineRule="auto"/>
        <w:ind w:firstLine="851"/>
        <w:jc w:val="both"/>
        <w:rPr>
          <w:rFonts w:ascii="Times New Roman" w:hAnsi="Times New Roman" w:cs="Times New Roman"/>
          <w:sz w:val="28"/>
          <w:szCs w:val="28"/>
        </w:rPr>
      </w:pPr>
      <w:r w:rsidRPr="006A630F">
        <w:rPr>
          <w:rFonts w:ascii="Times New Roman" w:hAnsi="Times New Roman" w:cs="Times New Roman"/>
          <w:sz w:val="28"/>
          <w:szCs w:val="28"/>
        </w:rPr>
        <w:t>5. Подвязка растения</w:t>
      </w:r>
      <w:r>
        <w:rPr>
          <w:rFonts w:ascii="Times New Roman" w:hAnsi="Times New Roman" w:cs="Times New Roman"/>
          <w:sz w:val="28"/>
          <w:szCs w:val="28"/>
        </w:rPr>
        <w:t xml:space="preserve"> для того, что бы дерево росло ровно и не кривилось.</w:t>
      </w:r>
    </w:p>
    <w:p w:rsidR="000077D2" w:rsidRDefault="000077D2" w:rsidP="009A1736">
      <w:pPr>
        <w:spacing w:line="360" w:lineRule="auto"/>
        <w:ind w:firstLine="851"/>
        <w:jc w:val="both"/>
        <w:rPr>
          <w:rFonts w:ascii="Times New Roman" w:hAnsi="Times New Roman" w:cs="Times New Roman"/>
          <w:sz w:val="28"/>
          <w:szCs w:val="28"/>
        </w:rPr>
      </w:pPr>
      <w:r w:rsidRPr="006A630F">
        <w:rPr>
          <w:rFonts w:ascii="Times New Roman" w:hAnsi="Times New Roman" w:cs="Times New Roman"/>
          <w:sz w:val="28"/>
          <w:szCs w:val="28"/>
        </w:rPr>
        <w:t>6. Внесение стимуляторов роста</w:t>
      </w:r>
      <w:r>
        <w:rPr>
          <w:rFonts w:ascii="Times New Roman" w:hAnsi="Times New Roman" w:cs="Times New Roman"/>
          <w:sz w:val="28"/>
          <w:szCs w:val="28"/>
        </w:rPr>
        <w:t xml:space="preserve"> - </w:t>
      </w:r>
      <w:r w:rsidRPr="00EA72B7">
        <w:rPr>
          <w:rFonts w:ascii="Times New Roman" w:hAnsi="Times New Roman" w:cs="Times New Roman"/>
          <w:sz w:val="28"/>
          <w:szCs w:val="28"/>
        </w:rPr>
        <w:t>низкомолекулярные органические </w:t>
      </w:r>
      <w:hyperlink r:id="rId70" w:tooltip="Вещество" w:history="1">
        <w:r w:rsidRPr="00EA72B7">
          <w:rPr>
            <w:rStyle w:val="Hyperlink"/>
            <w:rFonts w:ascii="Times New Roman" w:hAnsi="Times New Roman" w:cs="Times New Roman"/>
            <w:color w:val="auto"/>
            <w:sz w:val="28"/>
            <w:szCs w:val="28"/>
            <w:u w:val="none"/>
          </w:rPr>
          <w:t>вещества</w:t>
        </w:r>
      </w:hyperlink>
      <w:r w:rsidRPr="00EA72B7">
        <w:rPr>
          <w:rFonts w:ascii="Times New Roman" w:hAnsi="Times New Roman" w:cs="Times New Roman"/>
          <w:sz w:val="28"/>
          <w:szCs w:val="28"/>
        </w:rPr>
        <w:t>, вырабатываемые растениями и имеющие регуляторные функции. Действующими являются н</w:t>
      </w:r>
      <w:r>
        <w:rPr>
          <w:rFonts w:ascii="Times New Roman" w:hAnsi="Times New Roman" w:cs="Times New Roman"/>
          <w:sz w:val="28"/>
          <w:szCs w:val="28"/>
        </w:rPr>
        <w:t xml:space="preserve">изкие концентрации фитогормонов, </w:t>
      </w:r>
      <w:r w:rsidRPr="00EA72B7">
        <w:rPr>
          <w:rFonts w:ascii="Times New Roman" w:hAnsi="Times New Roman" w:cs="Times New Roman"/>
          <w:sz w:val="28"/>
          <w:szCs w:val="28"/>
        </w:rPr>
        <w:t>при этом фитогормоны вызывают различные физиологические и морфологические изменения в чувствительны</w:t>
      </w:r>
      <w:r>
        <w:rPr>
          <w:rFonts w:ascii="Times New Roman" w:hAnsi="Times New Roman" w:cs="Times New Roman"/>
          <w:sz w:val="28"/>
          <w:szCs w:val="28"/>
        </w:rPr>
        <w:t xml:space="preserve">х к их действию частях растений. </w:t>
      </w:r>
      <w:r w:rsidRPr="00EA72B7">
        <w:rPr>
          <w:rFonts w:ascii="Times New Roman" w:hAnsi="Times New Roman" w:cs="Times New Roman"/>
          <w:sz w:val="28"/>
          <w:szCs w:val="28"/>
        </w:rPr>
        <w:t>Удобрения -   вещества, применяемые для улучшения питания </w:t>
      </w:r>
      <w:hyperlink r:id="rId71" w:tooltip="Растение" w:history="1">
        <w:r w:rsidRPr="00EA72B7">
          <w:rPr>
            <w:rStyle w:val="Hyperlink"/>
            <w:rFonts w:ascii="Times New Roman" w:hAnsi="Times New Roman" w:cs="Times New Roman"/>
            <w:color w:val="auto"/>
            <w:sz w:val="28"/>
            <w:szCs w:val="28"/>
            <w:u w:val="none"/>
          </w:rPr>
          <w:t>растений</w:t>
        </w:r>
      </w:hyperlink>
      <w:r w:rsidRPr="00EA72B7">
        <w:rPr>
          <w:rFonts w:ascii="Times New Roman" w:hAnsi="Times New Roman" w:cs="Times New Roman"/>
          <w:sz w:val="28"/>
          <w:szCs w:val="28"/>
        </w:rPr>
        <w:t>, свойств </w:t>
      </w:r>
      <w:hyperlink r:id="rId72" w:tooltip="Почва" w:history="1">
        <w:r w:rsidRPr="00EA72B7">
          <w:rPr>
            <w:rStyle w:val="Hyperlink"/>
            <w:rFonts w:ascii="Times New Roman" w:hAnsi="Times New Roman" w:cs="Times New Roman"/>
            <w:color w:val="auto"/>
            <w:sz w:val="28"/>
            <w:szCs w:val="28"/>
            <w:u w:val="none"/>
          </w:rPr>
          <w:t>почвы</w:t>
        </w:r>
      </w:hyperlink>
      <w:r w:rsidRPr="00EA72B7">
        <w:rPr>
          <w:rFonts w:ascii="Times New Roman" w:hAnsi="Times New Roman" w:cs="Times New Roman"/>
          <w:sz w:val="28"/>
          <w:szCs w:val="28"/>
        </w:rPr>
        <w:t>, повышения </w:t>
      </w:r>
      <w:hyperlink r:id="rId73" w:tooltip="Урожай" w:history="1">
        <w:r w:rsidRPr="00EA72B7">
          <w:rPr>
            <w:rStyle w:val="Hyperlink"/>
            <w:rFonts w:ascii="Times New Roman" w:hAnsi="Times New Roman" w:cs="Times New Roman"/>
            <w:color w:val="auto"/>
            <w:sz w:val="28"/>
            <w:szCs w:val="28"/>
            <w:u w:val="none"/>
          </w:rPr>
          <w:t>урожаев</w:t>
        </w:r>
      </w:hyperlink>
      <w:r w:rsidRPr="00EA72B7">
        <w:rPr>
          <w:rFonts w:ascii="Times New Roman" w:hAnsi="Times New Roman" w:cs="Times New Roman"/>
          <w:sz w:val="28"/>
          <w:szCs w:val="28"/>
        </w:rPr>
        <w:t xml:space="preserve">. Их эффект обусловлен тем, что данные вещества предоставляют растениям один или несколько дефицитных химических компонентов , необходимых для </w:t>
      </w:r>
      <w:r>
        <w:rPr>
          <w:rFonts w:ascii="Times New Roman" w:hAnsi="Times New Roman" w:cs="Times New Roman"/>
          <w:sz w:val="28"/>
          <w:szCs w:val="28"/>
        </w:rPr>
        <w:t>их нормального роста и развития. М</w:t>
      </w:r>
      <w:r w:rsidRPr="00EA72B7">
        <w:rPr>
          <w:rFonts w:ascii="Times New Roman" w:hAnsi="Times New Roman" w:cs="Times New Roman"/>
          <w:sz w:val="28"/>
          <w:szCs w:val="28"/>
        </w:rPr>
        <w:t>инеральны</w:t>
      </w:r>
      <w:r>
        <w:rPr>
          <w:rFonts w:ascii="Times New Roman" w:hAnsi="Times New Roman" w:cs="Times New Roman"/>
          <w:sz w:val="28"/>
          <w:szCs w:val="28"/>
        </w:rPr>
        <w:t>е</w:t>
      </w:r>
      <w:r w:rsidRPr="00EA72B7">
        <w:rPr>
          <w:rFonts w:ascii="Times New Roman" w:hAnsi="Times New Roman" w:cs="Times New Roman"/>
          <w:sz w:val="28"/>
          <w:szCs w:val="28"/>
        </w:rPr>
        <w:t xml:space="preserve"> веществ</w:t>
      </w:r>
      <w:r>
        <w:rPr>
          <w:rFonts w:ascii="Times New Roman" w:hAnsi="Times New Roman" w:cs="Times New Roman"/>
          <w:sz w:val="28"/>
          <w:szCs w:val="28"/>
        </w:rPr>
        <w:t xml:space="preserve">а - </w:t>
      </w:r>
      <w:r w:rsidRPr="00EA72B7">
        <w:rPr>
          <w:rFonts w:ascii="Times New Roman" w:hAnsi="Times New Roman" w:cs="Times New Roman"/>
          <w:sz w:val="28"/>
          <w:szCs w:val="28"/>
        </w:rPr>
        <w:t> </w:t>
      </w:r>
      <w:hyperlink r:id="rId74" w:tooltip="Химический элемент" w:history="1">
        <w:r w:rsidRPr="00EA72B7">
          <w:rPr>
            <w:rStyle w:val="Hyperlink"/>
            <w:rFonts w:ascii="Times New Roman" w:hAnsi="Times New Roman" w:cs="Times New Roman"/>
            <w:color w:val="auto"/>
            <w:sz w:val="28"/>
            <w:szCs w:val="28"/>
            <w:u w:val="none"/>
          </w:rPr>
          <w:t>химические элементы</w:t>
        </w:r>
      </w:hyperlink>
      <w:r w:rsidRPr="00EA72B7">
        <w:rPr>
          <w:rFonts w:ascii="Times New Roman" w:hAnsi="Times New Roman" w:cs="Times New Roman"/>
          <w:sz w:val="28"/>
          <w:szCs w:val="28"/>
        </w:rPr>
        <w:t>, необходимые живым </w:t>
      </w:r>
      <w:hyperlink r:id="rId75" w:tooltip="Организм" w:history="1">
        <w:r w:rsidRPr="00EA72B7">
          <w:rPr>
            <w:rStyle w:val="Hyperlink"/>
            <w:rFonts w:ascii="Times New Roman" w:hAnsi="Times New Roman" w:cs="Times New Roman"/>
            <w:color w:val="auto"/>
            <w:sz w:val="28"/>
            <w:szCs w:val="28"/>
            <w:u w:val="none"/>
          </w:rPr>
          <w:t>организмам</w:t>
        </w:r>
      </w:hyperlink>
      <w:r w:rsidRPr="00EA72B7">
        <w:rPr>
          <w:rFonts w:ascii="Times New Roman" w:hAnsi="Times New Roman" w:cs="Times New Roman"/>
          <w:sz w:val="28"/>
          <w:szCs w:val="28"/>
        </w:rPr>
        <w:t> для обеспечения нормальной </w:t>
      </w:r>
      <w:hyperlink r:id="rId76" w:tooltip="Жизнедеятельность" w:history="1">
        <w:r w:rsidRPr="00EA72B7">
          <w:rPr>
            <w:rStyle w:val="Hyperlink"/>
            <w:rFonts w:ascii="Times New Roman" w:hAnsi="Times New Roman" w:cs="Times New Roman"/>
            <w:color w:val="auto"/>
            <w:sz w:val="28"/>
            <w:szCs w:val="28"/>
            <w:u w:val="none"/>
          </w:rPr>
          <w:t>жизнедеятельности</w:t>
        </w:r>
      </w:hyperlink>
      <w:r w:rsidRPr="00EA72B7">
        <w:rPr>
          <w:rFonts w:ascii="Times New Roman" w:hAnsi="Times New Roman" w:cs="Times New Roman"/>
          <w:sz w:val="28"/>
          <w:szCs w:val="28"/>
        </w:rPr>
        <w:t>. Биологически значимые элементы классифицируют на макроэлементы (содержание которых в живых организмах составляет больше 0,01 %) и микроэлементы (содержание менее 0,001 %)..</w:t>
      </w:r>
    </w:p>
    <w:p w:rsidR="000077D2" w:rsidRDefault="000077D2" w:rsidP="009A173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7. Полив</w:t>
      </w:r>
    </w:p>
    <w:p w:rsidR="000077D2" w:rsidRDefault="000077D2" w:rsidP="009A1736">
      <w:pPr>
        <w:spacing w:line="360" w:lineRule="auto"/>
        <w:ind w:firstLine="851"/>
        <w:jc w:val="both"/>
        <w:rPr>
          <w:rFonts w:ascii="Times New Roman" w:hAnsi="Times New Roman" w:cs="Times New Roman"/>
          <w:sz w:val="28"/>
          <w:szCs w:val="28"/>
        </w:rPr>
      </w:pPr>
      <w:r w:rsidRPr="006A630F">
        <w:rPr>
          <w:rFonts w:ascii="Times New Roman" w:hAnsi="Times New Roman" w:cs="Times New Roman"/>
          <w:sz w:val="28"/>
          <w:szCs w:val="28"/>
        </w:rPr>
        <w:t>8.  Мульчирование</w:t>
      </w:r>
      <w:r w:rsidRPr="00EA72B7">
        <w:rPr>
          <w:color w:val="000000"/>
          <w:sz w:val="27"/>
          <w:szCs w:val="27"/>
        </w:rPr>
        <w:t xml:space="preserve"> </w:t>
      </w:r>
      <w:r w:rsidRPr="00EA72B7">
        <w:rPr>
          <w:rFonts w:ascii="Times New Roman" w:hAnsi="Times New Roman" w:cs="Times New Roman"/>
          <w:sz w:val="28"/>
          <w:szCs w:val="28"/>
        </w:rPr>
        <w:t>специальное покрытие пустой поверхности, которая может образоваться между рядами различных сельскохозяйственных культур</w:t>
      </w:r>
      <w:r>
        <w:rPr>
          <w:rFonts w:ascii="Times New Roman" w:hAnsi="Times New Roman" w:cs="Times New Roman"/>
          <w:sz w:val="28"/>
          <w:szCs w:val="28"/>
        </w:rPr>
        <w:t>.</w:t>
      </w:r>
    </w:p>
    <w:p w:rsidR="000077D2" w:rsidRDefault="000077D2" w:rsidP="009A173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Для благоустройства участка нам потребуется 10 молодых берез, 8 молодых елей и 5 сосны.</w:t>
      </w:r>
    </w:p>
    <w:p w:rsidR="000077D2" w:rsidRDefault="000077D2" w:rsidP="009A173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Можно пересадить с других участков,а можно обратится в фирму по продаже деревьев и купить у них.</w:t>
      </w:r>
    </w:p>
    <w:p w:rsidR="000077D2" w:rsidRDefault="000077D2" w:rsidP="009A173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Стоимость одной молодой березы равна 300 рублей. Нам нужно 10 деревьев.</w:t>
      </w:r>
    </w:p>
    <w:p w:rsidR="000077D2" w:rsidRDefault="000077D2" w:rsidP="009A173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Стоимость одной ели равна 240 рублей. Нам нужно 8 штук.</w:t>
      </w:r>
    </w:p>
    <w:p w:rsidR="000077D2" w:rsidRDefault="000077D2" w:rsidP="009A173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Стоимость сосны составляет 340 рублей. Нам необходимо 5 деревьев.</w:t>
      </w:r>
    </w:p>
    <w:p w:rsidR="000077D2" w:rsidRPr="00472A0E" w:rsidRDefault="000077D2" w:rsidP="00472A0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Итого общая сумма на покупку деревьев составляет 6620 рублей.</w:t>
      </w:r>
    </w:p>
    <w:p w:rsidR="000077D2" w:rsidRDefault="000077D2" w:rsidP="00D93E5D">
      <w:pPr>
        <w:spacing w:line="360" w:lineRule="auto"/>
        <w:jc w:val="center"/>
        <w:rPr>
          <w:rFonts w:ascii="Times New Roman" w:hAnsi="Times New Roman" w:cs="Times New Roman"/>
          <w:sz w:val="28"/>
          <w:szCs w:val="28"/>
        </w:rPr>
      </w:pPr>
      <w:r w:rsidRPr="00472A0E">
        <w:rPr>
          <w:rFonts w:ascii="Times New Roman" w:hAnsi="Times New Roman" w:cs="Times New Roman"/>
          <w:sz w:val="28"/>
          <w:szCs w:val="28"/>
        </w:rPr>
        <w:t>2. Подстричь газон</w:t>
      </w:r>
    </w:p>
    <w:p w:rsidR="000077D2" w:rsidRPr="00411ACB" w:rsidRDefault="000077D2" w:rsidP="00D93E5D">
      <w:pPr>
        <w:spacing w:line="360" w:lineRule="auto"/>
        <w:ind w:firstLine="851"/>
        <w:rPr>
          <w:rFonts w:ascii="Times New Roman" w:hAnsi="Times New Roman" w:cs="Times New Roman"/>
          <w:sz w:val="28"/>
          <w:szCs w:val="28"/>
        </w:rPr>
      </w:pPr>
      <w:r w:rsidRPr="00411ACB">
        <w:rPr>
          <w:rFonts w:ascii="Times New Roman" w:hAnsi="Times New Roman" w:cs="Times New Roman"/>
          <w:sz w:val="28"/>
          <w:szCs w:val="28"/>
        </w:rPr>
        <w:t>Газон стригут, для того чтобы избавиться от нежелательных сорняков и придать участку ухоженный и эстетичный вид. Для правильной стрижки газона нужно знать несколько правил.</w:t>
      </w:r>
    </w:p>
    <w:p w:rsidR="000077D2" w:rsidRPr="00411ACB" w:rsidRDefault="000077D2" w:rsidP="00D93E5D">
      <w:pPr>
        <w:spacing w:line="360" w:lineRule="auto"/>
        <w:ind w:firstLine="851"/>
        <w:jc w:val="both"/>
        <w:rPr>
          <w:rFonts w:ascii="Times New Roman" w:hAnsi="Times New Roman" w:cs="Times New Roman"/>
          <w:sz w:val="28"/>
          <w:szCs w:val="28"/>
        </w:rPr>
      </w:pPr>
      <w:r w:rsidRPr="00411ACB">
        <w:rPr>
          <w:rFonts w:ascii="Times New Roman" w:hAnsi="Times New Roman" w:cs="Times New Roman"/>
          <w:sz w:val="28"/>
          <w:szCs w:val="28"/>
        </w:rPr>
        <w:t>Правило №1: Газон нужно стричь регулярно. Период стрижки газона – с весны по осень. Если вы не стрижете </w:t>
      </w:r>
      <w:hyperlink r:id="rId77" w:history="1">
        <w:r w:rsidRPr="00411ACB">
          <w:rPr>
            <w:rStyle w:val="Hyperlink"/>
            <w:rFonts w:ascii="Times New Roman" w:hAnsi="Times New Roman" w:cs="Times New Roman"/>
            <w:color w:val="auto"/>
            <w:sz w:val="28"/>
            <w:szCs w:val="28"/>
            <w:u w:val="none"/>
          </w:rPr>
          <w:t>газон</w:t>
        </w:r>
      </w:hyperlink>
      <w:r w:rsidRPr="00411ACB">
        <w:rPr>
          <w:rFonts w:ascii="Times New Roman" w:hAnsi="Times New Roman" w:cs="Times New Roman"/>
          <w:sz w:val="28"/>
          <w:szCs w:val="28"/>
        </w:rPr>
        <w:t> регулярно, то травяной покров получает очень мало света и воздуха. При стрижке происходит очень резкая смена освещения, что способствует увяданию растения. Если Вы запустили свой газон, то сначала нужно подстричь газон, срезая только верх травяного покрова. Через несколько дней Вы сможете провести повторную стрижку. Стричь газон часто нужно пока он не достигнет нужной высоты.</w:t>
      </w:r>
    </w:p>
    <w:p w:rsidR="000077D2" w:rsidRPr="00411ACB" w:rsidRDefault="000077D2" w:rsidP="009A1736">
      <w:pPr>
        <w:spacing w:line="360" w:lineRule="auto"/>
        <w:ind w:firstLine="851"/>
        <w:jc w:val="both"/>
        <w:rPr>
          <w:rFonts w:ascii="Times New Roman" w:hAnsi="Times New Roman" w:cs="Times New Roman"/>
          <w:sz w:val="28"/>
          <w:szCs w:val="28"/>
        </w:rPr>
      </w:pPr>
      <w:r w:rsidRPr="00411ACB">
        <w:rPr>
          <w:rFonts w:ascii="Times New Roman" w:hAnsi="Times New Roman" w:cs="Times New Roman"/>
          <w:sz w:val="28"/>
          <w:szCs w:val="28"/>
        </w:rPr>
        <w:t>Правило №2: Не стричь газон, слишком коротко и часто. Коротко постриженный травяной покров не получает достаточно влаги и питательных веществ. При частой стрижке трава ослабевает и выглядит вялой.</w:t>
      </w:r>
    </w:p>
    <w:p w:rsidR="000077D2" w:rsidRDefault="000077D2" w:rsidP="00411ACB">
      <w:pPr>
        <w:spacing w:line="360" w:lineRule="auto"/>
        <w:jc w:val="both"/>
        <w:rPr>
          <w:rFonts w:ascii="Times New Roman" w:hAnsi="Times New Roman" w:cs="Times New Roman"/>
          <w:sz w:val="28"/>
          <w:szCs w:val="28"/>
        </w:rPr>
      </w:pPr>
      <w:r w:rsidRPr="00411ACB">
        <w:rPr>
          <w:rFonts w:ascii="Times New Roman" w:hAnsi="Times New Roman" w:cs="Times New Roman"/>
          <w:sz w:val="28"/>
          <w:szCs w:val="28"/>
        </w:rPr>
        <w:t>Правило №3: Стричь только сухой газон. Сухая трава не забивается в газонокосилку. Это правило означает, что газон не следует стричь после полива или дождя, иначе Вы рискуете потратить много в</w:t>
      </w:r>
      <w:r>
        <w:rPr>
          <w:rFonts w:ascii="Times New Roman" w:hAnsi="Times New Roman" w:cs="Times New Roman"/>
          <w:sz w:val="28"/>
          <w:szCs w:val="28"/>
        </w:rPr>
        <w:t>ремени на чистку газонокосилки.</w:t>
      </w:r>
    </w:p>
    <w:p w:rsidR="000077D2" w:rsidRPr="00411ACB" w:rsidRDefault="000077D2" w:rsidP="009A1736">
      <w:pPr>
        <w:spacing w:line="360" w:lineRule="auto"/>
        <w:ind w:firstLine="851"/>
        <w:jc w:val="both"/>
        <w:rPr>
          <w:rFonts w:ascii="Times New Roman" w:hAnsi="Times New Roman" w:cs="Times New Roman"/>
          <w:sz w:val="28"/>
          <w:szCs w:val="28"/>
        </w:rPr>
      </w:pPr>
      <w:r w:rsidRPr="00411ACB">
        <w:rPr>
          <w:rFonts w:ascii="Times New Roman" w:hAnsi="Times New Roman" w:cs="Times New Roman"/>
          <w:sz w:val="28"/>
          <w:szCs w:val="28"/>
        </w:rPr>
        <w:t>Правило №4: Перед стрижкой следует приподнять помятый травяной покров граблями, а сразу после неё убрать скошенную траву с газона. Своевременная уборка газона понижает риск роста сорняков и повышает аэрацию участка.</w:t>
      </w:r>
    </w:p>
    <w:p w:rsidR="000077D2" w:rsidRPr="00411ACB" w:rsidRDefault="000077D2" w:rsidP="009A1736">
      <w:pPr>
        <w:spacing w:line="360" w:lineRule="auto"/>
        <w:ind w:firstLine="851"/>
        <w:jc w:val="both"/>
        <w:rPr>
          <w:rFonts w:ascii="Times New Roman" w:hAnsi="Times New Roman" w:cs="Times New Roman"/>
          <w:sz w:val="28"/>
          <w:szCs w:val="28"/>
        </w:rPr>
      </w:pPr>
      <w:r w:rsidRPr="00411ACB">
        <w:rPr>
          <w:rFonts w:ascii="Times New Roman" w:hAnsi="Times New Roman" w:cs="Times New Roman"/>
          <w:sz w:val="28"/>
          <w:szCs w:val="28"/>
        </w:rPr>
        <w:t>Правило №5: Каждый раз меняйте направление стрижки, чтобы на газоне не образовывались участки с разной плотностью травы.</w:t>
      </w:r>
    </w:p>
    <w:p w:rsidR="000077D2" w:rsidRPr="00411ACB" w:rsidRDefault="000077D2" w:rsidP="009A1736">
      <w:pPr>
        <w:spacing w:line="360" w:lineRule="auto"/>
        <w:ind w:firstLine="851"/>
        <w:jc w:val="both"/>
        <w:rPr>
          <w:rFonts w:ascii="Times New Roman" w:hAnsi="Times New Roman" w:cs="Times New Roman"/>
          <w:sz w:val="28"/>
          <w:szCs w:val="28"/>
        </w:rPr>
      </w:pPr>
      <w:r w:rsidRPr="00411ACB">
        <w:rPr>
          <w:rFonts w:ascii="Times New Roman" w:hAnsi="Times New Roman" w:cs="Times New Roman"/>
          <w:sz w:val="28"/>
          <w:szCs w:val="28"/>
        </w:rPr>
        <w:t>Правило №6:При первой стрижке электрической газонокосилкой внимательно прочитайте инструкцию. Обратите внимание, что использование электрических газонокосилок запрещено на мокрой траве.</w:t>
      </w:r>
    </w:p>
    <w:p w:rsidR="000077D2" w:rsidRPr="00411ACB" w:rsidRDefault="000077D2" w:rsidP="00411ACB">
      <w:pPr>
        <w:spacing w:line="360" w:lineRule="auto"/>
        <w:jc w:val="both"/>
        <w:rPr>
          <w:rFonts w:ascii="Times New Roman" w:hAnsi="Times New Roman" w:cs="Times New Roman"/>
          <w:sz w:val="28"/>
          <w:szCs w:val="28"/>
        </w:rPr>
      </w:pPr>
      <w:r w:rsidRPr="00411ACB">
        <w:rPr>
          <w:rFonts w:ascii="Times New Roman" w:hAnsi="Times New Roman" w:cs="Times New Roman"/>
          <w:sz w:val="28"/>
          <w:szCs w:val="28"/>
        </w:rPr>
        <w:t>Также нужно помнить, что первую стрижку газона проводят только на уже зеленой траве необходимой длины. Оптимальная длина травяного покрова обычно указывается на упаковке с </w:t>
      </w:r>
      <w:hyperlink r:id="rId78" w:history="1">
        <w:r w:rsidRPr="00411ACB">
          <w:rPr>
            <w:rStyle w:val="Hyperlink"/>
            <w:rFonts w:ascii="Times New Roman" w:hAnsi="Times New Roman" w:cs="Times New Roman"/>
            <w:color w:val="auto"/>
            <w:sz w:val="28"/>
            <w:szCs w:val="28"/>
            <w:u w:val="none"/>
          </w:rPr>
          <w:t>смесью газонных трав</w:t>
        </w:r>
      </w:hyperlink>
      <w:r w:rsidRPr="00411ACB">
        <w:rPr>
          <w:rFonts w:ascii="Times New Roman" w:hAnsi="Times New Roman" w:cs="Times New Roman"/>
          <w:sz w:val="28"/>
          <w:szCs w:val="28"/>
        </w:rPr>
        <w:t>. После первой стрижки газон нужно обязательно полить и внести в почву удобрения.</w:t>
      </w:r>
    </w:p>
    <w:p w:rsidR="000077D2" w:rsidRPr="00411ACB" w:rsidRDefault="000077D2" w:rsidP="00411ACB">
      <w:pPr>
        <w:spacing w:line="360" w:lineRule="auto"/>
        <w:jc w:val="both"/>
        <w:rPr>
          <w:rFonts w:ascii="Times New Roman" w:hAnsi="Times New Roman" w:cs="Times New Roman"/>
          <w:sz w:val="28"/>
          <w:szCs w:val="28"/>
        </w:rPr>
      </w:pPr>
      <w:r w:rsidRPr="00411ACB">
        <w:rPr>
          <w:rFonts w:ascii="Times New Roman" w:hAnsi="Times New Roman" w:cs="Times New Roman"/>
          <w:sz w:val="28"/>
          <w:szCs w:val="28"/>
        </w:rPr>
        <w:t>Периодичность стрижки зависит от вида газона. Партерный газон нужно стричь один раз в неделю. Садовые газоны обычно стригут 4-5 раз в летний период. Спортивные газоны нужно стричь, так чтобы высота травяного покрова постоянно была около 4 см. Стригут спортивный газон примерно раз в месяц, внимательно следя за высотой травы.</w:t>
      </w:r>
    </w:p>
    <w:p w:rsidR="000077D2" w:rsidRDefault="000077D2" w:rsidP="009C467E">
      <w:pPr>
        <w:spacing w:line="360" w:lineRule="auto"/>
        <w:ind w:firstLine="851"/>
        <w:jc w:val="both"/>
        <w:rPr>
          <w:rFonts w:ascii="Times New Roman" w:hAnsi="Times New Roman" w:cs="Times New Roman"/>
          <w:sz w:val="28"/>
          <w:szCs w:val="28"/>
        </w:rPr>
      </w:pPr>
      <w:r w:rsidRPr="00411ACB">
        <w:rPr>
          <w:rFonts w:ascii="Times New Roman" w:hAnsi="Times New Roman" w:cs="Times New Roman"/>
          <w:sz w:val="28"/>
          <w:szCs w:val="28"/>
        </w:rPr>
        <w:t>От стрижки газона зависит его внешний вид. Правильная стрижка газона требует определённых навыков и опыта. Если у Вас нет на это времени, доверьте уход за своим газоном профессиональным организациям, которые позаботятся о правильном комплексном и своевременном у</w:t>
      </w:r>
      <w:r>
        <w:rPr>
          <w:rFonts w:ascii="Times New Roman" w:hAnsi="Times New Roman" w:cs="Times New Roman"/>
          <w:sz w:val="28"/>
          <w:szCs w:val="28"/>
        </w:rPr>
        <w:t>ходе за вашим газоном.</w:t>
      </w:r>
    </w:p>
    <w:p w:rsidR="000077D2" w:rsidRDefault="000077D2" w:rsidP="00D93E5D">
      <w:pPr>
        <w:spacing w:line="360" w:lineRule="auto"/>
        <w:ind w:firstLine="851"/>
        <w:jc w:val="right"/>
        <w:rPr>
          <w:rFonts w:ascii="Times New Roman" w:hAnsi="Times New Roman" w:cs="Times New Roman"/>
          <w:sz w:val="28"/>
          <w:szCs w:val="28"/>
        </w:rPr>
      </w:pPr>
      <w:r>
        <w:rPr>
          <w:rFonts w:ascii="Times New Roman" w:hAnsi="Times New Roman" w:cs="Times New Roman"/>
          <w:sz w:val="28"/>
          <w:szCs w:val="28"/>
        </w:rPr>
        <w:t>Таблица № 5</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84"/>
        <w:gridCol w:w="2393"/>
        <w:gridCol w:w="2393"/>
        <w:gridCol w:w="2393"/>
      </w:tblGrid>
      <w:tr w:rsidR="000077D2" w:rsidRPr="00A81A32">
        <w:tc>
          <w:tcPr>
            <w:tcW w:w="2392" w:type="dxa"/>
          </w:tcPr>
          <w:p w:rsidR="000077D2" w:rsidRPr="00A81A32" w:rsidRDefault="000077D2" w:rsidP="00A81A32">
            <w:pPr>
              <w:spacing w:after="0" w:line="360" w:lineRule="auto"/>
              <w:rPr>
                <w:rFonts w:ascii="Times New Roman" w:hAnsi="Times New Roman" w:cs="Times New Roman"/>
                <w:b/>
                <w:bCs/>
                <w:sz w:val="28"/>
                <w:szCs w:val="28"/>
              </w:rPr>
            </w:pPr>
            <w:r w:rsidRPr="00A81A32">
              <w:rPr>
                <w:rFonts w:ascii="Times New Roman" w:hAnsi="Times New Roman" w:cs="Times New Roman"/>
                <w:b/>
                <w:bCs/>
                <w:sz w:val="28"/>
                <w:szCs w:val="28"/>
              </w:rPr>
              <w:t>Материал</w:t>
            </w:r>
          </w:p>
        </w:tc>
        <w:tc>
          <w:tcPr>
            <w:tcW w:w="2393" w:type="dxa"/>
          </w:tcPr>
          <w:p w:rsidR="000077D2" w:rsidRPr="00A81A32" w:rsidRDefault="000077D2" w:rsidP="00A81A32">
            <w:pPr>
              <w:spacing w:after="0" w:line="360" w:lineRule="auto"/>
              <w:rPr>
                <w:rFonts w:ascii="Times New Roman" w:hAnsi="Times New Roman" w:cs="Times New Roman"/>
                <w:b/>
                <w:bCs/>
                <w:sz w:val="28"/>
                <w:szCs w:val="28"/>
              </w:rPr>
            </w:pPr>
            <w:r w:rsidRPr="00A81A32">
              <w:rPr>
                <w:rFonts w:ascii="Times New Roman" w:hAnsi="Times New Roman" w:cs="Times New Roman"/>
                <w:b/>
                <w:bCs/>
                <w:sz w:val="28"/>
                <w:szCs w:val="28"/>
              </w:rPr>
              <w:t>Количество</w:t>
            </w:r>
          </w:p>
        </w:tc>
        <w:tc>
          <w:tcPr>
            <w:tcW w:w="2393" w:type="dxa"/>
          </w:tcPr>
          <w:p w:rsidR="000077D2" w:rsidRPr="00A81A32" w:rsidRDefault="000077D2" w:rsidP="00A81A32">
            <w:pPr>
              <w:spacing w:after="0" w:line="360" w:lineRule="auto"/>
              <w:rPr>
                <w:rFonts w:ascii="Times New Roman" w:hAnsi="Times New Roman" w:cs="Times New Roman"/>
                <w:b/>
                <w:bCs/>
                <w:sz w:val="28"/>
                <w:szCs w:val="28"/>
              </w:rPr>
            </w:pPr>
            <w:r w:rsidRPr="00A81A32">
              <w:rPr>
                <w:rFonts w:ascii="Times New Roman" w:hAnsi="Times New Roman" w:cs="Times New Roman"/>
                <w:b/>
                <w:bCs/>
                <w:sz w:val="28"/>
                <w:szCs w:val="28"/>
              </w:rPr>
              <w:t>Цена за шт.</w:t>
            </w:r>
          </w:p>
        </w:tc>
        <w:tc>
          <w:tcPr>
            <w:tcW w:w="2393" w:type="dxa"/>
          </w:tcPr>
          <w:p w:rsidR="000077D2" w:rsidRPr="00A81A32" w:rsidRDefault="000077D2" w:rsidP="00A81A32">
            <w:pPr>
              <w:spacing w:after="0" w:line="360" w:lineRule="auto"/>
              <w:rPr>
                <w:rFonts w:ascii="Times New Roman" w:hAnsi="Times New Roman" w:cs="Times New Roman"/>
                <w:b/>
                <w:bCs/>
                <w:sz w:val="28"/>
                <w:szCs w:val="28"/>
              </w:rPr>
            </w:pPr>
            <w:r w:rsidRPr="00A81A32">
              <w:rPr>
                <w:rFonts w:ascii="Times New Roman" w:hAnsi="Times New Roman" w:cs="Times New Roman"/>
                <w:b/>
                <w:bCs/>
                <w:sz w:val="28"/>
                <w:szCs w:val="28"/>
              </w:rPr>
              <w:t>Цена общая</w:t>
            </w:r>
          </w:p>
        </w:tc>
      </w:tr>
      <w:tr w:rsidR="000077D2" w:rsidRPr="00A81A32">
        <w:tc>
          <w:tcPr>
            <w:tcW w:w="2392" w:type="dxa"/>
          </w:tcPr>
          <w:p w:rsidR="000077D2" w:rsidRPr="00A81A32" w:rsidRDefault="000077D2" w:rsidP="00A81A32">
            <w:pPr>
              <w:spacing w:after="0" w:line="360" w:lineRule="auto"/>
              <w:rPr>
                <w:rFonts w:ascii="Times New Roman" w:hAnsi="Times New Roman" w:cs="Times New Roman"/>
                <w:sz w:val="28"/>
                <w:szCs w:val="28"/>
              </w:rPr>
            </w:pPr>
            <w:r w:rsidRPr="00A81A32">
              <w:rPr>
                <w:rFonts w:ascii="Times New Roman" w:hAnsi="Times New Roman" w:cs="Times New Roman"/>
                <w:sz w:val="28"/>
                <w:szCs w:val="28"/>
              </w:rPr>
              <w:t>1.Береза</w:t>
            </w:r>
          </w:p>
        </w:tc>
        <w:tc>
          <w:tcPr>
            <w:tcW w:w="2393" w:type="dxa"/>
          </w:tcPr>
          <w:p w:rsidR="000077D2" w:rsidRPr="00A81A32" w:rsidRDefault="000077D2" w:rsidP="00A81A32">
            <w:pPr>
              <w:spacing w:after="0" w:line="360" w:lineRule="auto"/>
              <w:rPr>
                <w:rFonts w:ascii="Times New Roman" w:hAnsi="Times New Roman" w:cs="Times New Roman"/>
                <w:sz w:val="28"/>
                <w:szCs w:val="28"/>
              </w:rPr>
            </w:pPr>
            <w:r w:rsidRPr="00A81A32">
              <w:rPr>
                <w:rFonts w:ascii="Times New Roman" w:hAnsi="Times New Roman" w:cs="Times New Roman"/>
                <w:sz w:val="28"/>
                <w:szCs w:val="28"/>
              </w:rPr>
              <w:t>10 шт.</w:t>
            </w:r>
          </w:p>
        </w:tc>
        <w:tc>
          <w:tcPr>
            <w:tcW w:w="2393" w:type="dxa"/>
          </w:tcPr>
          <w:p w:rsidR="000077D2" w:rsidRPr="00A81A32" w:rsidRDefault="000077D2" w:rsidP="00A81A32">
            <w:pPr>
              <w:spacing w:after="0" w:line="360" w:lineRule="auto"/>
              <w:rPr>
                <w:rFonts w:ascii="Times New Roman" w:hAnsi="Times New Roman" w:cs="Times New Roman"/>
                <w:sz w:val="28"/>
                <w:szCs w:val="28"/>
              </w:rPr>
            </w:pPr>
            <w:r w:rsidRPr="00A81A32">
              <w:rPr>
                <w:rFonts w:ascii="Times New Roman" w:hAnsi="Times New Roman" w:cs="Times New Roman"/>
                <w:sz w:val="28"/>
                <w:szCs w:val="28"/>
              </w:rPr>
              <w:t>300 рублей</w:t>
            </w:r>
          </w:p>
        </w:tc>
        <w:tc>
          <w:tcPr>
            <w:tcW w:w="2393" w:type="dxa"/>
          </w:tcPr>
          <w:p w:rsidR="000077D2" w:rsidRPr="00A81A32" w:rsidRDefault="000077D2" w:rsidP="00A81A32">
            <w:pPr>
              <w:spacing w:after="0" w:line="360" w:lineRule="auto"/>
              <w:rPr>
                <w:rFonts w:ascii="Times New Roman" w:hAnsi="Times New Roman" w:cs="Times New Roman"/>
                <w:sz w:val="28"/>
                <w:szCs w:val="28"/>
              </w:rPr>
            </w:pPr>
            <w:r w:rsidRPr="00A81A32">
              <w:rPr>
                <w:rFonts w:ascii="Times New Roman" w:hAnsi="Times New Roman" w:cs="Times New Roman"/>
                <w:sz w:val="28"/>
                <w:szCs w:val="28"/>
              </w:rPr>
              <w:t>3000 рублей</w:t>
            </w:r>
          </w:p>
        </w:tc>
      </w:tr>
      <w:tr w:rsidR="000077D2" w:rsidRPr="00A81A32">
        <w:tc>
          <w:tcPr>
            <w:tcW w:w="2392" w:type="dxa"/>
          </w:tcPr>
          <w:p w:rsidR="000077D2" w:rsidRPr="00A81A32" w:rsidRDefault="000077D2" w:rsidP="00A81A32">
            <w:pPr>
              <w:spacing w:after="0" w:line="360" w:lineRule="auto"/>
              <w:rPr>
                <w:rFonts w:ascii="Times New Roman" w:hAnsi="Times New Roman" w:cs="Times New Roman"/>
                <w:sz w:val="28"/>
                <w:szCs w:val="28"/>
              </w:rPr>
            </w:pPr>
            <w:r w:rsidRPr="00A81A32">
              <w:rPr>
                <w:rFonts w:ascii="Times New Roman" w:hAnsi="Times New Roman" w:cs="Times New Roman"/>
                <w:sz w:val="28"/>
                <w:szCs w:val="28"/>
              </w:rPr>
              <w:t>2.Ель</w:t>
            </w:r>
          </w:p>
        </w:tc>
        <w:tc>
          <w:tcPr>
            <w:tcW w:w="2393" w:type="dxa"/>
          </w:tcPr>
          <w:p w:rsidR="000077D2" w:rsidRPr="00A81A32" w:rsidRDefault="000077D2" w:rsidP="00A81A32">
            <w:pPr>
              <w:spacing w:after="0" w:line="360" w:lineRule="auto"/>
              <w:rPr>
                <w:rFonts w:ascii="Times New Roman" w:hAnsi="Times New Roman" w:cs="Times New Roman"/>
                <w:sz w:val="28"/>
                <w:szCs w:val="28"/>
              </w:rPr>
            </w:pPr>
            <w:r w:rsidRPr="00A81A32">
              <w:rPr>
                <w:rFonts w:ascii="Times New Roman" w:hAnsi="Times New Roman" w:cs="Times New Roman"/>
                <w:sz w:val="28"/>
                <w:szCs w:val="28"/>
              </w:rPr>
              <w:t>8 шт.</w:t>
            </w:r>
          </w:p>
        </w:tc>
        <w:tc>
          <w:tcPr>
            <w:tcW w:w="2393" w:type="dxa"/>
          </w:tcPr>
          <w:p w:rsidR="000077D2" w:rsidRPr="00A81A32" w:rsidRDefault="000077D2" w:rsidP="00A81A32">
            <w:pPr>
              <w:spacing w:after="0" w:line="360" w:lineRule="auto"/>
              <w:rPr>
                <w:rFonts w:ascii="Times New Roman" w:hAnsi="Times New Roman" w:cs="Times New Roman"/>
                <w:sz w:val="28"/>
                <w:szCs w:val="28"/>
              </w:rPr>
            </w:pPr>
            <w:r w:rsidRPr="00A81A32">
              <w:rPr>
                <w:rFonts w:ascii="Times New Roman" w:hAnsi="Times New Roman" w:cs="Times New Roman"/>
                <w:sz w:val="28"/>
                <w:szCs w:val="28"/>
              </w:rPr>
              <w:t>240 рублей</w:t>
            </w:r>
          </w:p>
        </w:tc>
        <w:tc>
          <w:tcPr>
            <w:tcW w:w="2393" w:type="dxa"/>
          </w:tcPr>
          <w:p w:rsidR="000077D2" w:rsidRPr="00A81A32" w:rsidRDefault="000077D2" w:rsidP="00A81A32">
            <w:pPr>
              <w:spacing w:after="0" w:line="360" w:lineRule="auto"/>
              <w:rPr>
                <w:rFonts w:ascii="Times New Roman" w:hAnsi="Times New Roman" w:cs="Times New Roman"/>
                <w:sz w:val="28"/>
                <w:szCs w:val="28"/>
              </w:rPr>
            </w:pPr>
            <w:r w:rsidRPr="00A81A32">
              <w:rPr>
                <w:rFonts w:ascii="Times New Roman" w:hAnsi="Times New Roman" w:cs="Times New Roman"/>
                <w:sz w:val="28"/>
                <w:szCs w:val="28"/>
              </w:rPr>
              <w:t>1920 рублей</w:t>
            </w:r>
          </w:p>
        </w:tc>
      </w:tr>
      <w:tr w:rsidR="000077D2" w:rsidRPr="00A81A32">
        <w:tc>
          <w:tcPr>
            <w:tcW w:w="2392" w:type="dxa"/>
          </w:tcPr>
          <w:p w:rsidR="000077D2" w:rsidRPr="00A81A32" w:rsidRDefault="000077D2" w:rsidP="00A81A32">
            <w:pPr>
              <w:spacing w:after="0" w:line="360" w:lineRule="auto"/>
              <w:rPr>
                <w:rFonts w:ascii="Times New Roman" w:hAnsi="Times New Roman" w:cs="Times New Roman"/>
                <w:sz w:val="28"/>
                <w:szCs w:val="28"/>
              </w:rPr>
            </w:pPr>
            <w:r w:rsidRPr="00A81A32">
              <w:rPr>
                <w:rFonts w:ascii="Times New Roman" w:hAnsi="Times New Roman" w:cs="Times New Roman"/>
                <w:sz w:val="28"/>
                <w:szCs w:val="28"/>
              </w:rPr>
              <w:t>3.Сосна</w:t>
            </w:r>
          </w:p>
        </w:tc>
        <w:tc>
          <w:tcPr>
            <w:tcW w:w="2393" w:type="dxa"/>
          </w:tcPr>
          <w:p w:rsidR="000077D2" w:rsidRPr="00A81A32" w:rsidRDefault="000077D2" w:rsidP="00A81A32">
            <w:pPr>
              <w:spacing w:after="0" w:line="360" w:lineRule="auto"/>
              <w:rPr>
                <w:rFonts w:ascii="Times New Roman" w:hAnsi="Times New Roman" w:cs="Times New Roman"/>
                <w:sz w:val="28"/>
                <w:szCs w:val="28"/>
              </w:rPr>
            </w:pPr>
            <w:r w:rsidRPr="00A81A32">
              <w:rPr>
                <w:rFonts w:ascii="Times New Roman" w:hAnsi="Times New Roman" w:cs="Times New Roman"/>
                <w:sz w:val="28"/>
                <w:szCs w:val="28"/>
              </w:rPr>
              <w:t>5 шт.</w:t>
            </w:r>
          </w:p>
        </w:tc>
        <w:tc>
          <w:tcPr>
            <w:tcW w:w="2393" w:type="dxa"/>
          </w:tcPr>
          <w:p w:rsidR="000077D2" w:rsidRPr="00A81A32" w:rsidRDefault="000077D2" w:rsidP="00A81A32">
            <w:pPr>
              <w:spacing w:after="0" w:line="360" w:lineRule="auto"/>
              <w:rPr>
                <w:rFonts w:ascii="Times New Roman" w:hAnsi="Times New Roman" w:cs="Times New Roman"/>
                <w:sz w:val="28"/>
                <w:szCs w:val="28"/>
              </w:rPr>
            </w:pPr>
            <w:r w:rsidRPr="00A81A32">
              <w:rPr>
                <w:rFonts w:ascii="Times New Roman" w:hAnsi="Times New Roman" w:cs="Times New Roman"/>
                <w:sz w:val="28"/>
                <w:szCs w:val="28"/>
              </w:rPr>
              <w:t>340 рублей</w:t>
            </w:r>
          </w:p>
        </w:tc>
        <w:tc>
          <w:tcPr>
            <w:tcW w:w="2393" w:type="dxa"/>
          </w:tcPr>
          <w:p w:rsidR="000077D2" w:rsidRPr="00A81A32" w:rsidRDefault="000077D2" w:rsidP="00A81A32">
            <w:pPr>
              <w:spacing w:after="0" w:line="360" w:lineRule="auto"/>
              <w:rPr>
                <w:rFonts w:ascii="Times New Roman" w:hAnsi="Times New Roman" w:cs="Times New Roman"/>
                <w:sz w:val="28"/>
                <w:szCs w:val="28"/>
              </w:rPr>
            </w:pPr>
            <w:r w:rsidRPr="00A81A32">
              <w:rPr>
                <w:rFonts w:ascii="Times New Roman" w:hAnsi="Times New Roman" w:cs="Times New Roman"/>
                <w:sz w:val="28"/>
                <w:szCs w:val="28"/>
              </w:rPr>
              <w:t>1700 рублей</w:t>
            </w:r>
          </w:p>
        </w:tc>
      </w:tr>
      <w:tr w:rsidR="000077D2" w:rsidRPr="00A81A32">
        <w:tc>
          <w:tcPr>
            <w:tcW w:w="2392" w:type="dxa"/>
          </w:tcPr>
          <w:p w:rsidR="000077D2" w:rsidRPr="00A81A32" w:rsidRDefault="000077D2" w:rsidP="00A81A32">
            <w:pPr>
              <w:spacing w:after="0" w:line="360" w:lineRule="auto"/>
              <w:rPr>
                <w:rFonts w:ascii="Times New Roman" w:hAnsi="Times New Roman" w:cs="Times New Roman"/>
                <w:sz w:val="28"/>
                <w:szCs w:val="28"/>
              </w:rPr>
            </w:pPr>
            <w:r w:rsidRPr="00A81A32">
              <w:rPr>
                <w:rFonts w:ascii="Times New Roman" w:hAnsi="Times New Roman" w:cs="Times New Roman"/>
                <w:sz w:val="28"/>
                <w:szCs w:val="28"/>
              </w:rPr>
              <w:t>Итого:</w:t>
            </w:r>
          </w:p>
        </w:tc>
        <w:tc>
          <w:tcPr>
            <w:tcW w:w="2393" w:type="dxa"/>
          </w:tcPr>
          <w:p w:rsidR="000077D2" w:rsidRPr="00A81A32" w:rsidRDefault="000077D2" w:rsidP="00A81A32">
            <w:pPr>
              <w:spacing w:after="0" w:line="360" w:lineRule="auto"/>
              <w:rPr>
                <w:rFonts w:ascii="Times New Roman" w:hAnsi="Times New Roman" w:cs="Times New Roman"/>
                <w:sz w:val="28"/>
                <w:szCs w:val="28"/>
              </w:rPr>
            </w:pPr>
          </w:p>
        </w:tc>
        <w:tc>
          <w:tcPr>
            <w:tcW w:w="2393" w:type="dxa"/>
          </w:tcPr>
          <w:p w:rsidR="000077D2" w:rsidRPr="00A81A32" w:rsidRDefault="000077D2" w:rsidP="00A81A32">
            <w:pPr>
              <w:spacing w:after="0" w:line="360" w:lineRule="auto"/>
              <w:rPr>
                <w:rFonts w:ascii="Times New Roman" w:hAnsi="Times New Roman" w:cs="Times New Roman"/>
                <w:sz w:val="28"/>
                <w:szCs w:val="28"/>
              </w:rPr>
            </w:pPr>
          </w:p>
        </w:tc>
        <w:tc>
          <w:tcPr>
            <w:tcW w:w="2393" w:type="dxa"/>
          </w:tcPr>
          <w:p w:rsidR="000077D2" w:rsidRPr="00A81A32" w:rsidRDefault="000077D2" w:rsidP="00A81A32">
            <w:pPr>
              <w:spacing w:after="0" w:line="360" w:lineRule="auto"/>
              <w:rPr>
                <w:rFonts w:ascii="Times New Roman" w:hAnsi="Times New Roman" w:cs="Times New Roman"/>
                <w:sz w:val="28"/>
                <w:szCs w:val="28"/>
              </w:rPr>
            </w:pPr>
            <w:r w:rsidRPr="00A81A32">
              <w:rPr>
                <w:rFonts w:ascii="Times New Roman" w:hAnsi="Times New Roman" w:cs="Times New Roman"/>
                <w:sz w:val="28"/>
                <w:szCs w:val="28"/>
              </w:rPr>
              <w:t>6620 рублей</w:t>
            </w:r>
          </w:p>
        </w:tc>
      </w:tr>
    </w:tbl>
    <w:p w:rsidR="000077D2" w:rsidRDefault="000077D2" w:rsidP="00D93E5D">
      <w:pPr>
        <w:spacing w:line="360" w:lineRule="auto"/>
        <w:ind w:firstLine="851"/>
        <w:jc w:val="right"/>
        <w:rPr>
          <w:rFonts w:ascii="Times New Roman" w:hAnsi="Times New Roman" w:cs="Times New Roman"/>
          <w:sz w:val="28"/>
          <w:szCs w:val="28"/>
        </w:rPr>
      </w:pPr>
    </w:p>
    <w:p w:rsidR="000077D2" w:rsidRDefault="000077D2" w:rsidP="0017221B">
      <w:pPr>
        <w:spacing w:line="360" w:lineRule="auto"/>
        <w:ind w:firstLine="851"/>
        <w:jc w:val="center"/>
        <w:rPr>
          <w:rFonts w:ascii="Times New Roman" w:hAnsi="Times New Roman" w:cs="Times New Roman"/>
          <w:b/>
          <w:bCs/>
          <w:sz w:val="28"/>
          <w:szCs w:val="28"/>
        </w:rPr>
      </w:pPr>
    </w:p>
    <w:p w:rsidR="000077D2" w:rsidRDefault="000077D2" w:rsidP="0017221B">
      <w:pPr>
        <w:spacing w:line="360" w:lineRule="auto"/>
        <w:ind w:firstLine="851"/>
        <w:jc w:val="center"/>
        <w:rPr>
          <w:rFonts w:ascii="Times New Roman" w:hAnsi="Times New Roman" w:cs="Times New Roman"/>
          <w:b/>
          <w:bCs/>
          <w:sz w:val="28"/>
          <w:szCs w:val="28"/>
        </w:rPr>
      </w:pPr>
    </w:p>
    <w:p w:rsidR="000077D2" w:rsidRDefault="000077D2" w:rsidP="0017221B">
      <w:pPr>
        <w:spacing w:line="360" w:lineRule="auto"/>
        <w:ind w:firstLine="851"/>
        <w:jc w:val="center"/>
        <w:rPr>
          <w:rFonts w:ascii="Times New Roman" w:hAnsi="Times New Roman" w:cs="Times New Roman"/>
          <w:b/>
          <w:bCs/>
          <w:sz w:val="28"/>
          <w:szCs w:val="28"/>
        </w:rPr>
      </w:pPr>
      <w:r>
        <w:rPr>
          <w:rFonts w:ascii="Times New Roman" w:hAnsi="Times New Roman" w:cs="Times New Roman"/>
          <w:b/>
          <w:bCs/>
          <w:sz w:val="28"/>
          <w:szCs w:val="28"/>
        </w:rPr>
        <w:t>Описание участка № 6</w:t>
      </w:r>
    </w:p>
    <w:p w:rsidR="000077D2" w:rsidRDefault="000077D2" w:rsidP="0017221B">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Демонтаж кирпичного здания.</w:t>
      </w:r>
    </w:p>
    <w:p w:rsidR="000077D2" w:rsidRPr="0017221B" w:rsidRDefault="000077D2" w:rsidP="0017221B">
      <w:pPr>
        <w:spacing w:line="360" w:lineRule="auto"/>
        <w:ind w:firstLine="851"/>
        <w:jc w:val="both"/>
        <w:rPr>
          <w:rFonts w:ascii="Times New Roman" w:hAnsi="Times New Roman" w:cs="Times New Roman"/>
          <w:sz w:val="28"/>
          <w:szCs w:val="28"/>
        </w:rPr>
      </w:pPr>
      <w:r w:rsidRPr="0017221B">
        <w:rPr>
          <w:rFonts w:ascii="Times New Roman" w:hAnsi="Times New Roman" w:cs="Times New Roman"/>
          <w:sz w:val="28"/>
          <w:szCs w:val="28"/>
        </w:rPr>
        <w:t>Демонтаж стен и перегородок представляет собой сложный и трудоемкий технологический процесс, который требует профессиональных строительных навыков. Этот вид работ обычно осуществляют в случае, если требуется расширить помещение или сделать перепланировку квартиры, дома или производственных площадей за счет соединения двух или более помещений.</w:t>
      </w:r>
    </w:p>
    <w:p w:rsidR="000077D2" w:rsidRPr="0017221B" w:rsidRDefault="000077D2" w:rsidP="0017221B">
      <w:pPr>
        <w:spacing w:line="360" w:lineRule="auto"/>
        <w:ind w:firstLine="851"/>
        <w:jc w:val="both"/>
        <w:rPr>
          <w:rFonts w:ascii="Times New Roman" w:hAnsi="Times New Roman" w:cs="Times New Roman"/>
          <w:sz w:val="28"/>
          <w:szCs w:val="28"/>
        </w:rPr>
      </w:pPr>
      <w:r w:rsidRPr="0017221B">
        <w:rPr>
          <w:rFonts w:ascii="Times New Roman" w:hAnsi="Times New Roman" w:cs="Times New Roman"/>
          <w:sz w:val="28"/>
          <w:szCs w:val="28"/>
        </w:rPr>
        <w:t>При перепланировке интерьера жилых и общественных зданий, помимо демонтажных работ, зачастую требуется еще и возведение новых стен. С помощью такого комплекса строительно-ремонтных работ можно полностью переделать стандартную квартиру или офис под нужды хозяев помещения.</w:t>
      </w:r>
    </w:p>
    <w:p w:rsidR="000077D2" w:rsidRPr="0017221B" w:rsidRDefault="000077D2" w:rsidP="0017221B">
      <w:pPr>
        <w:spacing w:line="360" w:lineRule="auto"/>
        <w:ind w:firstLine="851"/>
        <w:jc w:val="center"/>
        <w:rPr>
          <w:rFonts w:ascii="Times New Roman" w:hAnsi="Times New Roman" w:cs="Times New Roman"/>
          <w:sz w:val="28"/>
          <w:szCs w:val="28"/>
        </w:rPr>
      </w:pPr>
      <w:r w:rsidRPr="0017221B">
        <w:rPr>
          <w:rFonts w:ascii="Times New Roman" w:hAnsi="Times New Roman" w:cs="Times New Roman"/>
          <w:sz w:val="28"/>
          <w:szCs w:val="28"/>
        </w:rPr>
        <w:t>Правила демонтажа стен и перегородок</w:t>
      </w:r>
    </w:p>
    <w:p w:rsidR="000077D2" w:rsidRPr="0017221B" w:rsidRDefault="000077D2" w:rsidP="0017221B">
      <w:pPr>
        <w:spacing w:line="360" w:lineRule="auto"/>
        <w:ind w:firstLine="851"/>
        <w:jc w:val="both"/>
        <w:rPr>
          <w:rFonts w:ascii="Times New Roman" w:hAnsi="Times New Roman" w:cs="Times New Roman"/>
          <w:sz w:val="28"/>
          <w:szCs w:val="28"/>
        </w:rPr>
      </w:pPr>
      <w:r w:rsidRPr="0017221B">
        <w:rPr>
          <w:rFonts w:ascii="Times New Roman" w:hAnsi="Times New Roman" w:cs="Times New Roman"/>
          <w:sz w:val="28"/>
          <w:szCs w:val="28"/>
        </w:rPr>
        <w:t>Стены бывают внутренние, наружные, несущие и не несущие. В соответствии со строительными правилами безопасности, несущие стены демонтажу не подвергают. Снести можно стены между двумя комнатами одного помещения или в целях объединения санузла. Внешние стены не всегда являются несущими, но сносить их тоже нельзя.</w:t>
      </w:r>
    </w:p>
    <w:p w:rsidR="000077D2" w:rsidRPr="0017221B" w:rsidRDefault="000077D2" w:rsidP="0017221B">
      <w:pPr>
        <w:spacing w:line="360" w:lineRule="auto"/>
        <w:ind w:firstLine="851"/>
        <w:jc w:val="both"/>
        <w:rPr>
          <w:rFonts w:ascii="Times New Roman" w:hAnsi="Times New Roman" w:cs="Times New Roman"/>
          <w:sz w:val="28"/>
          <w:szCs w:val="28"/>
        </w:rPr>
      </w:pPr>
      <w:r w:rsidRPr="0017221B">
        <w:rPr>
          <w:rFonts w:ascii="Times New Roman" w:hAnsi="Times New Roman" w:cs="Times New Roman"/>
          <w:sz w:val="28"/>
          <w:szCs w:val="28"/>
        </w:rPr>
        <w:t>Основой для стен и перегородок является кирпич, бетон или цемент. Затраты сил, времени, а при найме строителей и материальных средств на демонтаж стен варьируются в зависимости от объема работы и сроков её выполнения.</w:t>
      </w:r>
    </w:p>
    <w:p w:rsidR="000077D2" w:rsidRPr="0017221B" w:rsidRDefault="000077D2" w:rsidP="0017221B">
      <w:pPr>
        <w:spacing w:line="360" w:lineRule="auto"/>
        <w:ind w:firstLine="851"/>
        <w:jc w:val="both"/>
        <w:rPr>
          <w:rFonts w:ascii="Times New Roman" w:hAnsi="Times New Roman" w:cs="Times New Roman"/>
          <w:sz w:val="28"/>
          <w:szCs w:val="28"/>
        </w:rPr>
      </w:pPr>
      <w:r w:rsidRPr="0017221B">
        <w:rPr>
          <w:rFonts w:ascii="Times New Roman" w:hAnsi="Times New Roman" w:cs="Times New Roman"/>
          <w:sz w:val="28"/>
          <w:szCs w:val="28"/>
        </w:rPr>
        <w:t>В первую очередь цена зависит от толщины и материала стены, наличия штукатурки и арматуры внутри неё. Снести стену из бетона в панельном доме значительно сложнее и дороже, чем выполнение аналогичной работы по сносу стены из кирпича или цемента.</w:t>
      </w:r>
    </w:p>
    <w:p w:rsidR="000077D2" w:rsidRPr="0017221B" w:rsidRDefault="000077D2" w:rsidP="0017221B">
      <w:pPr>
        <w:spacing w:line="360" w:lineRule="auto"/>
        <w:ind w:firstLine="851"/>
        <w:jc w:val="both"/>
        <w:rPr>
          <w:rFonts w:ascii="Times New Roman" w:hAnsi="Times New Roman" w:cs="Times New Roman"/>
          <w:sz w:val="28"/>
          <w:szCs w:val="28"/>
        </w:rPr>
      </w:pPr>
      <w:r w:rsidRPr="0017221B">
        <w:rPr>
          <w:rFonts w:ascii="Times New Roman" w:hAnsi="Times New Roman" w:cs="Times New Roman"/>
          <w:sz w:val="28"/>
          <w:szCs w:val="28"/>
        </w:rPr>
        <w:t>Перегородки толщиной 8-10 сантиметров поддаются демонтажу без последствий. В то время как перегородки из бетона в панельных домах, имеющие толщину 10-12 сантиметров, могут оказывать поддерживающие действие, поэтому сносить их не рекомендуется.</w:t>
      </w:r>
    </w:p>
    <w:p w:rsidR="000077D2" w:rsidRPr="0017221B" w:rsidRDefault="000077D2" w:rsidP="0017221B">
      <w:pPr>
        <w:spacing w:line="360" w:lineRule="auto"/>
        <w:ind w:firstLine="851"/>
        <w:jc w:val="both"/>
        <w:rPr>
          <w:rFonts w:ascii="Times New Roman" w:hAnsi="Times New Roman" w:cs="Times New Roman"/>
          <w:sz w:val="28"/>
          <w:szCs w:val="28"/>
        </w:rPr>
      </w:pPr>
      <w:r w:rsidRPr="0017221B">
        <w:rPr>
          <w:rFonts w:ascii="Times New Roman" w:hAnsi="Times New Roman" w:cs="Times New Roman"/>
          <w:sz w:val="28"/>
          <w:szCs w:val="28"/>
        </w:rPr>
        <w:t>Необходимо, чтобы расчетом демонтажных работ занимались настоящие специалисты, так как даже если стена не является несущей, она может поддерживать верхние этажи. В этом случае осуществлять демонтаж стен следует предельно осторожно.</w:t>
      </w:r>
    </w:p>
    <w:p w:rsidR="000077D2" w:rsidRPr="0017221B" w:rsidRDefault="000077D2" w:rsidP="0017221B">
      <w:pPr>
        <w:spacing w:line="360" w:lineRule="auto"/>
        <w:ind w:firstLine="851"/>
        <w:jc w:val="both"/>
        <w:rPr>
          <w:rFonts w:ascii="Times New Roman" w:hAnsi="Times New Roman" w:cs="Times New Roman"/>
          <w:sz w:val="28"/>
          <w:szCs w:val="28"/>
        </w:rPr>
      </w:pPr>
      <w:r w:rsidRPr="0017221B">
        <w:rPr>
          <w:rFonts w:ascii="Times New Roman" w:hAnsi="Times New Roman" w:cs="Times New Roman"/>
          <w:sz w:val="28"/>
          <w:szCs w:val="28"/>
        </w:rPr>
        <w:t>Лучше всего перепланировке поддаются «сталинки». В этих домах из кирпича наружные стены одновременно являются несущими, поэтому внутри квартиры можно сделать практически любые преобразования.</w:t>
      </w:r>
    </w:p>
    <w:p w:rsidR="000077D2" w:rsidRPr="0017221B" w:rsidRDefault="000077D2" w:rsidP="0017221B">
      <w:pPr>
        <w:spacing w:line="360" w:lineRule="auto"/>
        <w:ind w:firstLine="851"/>
        <w:jc w:val="both"/>
        <w:rPr>
          <w:rFonts w:ascii="Times New Roman" w:hAnsi="Times New Roman" w:cs="Times New Roman"/>
          <w:sz w:val="28"/>
          <w:szCs w:val="28"/>
        </w:rPr>
      </w:pPr>
      <w:r w:rsidRPr="0017221B">
        <w:rPr>
          <w:rFonts w:ascii="Times New Roman" w:hAnsi="Times New Roman" w:cs="Times New Roman"/>
          <w:sz w:val="28"/>
          <w:szCs w:val="28"/>
        </w:rPr>
        <w:t>В некоторых случаях при демонтаже стен потребуется перенос электропроводки, газовых или водопроводных труб. Однако сносить стены с газовыми трубами не разрешается, так как это может привести к возникновению аварийной ситуации.</w:t>
      </w:r>
    </w:p>
    <w:p w:rsidR="000077D2" w:rsidRPr="0017221B" w:rsidRDefault="000077D2" w:rsidP="0017221B">
      <w:pPr>
        <w:spacing w:line="360" w:lineRule="auto"/>
        <w:ind w:firstLine="851"/>
        <w:jc w:val="both"/>
        <w:rPr>
          <w:rFonts w:ascii="Times New Roman" w:hAnsi="Times New Roman" w:cs="Times New Roman"/>
          <w:sz w:val="28"/>
          <w:szCs w:val="28"/>
        </w:rPr>
      </w:pPr>
      <w:r w:rsidRPr="0017221B">
        <w:rPr>
          <w:rFonts w:ascii="Times New Roman" w:hAnsi="Times New Roman" w:cs="Times New Roman"/>
          <w:sz w:val="28"/>
          <w:szCs w:val="28"/>
        </w:rPr>
        <w:t>Демонтировать можно и несущие стены, однако следует соблюдать особую осторожность. При сносе обычных перегородок можно не беспокоиться о нарушении целостности здания, в то время как при демонтаже несущей стены нужно все рассчитать. Кроме того, такая перепланировка должна быть согласована и на проведение работ получено разрешение в соответствующих организациях. Да и выполнять её должны только специалисты.</w:t>
      </w:r>
    </w:p>
    <w:p w:rsidR="000077D2" w:rsidRPr="0017221B" w:rsidRDefault="000077D2" w:rsidP="0017221B">
      <w:pPr>
        <w:spacing w:line="360" w:lineRule="auto"/>
        <w:ind w:firstLine="851"/>
        <w:jc w:val="center"/>
        <w:rPr>
          <w:rFonts w:ascii="Times New Roman" w:hAnsi="Times New Roman" w:cs="Times New Roman"/>
          <w:sz w:val="28"/>
          <w:szCs w:val="28"/>
        </w:rPr>
      </w:pPr>
      <w:r w:rsidRPr="0017221B">
        <w:rPr>
          <w:rFonts w:ascii="Times New Roman" w:hAnsi="Times New Roman" w:cs="Times New Roman"/>
          <w:sz w:val="28"/>
          <w:szCs w:val="28"/>
        </w:rPr>
        <w:t>Как произвести демонтаж кирпичной стены своими руками</w:t>
      </w:r>
    </w:p>
    <w:p w:rsidR="000077D2" w:rsidRPr="0017221B" w:rsidRDefault="000077D2" w:rsidP="0017221B">
      <w:pPr>
        <w:spacing w:line="360" w:lineRule="auto"/>
        <w:ind w:firstLine="851"/>
        <w:jc w:val="both"/>
        <w:rPr>
          <w:rFonts w:ascii="Times New Roman" w:hAnsi="Times New Roman" w:cs="Times New Roman"/>
          <w:sz w:val="28"/>
          <w:szCs w:val="28"/>
        </w:rPr>
      </w:pPr>
      <w:r w:rsidRPr="0017221B">
        <w:rPr>
          <w:rFonts w:ascii="Times New Roman" w:hAnsi="Times New Roman" w:cs="Times New Roman"/>
          <w:sz w:val="28"/>
          <w:szCs w:val="28"/>
        </w:rPr>
        <w:t>Для демонтажа понадобится: кувалда, зубило, молоток, перфоратор. Если в стене есть электрическая проводка, то нужно как минимум обесточить помещение, а лучше перед началом работ демонтировать её.</w:t>
      </w:r>
    </w:p>
    <w:p w:rsidR="000077D2" w:rsidRPr="0017221B" w:rsidRDefault="000077D2" w:rsidP="0017221B">
      <w:pPr>
        <w:spacing w:line="360" w:lineRule="auto"/>
        <w:ind w:firstLine="851"/>
        <w:jc w:val="both"/>
        <w:rPr>
          <w:rFonts w:ascii="Times New Roman" w:hAnsi="Times New Roman" w:cs="Times New Roman"/>
          <w:sz w:val="28"/>
          <w:szCs w:val="28"/>
        </w:rPr>
      </w:pPr>
      <w:r w:rsidRPr="0017221B">
        <w:rPr>
          <w:rFonts w:ascii="Times New Roman" w:hAnsi="Times New Roman" w:cs="Times New Roman"/>
          <w:sz w:val="28"/>
          <w:szCs w:val="28"/>
        </w:rPr>
        <w:t>Сначала нужно сбить штукатурку. Чтобы избежать порчи напольного покрытия, лучше застелить его ненужной материей. Кроме того, стены нужно смачивать, чтобы было меньше пыли. Только после того, как будет снята штукатурка и шпаклевка, можно разбивать стену.</w:t>
      </w:r>
    </w:p>
    <w:p w:rsidR="000077D2" w:rsidRDefault="000077D2" w:rsidP="0017221B">
      <w:pPr>
        <w:spacing w:line="360" w:lineRule="auto"/>
        <w:ind w:firstLine="851"/>
        <w:jc w:val="both"/>
        <w:rPr>
          <w:rFonts w:ascii="Times New Roman" w:hAnsi="Times New Roman" w:cs="Times New Roman"/>
          <w:sz w:val="28"/>
          <w:szCs w:val="28"/>
        </w:rPr>
      </w:pPr>
      <w:r w:rsidRPr="0017221B">
        <w:rPr>
          <w:rFonts w:ascii="Times New Roman" w:hAnsi="Times New Roman" w:cs="Times New Roman"/>
          <w:sz w:val="28"/>
          <w:szCs w:val="28"/>
        </w:rPr>
        <w:t>При демонтаже кирпичной стены труднее всего выбить первые кирпичи. Они закреплены очень прочно, поэтому будет сложно. Дальше процесс пойдет значительно проще, так как связь уже будет нарушена. Не стоит сразу же выбивать по несколько кирпичей, лучше ограничиться одним-двумя. Тем более что одновременно выпадающие несколько кирпичей могут повредить пол.</w:t>
      </w:r>
    </w:p>
    <w:p w:rsidR="000077D2" w:rsidRPr="0017221B" w:rsidRDefault="000077D2" w:rsidP="0023703F">
      <w:pPr>
        <w:spacing w:line="360" w:lineRule="auto"/>
        <w:ind w:firstLine="851"/>
        <w:jc w:val="right"/>
        <w:rPr>
          <w:rFonts w:ascii="Times New Roman" w:hAnsi="Times New Roman" w:cs="Times New Roman"/>
          <w:sz w:val="28"/>
          <w:szCs w:val="28"/>
        </w:rPr>
      </w:pPr>
      <w:r>
        <w:rPr>
          <w:rFonts w:ascii="Times New Roman" w:hAnsi="Times New Roman" w:cs="Times New Roman"/>
          <w:sz w:val="28"/>
          <w:szCs w:val="28"/>
        </w:rPr>
        <w:t>Таблица № 6</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7"/>
        <w:gridCol w:w="4786"/>
      </w:tblGrid>
      <w:tr w:rsidR="000077D2" w:rsidRPr="00A81A32">
        <w:tc>
          <w:tcPr>
            <w:tcW w:w="4785" w:type="dxa"/>
          </w:tcPr>
          <w:p w:rsidR="000077D2" w:rsidRPr="00A81A32" w:rsidRDefault="000077D2" w:rsidP="00A81A32">
            <w:pPr>
              <w:spacing w:after="0" w:line="360" w:lineRule="auto"/>
              <w:jc w:val="both"/>
              <w:rPr>
                <w:rFonts w:ascii="Times New Roman" w:hAnsi="Times New Roman" w:cs="Times New Roman"/>
                <w:b/>
                <w:bCs/>
                <w:sz w:val="28"/>
                <w:szCs w:val="28"/>
              </w:rPr>
            </w:pPr>
            <w:r w:rsidRPr="00A81A32">
              <w:rPr>
                <w:rFonts w:ascii="Times New Roman" w:hAnsi="Times New Roman" w:cs="Times New Roman"/>
                <w:b/>
                <w:bCs/>
                <w:sz w:val="28"/>
                <w:szCs w:val="28"/>
              </w:rPr>
              <w:t>Номер участка</w:t>
            </w:r>
          </w:p>
        </w:tc>
        <w:tc>
          <w:tcPr>
            <w:tcW w:w="4786" w:type="dxa"/>
          </w:tcPr>
          <w:p w:rsidR="000077D2" w:rsidRPr="00A81A32" w:rsidRDefault="000077D2" w:rsidP="00A81A32">
            <w:pPr>
              <w:spacing w:after="0" w:line="360" w:lineRule="auto"/>
              <w:jc w:val="both"/>
              <w:rPr>
                <w:rFonts w:ascii="Times New Roman" w:hAnsi="Times New Roman" w:cs="Times New Roman"/>
                <w:b/>
                <w:bCs/>
                <w:sz w:val="28"/>
                <w:szCs w:val="28"/>
              </w:rPr>
            </w:pPr>
            <w:r w:rsidRPr="00A81A32">
              <w:rPr>
                <w:rFonts w:ascii="Times New Roman" w:hAnsi="Times New Roman" w:cs="Times New Roman"/>
                <w:b/>
                <w:bCs/>
                <w:sz w:val="28"/>
                <w:szCs w:val="28"/>
              </w:rPr>
              <w:t>Цена</w:t>
            </w:r>
          </w:p>
        </w:tc>
      </w:tr>
      <w:tr w:rsidR="000077D2" w:rsidRPr="00A81A32">
        <w:tc>
          <w:tcPr>
            <w:tcW w:w="4785" w:type="dxa"/>
          </w:tcPr>
          <w:p w:rsidR="000077D2" w:rsidRPr="00A81A32" w:rsidRDefault="000077D2" w:rsidP="00A81A32">
            <w:pPr>
              <w:spacing w:after="0" w:line="360" w:lineRule="auto"/>
              <w:jc w:val="both"/>
              <w:rPr>
                <w:rFonts w:ascii="Times New Roman" w:hAnsi="Times New Roman" w:cs="Times New Roman"/>
                <w:sz w:val="28"/>
                <w:szCs w:val="28"/>
              </w:rPr>
            </w:pPr>
            <w:r w:rsidRPr="00A81A32">
              <w:rPr>
                <w:rFonts w:ascii="Times New Roman" w:hAnsi="Times New Roman" w:cs="Times New Roman"/>
                <w:sz w:val="28"/>
                <w:szCs w:val="28"/>
              </w:rPr>
              <w:t>Участок № 1</w:t>
            </w:r>
          </w:p>
        </w:tc>
        <w:tc>
          <w:tcPr>
            <w:tcW w:w="4786" w:type="dxa"/>
          </w:tcPr>
          <w:p w:rsidR="000077D2" w:rsidRPr="00A81A32" w:rsidRDefault="000077D2" w:rsidP="00A81A32">
            <w:pPr>
              <w:spacing w:after="0" w:line="360" w:lineRule="auto"/>
              <w:jc w:val="both"/>
              <w:rPr>
                <w:rFonts w:ascii="Times New Roman" w:hAnsi="Times New Roman" w:cs="Times New Roman"/>
                <w:sz w:val="28"/>
                <w:szCs w:val="28"/>
              </w:rPr>
            </w:pPr>
            <w:r w:rsidRPr="00A81A32">
              <w:rPr>
                <w:rFonts w:ascii="Times New Roman" w:hAnsi="Times New Roman" w:cs="Times New Roman"/>
                <w:sz w:val="28"/>
                <w:szCs w:val="28"/>
              </w:rPr>
              <w:t>20320 рублей</w:t>
            </w:r>
          </w:p>
        </w:tc>
      </w:tr>
      <w:tr w:rsidR="000077D2" w:rsidRPr="00A81A32">
        <w:tc>
          <w:tcPr>
            <w:tcW w:w="4785" w:type="dxa"/>
          </w:tcPr>
          <w:p w:rsidR="000077D2" w:rsidRPr="00A81A32" w:rsidRDefault="000077D2" w:rsidP="00A81A32">
            <w:pPr>
              <w:spacing w:after="0" w:line="360" w:lineRule="auto"/>
              <w:jc w:val="both"/>
              <w:rPr>
                <w:rFonts w:ascii="Times New Roman" w:hAnsi="Times New Roman" w:cs="Times New Roman"/>
                <w:sz w:val="28"/>
                <w:szCs w:val="28"/>
              </w:rPr>
            </w:pPr>
            <w:r w:rsidRPr="00A81A32">
              <w:rPr>
                <w:rFonts w:ascii="Times New Roman" w:hAnsi="Times New Roman" w:cs="Times New Roman"/>
                <w:sz w:val="28"/>
                <w:szCs w:val="28"/>
              </w:rPr>
              <w:t>Участок №2</w:t>
            </w:r>
          </w:p>
        </w:tc>
        <w:tc>
          <w:tcPr>
            <w:tcW w:w="4786" w:type="dxa"/>
          </w:tcPr>
          <w:p w:rsidR="000077D2" w:rsidRPr="00A81A32" w:rsidRDefault="000077D2" w:rsidP="00A81A32">
            <w:pPr>
              <w:spacing w:after="0" w:line="360" w:lineRule="auto"/>
              <w:jc w:val="both"/>
              <w:rPr>
                <w:rFonts w:ascii="Times New Roman" w:hAnsi="Times New Roman" w:cs="Times New Roman"/>
                <w:sz w:val="28"/>
                <w:szCs w:val="28"/>
              </w:rPr>
            </w:pPr>
            <w:r w:rsidRPr="00A81A32">
              <w:rPr>
                <w:rFonts w:ascii="Times New Roman" w:hAnsi="Times New Roman" w:cs="Times New Roman"/>
                <w:sz w:val="28"/>
                <w:szCs w:val="28"/>
              </w:rPr>
              <w:t>15100 рублей</w:t>
            </w:r>
          </w:p>
        </w:tc>
      </w:tr>
      <w:tr w:rsidR="000077D2" w:rsidRPr="00A81A32">
        <w:tc>
          <w:tcPr>
            <w:tcW w:w="4785" w:type="dxa"/>
          </w:tcPr>
          <w:p w:rsidR="000077D2" w:rsidRPr="00A81A32" w:rsidRDefault="000077D2" w:rsidP="00A81A32">
            <w:pPr>
              <w:spacing w:after="0" w:line="360" w:lineRule="auto"/>
              <w:jc w:val="both"/>
              <w:rPr>
                <w:rFonts w:ascii="Times New Roman" w:hAnsi="Times New Roman" w:cs="Times New Roman"/>
                <w:sz w:val="28"/>
                <w:szCs w:val="28"/>
              </w:rPr>
            </w:pPr>
            <w:r w:rsidRPr="00A81A32">
              <w:rPr>
                <w:rFonts w:ascii="Times New Roman" w:hAnsi="Times New Roman" w:cs="Times New Roman"/>
                <w:sz w:val="28"/>
                <w:szCs w:val="28"/>
              </w:rPr>
              <w:t>Участок № 3</w:t>
            </w:r>
          </w:p>
        </w:tc>
        <w:tc>
          <w:tcPr>
            <w:tcW w:w="4786" w:type="dxa"/>
          </w:tcPr>
          <w:p w:rsidR="000077D2" w:rsidRPr="00A81A32" w:rsidRDefault="000077D2" w:rsidP="00A81A32">
            <w:pPr>
              <w:spacing w:after="0" w:line="360" w:lineRule="auto"/>
              <w:jc w:val="both"/>
              <w:rPr>
                <w:rFonts w:ascii="Times New Roman" w:hAnsi="Times New Roman" w:cs="Times New Roman"/>
                <w:sz w:val="28"/>
                <w:szCs w:val="28"/>
              </w:rPr>
            </w:pPr>
            <w:r w:rsidRPr="00A81A32">
              <w:rPr>
                <w:rFonts w:ascii="Times New Roman" w:hAnsi="Times New Roman" w:cs="Times New Roman"/>
                <w:sz w:val="28"/>
                <w:szCs w:val="28"/>
              </w:rPr>
              <w:t>3120 рублей</w:t>
            </w:r>
          </w:p>
        </w:tc>
      </w:tr>
      <w:tr w:rsidR="000077D2" w:rsidRPr="00A81A32">
        <w:tc>
          <w:tcPr>
            <w:tcW w:w="4785" w:type="dxa"/>
          </w:tcPr>
          <w:p w:rsidR="000077D2" w:rsidRPr="00A81A32" w:rsidRDefault="000077D2" w:rsidP="00A81A32">
            <w:pPr>
              <w:spacing w:after="0" w:line="360" w:lineRule="auto"/>
              <w:jc w:val="both"/>
              <w:rPr>
                <w:rFonts w:ascii="Times New Roman" w:hAnsi="Times New Roman" w:cs="Times New Roman"/>
                <w:sz w:val="28"/>
                <w:szCs w:val="28"/>
              </w:rPr>
            </w:pPr>
            <w:r w:rsidRPr="00A81A32">
              <w:rPr>
                <w:rFonts w:ascii="Times New Roman" w:hAnsi="Times New Roman" w:cs="Times New Roman"/>
                <w:sz w:val="28"/>
                <w:szCs w:val="28"/>
              </w:rPr>
              <w:t>Участок № 4</w:t>
            </w:r>
          </w:p>
        </w:tc>
        <w:tc>
          <w:tcPr>
            <w:tcW w:w="4786" w:type="dxa"/>
          </w:tcPr>
          <w:p w:rsidR="000077D2" w:rsidRPr="00A81A32" w:rsidRDefault="000077D2" w:rsidP="00A81A32">
            <w:pPr>
              <w:spacing w:after="0" w:line="360" w:lineRule="auto"/>
              <w:jc w:val="both"/>
              <w:rPr>
                <w:rFonts w:ascii="Times New Roman" w:hAnsi="Times New Roman" w:cs="Times New Roman"/>
                <w:sz w:val="28"/>
                <w:szCs w:val="28"/>
              </w:rPr>
            </w:pPr>
            <w:r w:rsidRPr="00A81A32">
              <w:rPr>
                <w:rFonts w:ascii="Times New Roman" w:hAnsi="Times New Roman" w:cs="Times New Roman"/>
                <w:sz w:val="28"/>
                <w:szCs w:val="28"/>
              </w:rPr>
              <w:t>35000 рублей</w:t>
            </w:r>
          </w:p>
        </w:tc>
      </w:tr>
      <w:tr w:rsidR="000077D2" w:rsidRPr="00A81A32">
        <w:tc>
          <w:tcPr>
            <w:tcW w:w="4785" w:type="dxa"/>
          </w:tcPr>
          <w:p w:rsidR="000077D2" w:rsidRPr="00A81A32" w:rsidRDefault="000077D2" w:rsidP="00A81A32">
            <w:pPr>
              <w:spacing w:after="0" w:line="360" w:lineRule="auto"/>
              <w:jc w:val="both"/>
              <w:rPr>
                <w:rFonts w:ascii="Times New Roman" w:hAnsi="Times New Roman" w:cs="Times New Roman"/>
                <w:sz w:val="28"/>
                <w:szCs w:val="28"/>
              </w:rPr>
            </w:pPr>
            <w:r w:rsidRPr="00A81A32">
              <w:rPr>
                <w:rFonts w:ascii="Times New Roman" w:hAnsi="Times New Roman" w:cs="Times New Roman"/>
                <w:sz w:val="28"/>
                <w:szCs w:val="28"/>
              </w:rPr>
              <w:t>Участок № 5</w:t>
            </w:r>
          </w:p>
        </w:tc>
        <w:tc>
          <w:tcPr>
            <w:tcW w:w="4786" w:type="dxa"/>
          </w:tcPr>
          <w:p w:rsidR="000077D2" w:rsidRPr="00A81A32" w:rsidRDefault="000077D2" w:rsidP="00A81A32">
            <w:pPr>
              <w:spacing w:after="0" w:line="360" w:lineRule="auto"/>
              <w:jc w:val="both"/>
              <w:rPr>
                <w:rFonts w:ascii="Times New Roman" w:hAnsi="Times New Roman" w:cs="Times New Roman"/>
                <w:sz w:val="28"/>
                <w:szCs w:val="28"/>
              </w:rPr>
            </w:pPr>
            <w:r w:rsidRPr="00A81A32">
              <w:rPr>
                <w:rFonts w:ascii="Times New Roman" w:hAnsi="Times New Roman" w:cs="Times New Roman"/>
                <w:sz w:val="28"/>
                <w:szCs w:val="28"/>
              </w:rPr>
              <w:t>6620 рублей</w:t>
            </w:r>
          </w:p>
        </w:tc>
      </w:tr>
      <w:tr w:rsidR="000077D2" w:rsidRPr="00A81A32">
        <w:tc>
          <w:tcPr>
            <w:tcW w:w="4785" w:type="dxa"/>
          </w:tcPr>
          <w:p w:rsidR="000077D2" w:rsidRPr="00A81A32" w:rsidRDefault="000077D2" w:rsidP="00A81A32">
            <w:pPr>
              <w:spacing w:after="0" w:line="360" w:lineRule="auto"/>
              <w:jc w:val="both"/>
              <w:rPr>
                <w:rFonts w:ascii="Times New Roman" w:hAnsi="Times New Roman" w:cs="Times New Roman"/>
                <w:sz w:val="28"/>
                <w:szCs w:val="28"/>
              </w:rPr>
            </w:pPr>
            <w:r w:rsidRPr="00A81A32">
              <w:rPr>
                <w:rFonts w:ascii="Times New Roman" w:hAnsi="Times New Roman" w:cs="Times New Roman"/>
                <w:sz w:val="28"/>
                <w:szCs w:val="28"/>
              </w:rPr>
              <w:t>Участок № 6</w:t>
            </w:r>
          </w:p>
        </w:tc>
        <w:tc>
          <w:tcPr>
            <w:tcW w:w="4786" w:type="dxa"/>
          </w:tcPr>
          <w:p w:rsidR="000077D2" w:rsidRPr="00A81A32" w:rsidRDefault="000077D2" w:rsidP="00A81A32">
            <w:pPr>
              <w:spacing w:after="0" w:line="360" w:lineRule="auto"/>
              <w:jc w:val="both"/>
              <w:rPr>
                <w:rFonts w:ascii="Times New Roman" w:hAnsi="Times New Roman" w:cs="Times New Roman"/>
                <w:sz w:val="28"/>
                <w:szCs w:val="28"/>
              </w:rPr>
            </w:pPr>
            <w:r w:rsidRPr="00A81A32">
              <w:rPr>
                <w:rFonts w:ascii="Times New Roman" w:hAnsi="Times New Roman" w:cs="Times New Roman"/>
                <w:sz w:val="28"/>
                <w:szCs w:val="28"/>
              </w:rPr>
              <w:t>0 рублей</w:t>
            </w:r>
          </w:p>
        </w:tc>
      </w:tr>
      <w:tr w:rsidR="000077D2" w:rsidRPr="00A81A32">
        <w:tc>
          <w:tcPr>
            <w:tcW w:w="4785" w:type="dxa"/>
          </w:tcPr>
          <w:p w:rsidR="000077D2" w:rsidRPr="00A81A32" w:rsidRDefault="000077D2" w:rsidP="00A81A32">
            <w:pPr>
              <w:spacing w:after="0" w:line="360" w:lineRule="auto"/>
              <w:jc w:val="both"/>
              <w:rPr>
                <w:rFonts w:ascii="Times New Roman" w:hAnsi="Times New Roman" w:cs="Times New Roman"/>
                <w:sz w:val="28"/>
                <w:szCs w:val="28"/>
              </w:rPr>
            </w:pPr>
            <w:r w:rsidRPr="00A81A32">
              <w:rPr>
                <w:rFonts w:ascii="Times New Roman" w:hAnsi="Times New Roman" w:cs="Times New Roman"/>
                <w:sz w:val="28"/>
                <w:szCs w:val="28"/>
              </w:rPr>
              <w:t>Итого:</w:t>
            </w:r>
          </w:p>
        </w:tc>
        <w:tc>
          <w:tcPr>
            <w:tcW w:w="4786" w:type="dxa"/>
          </w:tcPr>
          <w:p w:rsidR="000077D2" w:rsidRPr="00A81A32" w:rsidRDefault="000077D2" w:rsidP="00A81A32">
            <w:pPr>
              <w:spacing w:after="0" w:line="360" w:lineRule="auto"/>
              <w:jc w:val="both"/>
              <w:rPr>
                <w:rFonts w:ascii="Times New Roman" w:hAnsi="Times New Roman" w:cs="Times New Roman"/>
                <w:sz w:val="28"/>
                <w:szCs w:val="28"/>
              </w:rPr>
            </w:pPr>
            <w:r w:rsidRPr="00A81A32">
              <w:rPr>
                <w:rFonts w:ascii="Times New Roman" w:hAnsi="Times New Roman" w:cs="Times New Roman"/>
                <w:sz w:val="28"/>
                <w:szCs w:val="28"/>
              </w:rPr>
              <w:t>80160 рублей</w:t>
            </w:r>
          </w:p>
        </w:tc>
      </w:tr>
    </w:tbl>
    <w:p w:rsidR="000077D2" w:rsidRDefault="000077D2" w:rsidP="0017221B">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Общая стоимость благоустройства мемориала «Строганов мост»</w:t>
      </w:r>
    </w:p>
    <w:p w:rsidR="000077D2" w:rsidRDefault="000077D2" w:rsidP="0017221B">
      <w:pPr>
        <w:spacing w:line="360" w:lineRule="auto"/>
        <w:ind w:firstLine="851"/>
        <w:jc w:val="both"/>
        <w:rPr>
          <w:rFonts w:ascii="Times New Roman" w:hAnsi="Times New Roman" w:cs="Times New Roman"/>
          <w:sz w:val="28"/>
          <w:szCs w:val="28"/>
        </w:rPr>
      </w:pPr>
    </w:p>
    <w:p w:rsidR="000077D2" w:rsidRDefault="000077D2" w:rsidP="0017221B">
      <w:pPr>
        <w:spacing w:line="360" w:lineRule="auto"/>
        <w:ind w:firstLine="851"/>
        <w:jc w:val="both"/>
        <w:rPr>
          <w:rFonts w:ascii="Times New Roman" w:hAnsi="Times New Roman" w:cs="Times New Roman"/>
          <w:sz w:val="28"/>
          <w:szCs w:val="28"/>
        </w:rPr>
      </w:pPr>
    </w:p>
    <w:p w:rsidR="000077D2" w:rsidRDefault="000077D2" w:rsidP="00D93E5D">
      <w:pPr>
        <w:spacing w:line="360" w:lineRule="auto"/>
        <w:jc w:val="both"/>
        <w:rPr>
          <w:rFonts w:ascii="Times New Roman" w:hAnsi="Times New Roman" w:cs="Times New Roman"/>
          <w:sz w:val="28"/>
          <w:szCs w:val="28"/>
        </w:rPr>
      </w:pPr>
    </w:p>
    <w:p w:rsidR="000077D2" w:rsidRDefault="000077D2" w:rsidP="00D93E5D">
      <w:pPr>
        <w:spacing w:line="360" w:lineRule="auto"/>
        <w:jc w:val="both"/>
        <w:rPr>
          <w:rFonts w:ascii="Times New Roman" w:hAnsi="Times New Roman" w:cs="Times New Roman"/>
          <w:sz w:val="28"/>
          <w:szCs w:val="28"/>
        </w:rPr>
      </w:pPr>
    </w:p>
    <w:p w:rsidR="000077D2" w:rsidRDefault="000077D2" w:rsidP="00D93E5D">
      <w:pPr>
        <w:spacing w:line="360" w:lineRule="auto"/>
        <w:jc w:val="both"/>
        <w:rPr>
          <w:rFonts w:ascii="Times New Roman" w:hAnsi="Times New Roman" w:cs="Times New Roman"/>
          <w:sz w:val="28"/>
          <w:szCs w:val="28"/>
        </w:rPr>
      </w:pPr>
    </w:p>
    <w:p w:rsidR="000077D2" w:rsidRDefault="000077D2" w:rsidP="00D93E5D">
      <w:pPr>
        <w:spacing w:line="360" w:lineRule="auto"/>
        <w:jc w:val="both"/>
        <w:rPr>
          <w:rFonts w:ascii="Times New Roman" w:hAnsi="Times New Roman" w:cs="Times New Roman"/>
          <w:sz w:val="28"/>
          <w:szCs w:val="28"/>
        </w:rPr>
      </w:pPr>
    </w:p>
    <w:p w:rsidR="000077D2" w:rsidRDefault="000077D2" w:rsidP="00D93E5D">
      <w:pPr>
        <w:spacing w:line="360" w:lineRule="auto"/>
        <w:jc w:val="both"/>
        <w:rPr>
          <w:rFonts w:ascii="Times New Roman" w:hAnsi="Times New Roman" w:cs="Times New Roman"/>
          <w:sz w:val="28"/>
          <w:szCs w:val="28"/>
        </w:rPr>
      </w:pPr>
    </w:p>
    <w:p w:rsidR="000077D2" w:rsidRDefault="000077D2" w:rsidP="00D93E5D">
      <w:pPr>
        <w:spacing w:line="360" w:lineRule="auto"/>
        <w:jc w:val="both"/>
        <w:rPr>
          <w:rFonts w:ascii="Times New Roman" w:hAnsi="Times New Roman" w:cs="Times New Roman"/>
          <w:sz w:val="28"/>
          <w:szCs w:val="28"/>
        </w:rPr>
      </w:pPr>
    </w:p>
    <w:p w:rsidR="000077D2" w:rsidRDefault="000077D2" w:rsidP="00D93E5D">
      <w:pPr>
        <w:spacing w:line="360" w:lineRule="auto"/>
        <w:jc w:val="both"/>
        <w:rPr>
          <w:rFonts w:ascii="Times New Roman" w:hAnsi="Times New Roman" w:cs="Times New Roman"/>
          <w:sz w:val="28"/>
          <w:szCs w:val="28"/>
        </w:rPr>
      </w:pPr>
    </w:p>
    <w:p w:rsidR="000077D2" w:rsidRDefault="000077D2" w:rsidP="00D93E5D">
      <w:pPr>
        <w:spacing w:line="360" w:lineRule="auto"/>
        <w:jc w:val="both"/>
        <w:rPr>
          <w:rFonts w:ascii="Times New Roman" w:hAnsi="Times New Roman" w:cs="Times New Roman"/>
          <w:sz w:val="28"/>
          <w:szCs w:val="28"/>
        </w:rPr>
      </w:pPr>
    </w:p>
    <w:p w:rsidR="000077D2" w:rsidRDefault="000077D2" w:rsidP="00D93E5D">
      <w:pPr>
        <w:spacing w:line="360" w:lineRule="auto"/>
        <w:jc w:val="both"/>
        <w:rPr>
          <w:rFonts w:ascii="Times New Roman" w:hAnsi="Times New Roman" w:cs="Times New Roman"/>
          <w:sz w:val="28"/>
          <w:szCs w:val="28"/>
        </w:rPr>
      </w:pPr>
    </w:p>
    <w:p w:rsidR="000077D2" w:rsidRDefault="000077D2" w:rsidP="00D93E5D">
      <w:pPr>
        <w:spacing w:line="360" w:lineRule="auto"/>
        <w:jc w:val="both"/>
        <w:rPr>
          <w:rFonts w:ascii="Times New Roman" w:hAnsi="Times New Roman" w:cs="Times New Roman"/>
          <w:sz w:val="28"/>
          <w:szCs w:val="28"/>
        </w:rPr>
      </w:pPr>
    </w:p>
    <w:p w:rsidR="000077D2" w:rsidRDefault="000077D2" w:rsidP="00D93E5D">
      <w:pPr>
        <w:spacing w:line="360" w:lineRule="auto"/>
        <w:jc w:val="both"/>
        <w:rPr>
          <w:rFonts w:ascii="Times New Roman" w:hAnsi="Times New Roman" w:cs="Times New Roman"/>
          <w:sz w:val="28"/>
          <w:szCs w:val="28"/>
        </w:rPr>
      </w:pPr>
    </w:p>
    <w:p w:rsidR="000077D2" w:rsidRDefault="000077D2" w:rsidP="00D93E5D">
      <w:pPr>
        <w:spacing w:line="360" w:lineRule="auto"/>
        <w:jc w:val="both"/>
        <w:rPr>
          <w:rFonts w:ascii="Times New Roman" w:hAnsi="Times New Roman" w:cs="Times New Roman"/>
          <w:sz w:val="28"/>
          <w:szCs w:val="28"/>
        </w:rPr>
      </w:pPr>
    </w:p>
    <w:p w:rsidR="000077D2" w:rsidRDefault="000077D2" w:rsidP="00D93E5D">
      <w:pPr>
        <w:spacing w:line="360" w:lineRule="auto"/>
        <w:jc w:val="both"/>
        <w:rPr>
          <w:rFonts w:ascii="Times New Roman" w:hAnsi="Times New Roman" w:cs="Times New Roman"/>
          <w:sz w:val="28"/>
          <w:szCs w:val="28"/>
        </w:rPr>
      </w:pPr>
    </w:p>
    <w:p w:rsidR="000077D2" w:rsidRPr="009C467E" w:rsidRDefault="000077D2" w:rsidP="00D93E5D">
      <w:pPr>
        <w:spacing w:line="360" w:lineRule="auto"/>
        <w:jc w:val="both"/>
        <w:rPr>
          <w:rFonts w:ascii="Times New Roman" w:hAnsi="Times New Roman" w:cs="Times New Roman"/>
          <w:sz w:val="28"/>
          <w:szCs w:val="28"/>
        </w:rPr>
      </w:pPr>
    </w:p>
    <w:p w:rsidR="000077D2" w:rsidRPr="002B49EE" w:rsidRDefault="000077D2" w:rsidP="006E0E17">
      <w:pPr>
        <w:widowControl w:val="0"/>
        <w:spacing w:after="0" w:line="360" w:lineRule="auto"/>
        <w:ind w:firstLine="709"/>
        <w:jc w:val="center"/>
        <w:rPr>
          <w:rFonts w:ascii="Times New Roman" w:hAnsi="Times New Roman" w:cs="Times New Roman"/>
          <w:b/>
          <w:bCs/>
          <w:sz w:val="28"/>
          <w:szCs w:val="28"/>
        </w:rPr>
      </w:pPr>
      <w:r w:rsidRPr="002B49EE">
        <w:rPr>
          <w:rFonts w:ascii="Times New Roman" w:hAnsi="Times New Roman" w:cs="Times New Roman"/>
          <w:b/>
          <w:bCs/>
          <w:sz w:val="28"/>
          <w:szCs w:val="28"/>
        </w:rPr>
        <w:t>ЗАКЛЮЧЕНИЕ</w:t>
      </w:r>
    </w:p>
    <w:p w:rsidR="000077D2" w:rsidRPr="009848B4" w:rsidRDefault="000077D2" w:rsidP="006E0E17">
      <w:pPr>
        <w:widowControl w:val="0"/>
        <w:spacing w:after="0" w:line="360" w:lineRule="auto"/>
        <w:ind w:firstLine="851"/>
        <w:jc w:val="both"/>
        <w:rPr>
          <w:rFonts w:ascii="Times New Roman" w:hAnsi="Times New Roman" w:cs="Times New Roman"/>
          <w:sz w:val="28"/>
          <w:szCs w:val="28"/>
          <w:lang w:eastAsia="ru-RU"/>
        </w:rPr>
      </w:pPr>
      <w:r w:rsidRPr="009848B4">
        <w:rPr>
          <w:rFonts w:ascii="Times New Roman" w:hAnsi="Times New Roman" w:cs="Times New Roman"/>
          <w:sz w:val="28"/>
          <w:szCs w:val="28"/>
          <w:lang w:eastAsia="ru-RU"/>
        </w:rPr>
        <w:t xml:space="preserve">Тема исследования </w:t>
      </w:r>
      <w:r>
        <w:rPr>
          <w:rFonts w:ascii="Times New Roman" w:hAnsi="Times New Roman" w:cs="Times New Roman"/>
          <w:sz w:val="28"/>
          <w:szCs w:val="28"/>
          <w:lang w:eastAsia="ru-RU"/>
        </w:rPr>
        <w:t>по благоустройству территории п. Сиверский была полностью раскрыта в курсовой работе.</w:t>
      </w:r>
      <w:r w:rsidRPr="009848B4">
        <w:rPr>
          <w:rFonts w:ascii="Times New Roman" w:hAnsi="Times New Roman" w:cs="Times New Roman"/>
          <w:sz w:val="28"/>
          <w:szCs w:val="28"/>
          <w:lang w:eastAsia="ru-RU"/>
        </w:rPr>
        <w:t xml:space="preserve"> Для достижения цели курсовой работы ставились и решены следующие задачи: </w:t>
      </w:r>
    </w:p>
    <w:p w:rsidR="000077D2" w:rsidRPr="00200C60" w:rsidRDefault="000077D2" w:rsidP="006E0E17">
      <w:pPr>
        <w:pStyle w:val="ListParagraph"/>
        <w:shd w:val="clear" w:color="auto" w:fill="FFFFFF"/>
        <w:tabs>
          <w:tab w:val="left" w:pos="142"/>
        </w:tabs>
        <w:autoSpaceDE w:val="0"/>
        <w:autoSpaceDN w:val="0"/>
        <w:adjustRightInd w:val="0"/>
        <w:spacing w:after="0" w:line="360" w:lineRule="auto"/>
        <w:ind w:left="0" w:firstLine="851"/>
        <w:jc w:val="both"/>
        <w:rPr>
          <w:rFonts w:ascii="Times New Roman" w:hAnsi="Times New Roman" w:cs="Times New Roman"/>
          <w:sz w:val="28"/>
          <w:szCs w:val="28"/>
        </w:rPr>
      </w:pPr>
      <w:r>
        <w:rPr>
          <w:rFonts w:ascii="Times New Roman" w:hAnsi="Times New Roman" w:cs="Times New Roman"/>
          <w:b/>
          <w:bCs/>
          <w:sz w:val="28"/>
          <w:szCs w:val="28"/>
          <w:lang w:eastAsia="ru-RU"/>
        </w:rPr>
        <w:t xml:space="preserve"> -  </w:t>
      </w:r>
      <w:r w:rsidRPr="00CE4415">
        <w:rPr>
          <w:rFonts w:ascii="Times New Roman" w:hAnsi="Times New Roman" w:cs="Times New Roman"/>
          <w:sz w:val="28"/>
          <w:szCs w:val="28"/>
          <w:lang w:eastAsia="ru-RU"/>
        </w:rPr>
        <w:t>да</w:t>
      </w:r>
      <w:r>
        <w:rPr>
          <w:rFonts w:ascii="Times New Roman" w:hAnsi="Times New Roman" w:cs="Times New Roman"/>
          <w:sz w:val="28"/>
          <w:szCs w:val="28"/>
          <w:lang w:eastAsia="ru-RU"/>
        </w:rPr>
        <w:t>но</w:t>
      </w:r>
      <w:r w:rsidRPr="00CE4415">
        <w:rPr>
          <w:rFonts w:ascii="Times New Roman" w:hAnsi="Times New Roman" w:cs="Times New Roman"/>
          <w:sz w:val="28"/>
          <w:szCs w:val="28"/>
          <w:lang w:eastAsia="ru-RU"/>
        </w:rPr>
        <w:t xml:space="preserve"> определение понятий «</w:t>
      </w:r>
      <w:r w:rsidRPr="00E71DB4">
        <w:rPr>
          <w:rFonts w:ascii="Times New Roman" w:hAnsi="Times New Roman" w:cs="Times New Roman"/>
          <w:sz w:val="28"/>
          <w:szCs w:val="28"/>
        </w:rPr>
        <w:t>Сиверское городское поселение,</w:t>
      </w:r>
      <w:r w:rsidRPr="00E71DB4">
        <w:rPr>
          <w:rFonts w:ascii="Times New Roman" w:hAnsi="Times New Roman" w:cs="Times New Roman"/>
          <w:color w:val="000000"/>
          <w:sz w:val="21"/>
          <w:szCs w:val="21"/>
          <w:shd w:val="clear" w:color="auto" w:fill="FFFFFF"/>
        </w:rPr>
        <w:t xml:space="preserve"> </w:t>
      </w:r>
      <w:r w:rsidRPr="00E71DB4">
        <w:rPr>
          <w:rFonts w:ascii="Times New Roman" w:hAnsi="Times New Roman" w:cs="Times New Roman"/>
          <w:color w:val="000000"/>
          <w:sz w:val="28"/>
          <w:szCs w:val="28"/>
          <w:shd w:val="clear" w:color="auto" w:fill="FFFFFF"/>
        </w:rPr>
        <w:t>географическая среда, демография, демографическая политика, индустриализация,  интенсивный путь развития,  инфраструктура, народное хозяйство, региональная политика, трудовые ресурсы, экономико-географическое положение ,</w:t>
      </w:r>
      <w:r w:rsidRPr="00E71DB4">
        <w:rPr>
          <w:rFonts w:ascii="Times New Roman" w:hAnsi="Times New Roman" w:cs="Times New Roman"/>
          <w:sz w:val="28"/>
          <w:szCs w:val="28"/>
        </w:rPr>
        <w:t> экстенсивный путь развития</w:t>
      </w:r>
      <w:r w:rsidRPr="00CE4415">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p>
    <w:p w:rsidR="000077D2" w:rsidRPr="00200C60" w:rsidRDefault="000077D2" w:rsidP="006E0E17">
      <w:pPr>
        <w:pStyle w:val="ListParagraph"/>
        <w:shd w:val="clear" w:color="auto" w:fill="FFFFFF"/>
        <w:tabs>
          <w:tab w:val="left" w:pos="142"/>
        </w:tabs>
        <w:autoSpaceDE w:val="0"/>
        <w:autoSpaceDN w:val="0"/>
        <w:adjustRightInd w:val="0"/>
        <w:spacing w:after="0" w:line="360" w:lineRule="auto"/>
        <w:ind w:left="0" w:firstLine="851"/>
        <w:rPr>
          <w:rFonts w:ascii="Times New Roman" w:hAnsi="Times New Roman" w:cs="Times New Roman"/>
          <w:sz w:val="28"/>
          <w:szCs w:val="28"/>
        </w:rPr>
      </w:pPr>
      <w:r w:rsidRPr="00200C60">
        <w:rPr>
          <w:rFonts w:ascii="Times New Roman" w:hAnsi="Times New Roman" w:cs="Times New Roman"/>
          <w:sz w:val="28"/>
          <w:szCs w:val="28"/>
          <w:lang w:eastAsia="ru-RU"/>
        </w:rPr>
        <w:t>-  рассмотре</w:t>
      </w:r>
      <w:r>
        <w:rPr>
          <w:rFonts w:ascii="Times New Roman" w:hAnsi="Times New Roman" w:cs="Times New Roman"/>
          <w:sz w:val="28"/>
          <w:szCs w:val="28"/>
          <w:lang w:eastAsia="ru-RU"/>
        </w:rPr>
        <w:t xml:space="preserve">на история поселка Сиверский, экономическое состояние региона и перечислены достопримечательности Гатчинского района.  </w:t>
      </w:r>
      <w:r>
        <w:rPr>
          <w:rFonts w:ascii="Times New Roman" w:hAnsi="Times New Roman" w:cs="Times New Roman"/>
          <w:sz w:val="28"/>
          <w:szCs w:val="28"/>
        </w:rPr>
        <w:t xml:space="preserve"> </w:t>
      </w:r>
    </w:p>
    <w:p w:rsidR="000077D2" w:rsidRPr="00D2337D" w:rsidRDefault="000077D2" w:rsidP="006E0E17">
      <w:pPr>
        <w:widowControl w:val="0"/>
        <w:shd w:val="clear" w:color="auto" w:fill="FFFFFF"/>
        <w:autoSpaceDE w:val="0"/>
        <w:autoSpaceDN w:val="0"/>
        <w:adjustRightInd w:val="0"/>
        <w:spacing w:after="0" w:line="360" w:lineRule="auto"/>
        <w:ind w:firstLine="851"/>
        <w:jc w:val="both"/>
        <w:rPr>
          <w:rFonts w:ascii="Times New Roman" w:hAnsi="Times New Roman" w:cs="Times New Roman"/>
          <w:sz w:val="28"/>
          <w:szCs w:val="28"/>
        </w:rPr>
      </w:pPr>
      <w:r w:rsidRPr="00200C60">
        <w:rPr>
          <w:rFonts w:ascii="Times New Roman" w:hAnsi="Times New Roman" w:cs="Times New Roman"/>
          <w:sz w:val="28"/>
          <w:szCs w:val="28"/>
        </w:rPr>
        <w:t xml:space="preserve">- </w:t>
      </w:r>
      <w:r>
        <w:rPr>
          <w:rFonts w:ascii="Times New Roman" w:hAnsi="Times New Roman" w:cs="Times New Roman"/>
          <w:sz w:val="28"/>
          <w:szCs w:val="28"/>
        </w:rPr>
        <w:t xml:space="preserve">дана комплексная оценка </w:t>
      </w:r>
      <w:r w:rsidRPr="00326D2B">
        <w:rPr>
          <w:rFonts w:ascii="Times New Roman" w:hAnsi="Times New Roman" w:cs="Times New Roman"/>
          <w:sz w:val="28"/>
          <w:szCs w:val="28"/>
        </w:rPr>
        <w:t>туристско-рекреационному потенциалу региона</w:t>
      </w:r>
    </w:p>
    <w:p w:rsidR="000077D2" w:rsidRDefault="000077D2" w:rsidP="006E0E17">
      <w:pPr>
        <w:pStyle w:val="ListParagraph"/>
        <w:widowControl w:val="0"/>
        <w:spacing w:after="0" w:line="360" w:lineRule="auto"/>
        <w:ind w:left="0" w:firstLine="851"/>
        <w:rPr>
          <w:rFonts w:ascii="Times New Roman" w:hAnsi="Times New Roman" w:cs="Times New Roman"/>
          <w:sz w:val="28"/>
          <w:szCs w:val="28"/>
        </w:rPr>
      </w:pPr>
      <w:r w:rsidRPr="00200C60">
        <w:rPr>
          <w:rFonts w:ascii="Times New Roman" w:hAnsi="Times New Roman" w:cs="Times New Roman"/>
          <w:sz w:val="28"/>
          <w:szCs w:val="28"/>
        </w:rPr>
        <w:t>- разработа</w:t>
      </w:r>
      <w:r>
        <w:rPr>
          <w:rFonts w:ascii="Times New Roman" w:hAnsi="Times New Roman" w:cs="Times New Roman"/>
          <w:sz w:val="28"/>
          <w:szCs w:val="28"/>
        </w:rPr>
        <w:t xml:space="preserve">н </w:t>
      </w:r>
      <w:r w:rsidRPr="00200C60">
        <w:rPr>
          <w:rFonts w:ascii="Times New Roman" w:hAnsi="Times New Roman" w:cs="Times New Roman"/>
          <w:sz w:val="28"/>
          <w:szCs w:val="28"/>
        </w:rPr>
        <w:t xml:space="preserve"> </w:t>
      </w:r>
      <w:r>
        <w:rPr>
          <w:rFonts w:ascii="Times New Roman" w:hAnsi="Times New Roman" w:cs="Times New Roman"/>
          <w:sz w:val="28"/>
          <w:szCs w:val="28"/>
          <w:lang w:eastAsia="ru-RU"/>
        </w:rPr>
        <w:t>проект мемориала «Строганов мост»</w:t>
      </w:r>
      <w:r>
        <w:rPr>
          <w:rFonts w:ascii="Times New Roman" w:hAnsi="Times New Roman" w:cs="Times New Roman"/>
          <w:sz w:val="28"/>
          <w:szCs w:val="28"/>
        </w:rPr>
        <w:t xml:space="preserve">. </w:t>
      </w:r>
    </w:p>
    <w:p w:rsidR="000077D2" w:rsidRPr="00D2337D" w:rsidRDefault="000077D2" w:rsidP="006E0E1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выявлено географическое положение поселка, история Сиверского, рассказано про боевой путь 123 стрелковой дивизии, рассмотрено экономическое развитие Гатчинского района.</w:t>
      </w:r>
    </w:p>
    <w:p w:rsidR="000077D2" w:rsidRDefault="000077D2" w:rsidP="006E0E17">
      <w:pPr>
        <w:spacing w:line="360" w:lineRule="auto"/>
        <w:jc w:val="both"/>
        <w:rPr>
          <w:rFonts w:ascii="Times New Roman" w:hAnsi="Times New Roman" w:cs="Times New Roman"/>
          <w:b/>
          <w:bCs/>
          <w:sz w:val="28"/>
          <w:szCs w:val="28"/>
        </w:rPr>
      </w:pPr>
    </w:p>
    <w:p w:rsidR="000077D2" w:rsidRDefault="000077D2" w:rsidP="006E0E17">
      <w:pPr>
        <w:spacing w:line="360" w:lineRule="auto"/>
        <w:jc w:val="both"/>
        <w:rPr>
          <w:rFonts w:ascii="Times New Roman" w:hAnsi="Times New Roman" w:cs="Times New Roman"/>
          <w:b/>
          <w:bCs/>
          <w:sz w:val="28"/>
          <w:szCs w:val="28"/>
        </w:rPr>
      </w:pPr>
    </w:p>
    <w:p w:rsidR="000077D2" w:rsidRDefault="000077D2" w:rsidP="006E0E17">
      <w:pPr>
        <w:spacing w:line="360" w:lineRule="auto"/>
        <w:jc w:val="both"/>
        <w:rPr>
          <w:rFonts w:ascii="Times New Roman" w:hAnsi="Times New Roman" w:cs="Times New Roman"/>
          <w:b/>
          <w:bCs/>
          <w:sz w:val="28"/>
          <w:szCs w:val="28"/>
        </w:rPr>
      </w:pPr>
    </w:p>
    <w:p w:rsidR="000077D2" w:rsidRDefault="000077D2" w:rsidP="006E0E17">
      <w:pPr>
        <w:spacing w:line="360" w:lineRule="auto"/>
        <w:jc w:val="both"/>
        <w:rPr>
          <w:rFonts w:ascii="Times New Roman" w:hAnsi="Times New Roman" w:cs="Times New Roman"/>
          <w:b/>
          <w:bCs/>
          <w:sz w:val="28"/>
          <w:szCs w:val="28"/>
        </w:rPr>
      </w:pPr>
    </w:p>
    <w:p w:rsidR="000077D2" w:rsidRDefault="000077D2" w:rsidP="006E0E17">
      <w:pPr>
        <w:spacing w:line="360" w:lineRule="auto"/>
        <w:jc w:val="both"/>
        <w:rPr>
          <w:rFonts w:ascii="Times New Roman" w:hAnsi="Times New Roman" w:cs="Times New Roman"/>
          <w:b/>
          <w:bCs/>
          <w:sz w:val="28"/>
          <w:szCs w:val="28"/>
        </w:rPr>
      </w:pPr>
    </w:p>
    <w:p w:rsidR="000077D2" w:rsidRDefault="000077D2" w:rsidP="006E0E17">
      <w:pPr>
        <w:spacing w:line="360" w:lineRule="auto"/>
        <w:jc w:val="both"/>
        <w:rPr>
          <w:rFonts w:ascii="Times New Roman" w:hAnsi="Times New Roman" w:cs="Times New Roman"/>
          <w:b/>
          <w:bCs/>
          <w:sz w:val="28"/>
          <w:szCs w:val="28"/>
        </w:rPr>
      </w:pPr>
    </w:p>
    <w:p w:rsidR="000077D2" w:rsidRDefault="000077D2" w:rsidP="006E0E17">
      <w:pPr>
        <w:spacing w:line="360" w:lineRule="auto"/>
        <w:jc w:val="both"/>
        <w:rPr>
          <w:rFonts w:ascii="Times New Roman" w:hAnsi="Times New Roman" w:cs="Times New Roman"/>
          <w:b/>
          <w:bCs/>
          <w:sz w:val="28"/>
          <w:szCs w:val="28"/>
        </w:rPr>
      </w:pPr>
    </w:p>
    <w:p w:rsidR="000077D2" w:rsidRDefault="000077D2" w:rsidP="006E0E17">
      <w:pPr>
        <w:spacing w:line="360" w:lineRule="auto"/>
        <w:jc w:val="both"/>
        <w:rPr>
          <w:rFonts w:ascii="Times New Roman" w:hAnsi="Times New Roman" w:cs="Times New Roman"/>
          <w:b/>
          <w:bCs/>
          <w:sz w:val="28"/>
          <w:szCs w:val="28"/>
        </w:rPr>
      </w:pPr>
    </w:p>
    <w:p w:rsidR="000077D2" w:rsidRDefault="000077D2" w:rsidP="006E0E17">
      <w:pPr>
        <w:spacing w:line="360" w:lineRule="auto"/>
        <w:jc w:val="both"/>
        <w:rPr>
          <w:rFonts w:ascii="Times New Roman" w:hAnsi="Times New Roman" w:cs="Times New Roman"/>
          <w:b/>
          <w:bCs/>
          <w:sz w:val="28"/>
          <w:szCs w:val="28"/>
        </w:rPr>
      </w:pPr>
    </w:p>
    <w:p w:rsidR="000077D2" w:rsidRPr="008C3650" w:rsidRDefault="000077D2" w:rsidP="005911B5">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СПИСОК ИСПОЛЬЗОВАННОЙ ЛИТЕРАТУРЫ:</w:t>
      </w:r>
    </w:p>
    <w:p w:rsidR="000077D2" w:rsidRPr="00742C6F" w:rsidRDefault="000077D2" w:rsidP="005911B5">
      <w:pPr>
        <w:pStyle w:val="ListParagraph"/>
        <w:numPr>
          <w:ilvl w:val="0"/>
          <w:numId w:val="8"/>
        </w:numPr>
        <w:spacing w:line="360" w:lineRule="auto"/>
        <w:jc w:val="both"/>
        <w:rPr>
          <w:rFonts w:ascii="Times New Roman" w:hAnsi="Times New Roman" w:cs="Times New Roman"/>
          <w:sz w:val="28"/>
          <w:szCs w:val="28"/>
        </w:rPr>
      </w:pPr>
      <w:r w:rsidRPr="00742C6F">
        <w:rPr>
          <w:rFonts w:ascii="Times New Roman" w:hAnsi="Times New Roman" w:cs="Times New Roman"/>
          <w:sz w:val="28"/>
          <w:szCs w:val="28"/>
        </w:rPr>
        <w:t>Бунатян Г.Г,  Великанова А.Я Достопримечательности Ленинградско</w:t>
      </w:r>
      <w:r>
        <w:rPr>
          <w:rFonts w:ascii="Times New Roman" w:hAnsi="Times New Roman" w:cs="Times New Roman"/>
          <w:sz w:val="28"/>
          <w:szCs w:val="28"/>
        </w:rPr>
        <w:t>й области .-СПб.: Аргус, 2008.-С</w:t>
      </w:r>
      <w:r w:rsidRPr="00742C6F">
        <w:rPr>
          <w:rFonts w:ascii="Times New Roman" w:hAnsi="Times New Roman" w:cs="Times New Roman"/>
          <w:sz w:val="28"/>
          <w:szCs w:val="28"/>
        </w:rPr>
        <w:t>.30</w:t>
      </w:r>
    </w:p>
    <w:p w:rsidR="000077D2" w:rsidRPr="00742C6F" w:rsidRDefault="000077D2" w:rsidP="005911B5">
      <w:pPr>
        <w:pStyle w:val="ListParagraph"/>
        <w:numPr>
          <w:ilvl w:val="0"/>
          <w:numId w:val="8"/>
        </w:numPr>
        <w:spacing w:line="360" w:lineRule="auto"/>
        <w:jc w:val="both"/>
        <w:rPr>
          <w:rFonts w:ascii="Times New Roman" w:hAnsi="Times New Roman" w:cs="Times New Roman"/>
          <w:sz w:val="28"/>
          <w:szCs w:val="28"/>
        </w:rPr>
      </w:pPr>
      <w:r w:rsidRPr="00742C6F">
        <w:rPr>
          <w:rFonts w:ascii="Times New Roman" w:hAnsi="Times New Roman" w:cs="Times New Roman"/>
          <w:sz w:val="28"/>
          <w:szCs w:val="28"/>
        </w:rPr>
        <w:t>Бунин И. А. Русская проза начала XX века : [сборник] /И.А. Бунин, А.И. Куприн, А.П. Чехов. - Москва Владимир : АСТ Астрель ВКТ, 2009.</w:t>
      </w:r>
    </w:p>
    <w:p w:rsidR="000077D2" w:rsidRPr="00742C6F" w:rsidRDefault="000077D2" w:rsidP="005911B5">
      <w:pPr>
        <w:pStyle w:val="ListParagraph"/>
        <w:numPr>
          <w:ilvl w:val="0"/>
          <w:numId w:val="8"/>
        </w:numPr>
        <w:spacing w:line="360" w:lineRule="auto"/>
        <w:jc w:val="both"/>
        <w:rPr>
          <w:rFonts w:ascii="Times New Roman" w:hAnsi="Times New Roman" w:cs="Times New Roman"/>
          <w:sz w:val="28"/>
          <w:szCs w:val="28"/>
        </w:rPr>
      </w:pPr>
      <w:r w:rsidRPr="00742C6F">
        <w:rPr>
          <w:rFonts w:ascii="Times New Roman" w:hAnsi="Times New Roman" w:cs="Times New Roman"/>
          <w:sz w:val="28"/>
          <w:szCs w:val="28"/>
        </w:rPr>
        <w:t xml:space="preserve">Гончаров И.А. № 5 : И.А. Гончаров : [Сборник]. - 1929 </w:t>
      </w:r>
    </w:p>
    <w:p w:rsidR="000077D2" w:rsidRPr="00742C6F" w:rsidRDefault="000077D2" w:rsidP="005911B5">
      <w:pPr>
        <w:pStyle w:val="ListParagraph"/>
        <w:numPr>
          <w:ilvl w:val="0"/>
          <w:numId w:val="8"/>
        </w:numPr>
        <w:spacing w:line="360" w:lineRule="auto"/>
        <w:jc w:val="both"/>
        <w:rPr>
          <w:rFonts w:ascii="Times New Roman" w:hAnsi="Times New Roman" w:cs="Times New Roman"/>
          <w:sz w:val="28"/>
          <w:szCs w:val="28"/>
        </w:rPr>
      </w:pPr>
      <w:r w:rsidRPr="00742C6F">
        <w:rPr>
          <w:rFonts w:ascii="Times New Roman" w:hAnsi="Times New Roman" w:cs="Times New Roman"/>
          <w:sz w:val="28"/>
          <w:szCs w:val="28"/>
        </w:rPr>
        <w:t xml:space="preserve">Горбунов И.Ф. Сцены из городской жизни /И.Ф.Горбунов (1831-1895). - Пб. : Гос. изд., 1919 (обл. 1920). </w:t>
      </w:r>
      <w:r>
        <w:rPr>
          <w:rFonts w:ascii="Times New Roman" w:hAnsi="Times New Roman" w:cs="Times New Roman"/>
          <w:sz w:val="28"/>
          <w:szCs w:val="28"/>
        </w:rPr>
        <w:t>–</w:t>
      </w:r>
      <w:r w:rsidRPr="00742C6F">
        <w:rPr>
          <w:rFonts w:ascii="Times New Roman" w:hAnsi="Times New Roman" w:cs="Times New Roman"/>
          <w:sz w:val="28"/>
          <w:szCs w:val="28"/>
        </w:rPr>
        <w:t xml:space="preserve"> </w:t>
      </w:r>
      <w:r>
        <w:rPr>
          <w:rFonts w:ascii="Times New Roman" w:hAnsi="Times New Roman" w:cs="Times New Roman"/>
          <w:sz w:val="28"/>
          <w:szCs w:val="28"/>
        </w:rPr>
        <w:t>С.96</w:t>
      </w:r>
      <w:r w:rsidRPr="00742C6F">
        <w:rPr>
          <w:rFonts w:ascii="Times New Roman" w:hAnsi="Times New Roman" w:cs="Times New Roman"/>
          <w:sz w:val="28"/>
          <w:szCs w:val="28"/>
        </w:rPr>
        <w:t>.</w:t>
      </w:r>
    </w:p>
    <w:p w:rsidR="000077D2" w:rsidRPr="00742C6F" w:rsidRDefault="000077D2" w:rsidP="005911B5">
      <w:pPr>
        <w:pStyle w:val="ListParagraph"/>
        <w:numPr>
          <w:ilvl w:val="0"/>
          <w:numId w:val="8"/>
        </w:numPr>
        <w:spacing w:line="360" w:lineRule="auto"/>
        <w:jc w:val="both"/>
        <w:rPr>
          <w:rFonts w:ascii="Times New Roman" w:hAnsi="Times New Roman" w:cs="Times New Roman"/>
          <w:sz w:val="28"/>
          <w:szCs w:val="28"/>
        </w:rPr>
      </w:pPr>
      <w:r w:rsidRPr="00742C6F">
        <w:rPr>
          <w:rFonts w:ascii="Times New Roman" w:hAnsi="Times New Roman" w:cs="Times New Roman"/>
          <w:sz w:val="28"/>
          <w:szCs w:val="28"/>
        </w:rPr>
        <w:t>Зарубин  И.И.  Железнодорожный путеводитель. Варшавская железная дорога, Варшавская железная</w:t>
      </w:r>
      <w:r>
        <w:rPr>
          <w:rFonts w:ascii="Times New Roman" w:hAnsi="Times New Roman" w:cs="Times New Roman"/>
          <w:sz w:val="28"/>
          <w:szCs w:val="28"/>
        </w:rPr>
        <w:t xml:space="preserve"> дорога. – Санкт-П</w:t>
      </w:r>
      <w:r w:rsidRPr="00742C6F">
        <w:rPr>
          <w:rFonts w:ascii="Times New Roman" w:hAnsi="Times New Roman" w:cs="Times New Roman"/>
          <w:sz w:val="28"/>
          <w:szCs w:val="28"/>
        </w:rPr>
        <w:t xml:space="preserve">етербург :, 1990 </w:t>
      </w:r>
    </w:p>
    <w:p w:rsidR="000077D2" w:rsidRPr="00742C6F" w:rsidRDefault="000077D2" w:rsidP="005911B5">
      <w:pPr>
        <w:pStyle w:val="ListParagraph"/>
        <w:numPr>
          <w:ilvl w:val="0"/>
          <w:numId w:val="8"/>
        </w:numPr>
        <w:spacing w:line="360" w:lineRule="auto"/>
        <w:jc w:val="both"/>
        <w:rPr>
          <w:rFonts w:ascii="Times New Roman" w:hAnsi="Times New Roman" w:cs="Times New Roman"/>
          <w:sz w:val="28"/>
          <w:szCs w:val="28"/>
        </w:rPr>
      </w:pPr>
      <w:r w:rsidRPr="00742C6F">
        <w:rPr>
          <w:rFonts w:ascii="Times New Roman" w:hAnsi="Times New Roman" w:cs="Times New Roman"/>
          <w:sz w:val="28"/>
          <w:szCs w:val="28"/>
        </w:rPr>
        <w:t>Иванова Т.Б. Гатчинские земли  - С</w:t>
      </w:r>
      <w:r>
        <w:rPr>
          <w:rFonts w:ascii="Times New Roman" w:hAnsi="Times New Roman" w:cs="Times New Roman"/>
          <w:sz w:val="28"/>
          <w:szCs w:val="28"/>
        </w:rPr>
        <w:t>анкт-Петербург : ОРЕОС, 2006. –С</w:t>
      </w:r>
      <w:r w:rsidRPr="00742C6F">
        <w:rPr>
          <w:rFonts w:ascii="Times New Roman" w:hAnsi="Times New Roman" w:cs="Times New Roman"/>
          <w:sz w:val="28"/>
          <w:szCs w:val="28"/>
        </w:rPr>
        <w:t>.24</w:t>
      </w:r>
    </w:p>
    <w:p w:rsidR="000077D2" w:rsidRPr="00742C6F" w:rsidRDefault="000077D2" w:rsidP="005911B5">
      <w:pPr>
        <w:pStyle w:val="ListParagraph"/>
        <w:numPr>
          <w:ilvl w:val="0"/>
          <w:numId w:val="8"/>
        </w:numPr>
        <w:spacing w:line="360" w:lineRule="auto"/>
        <w:jc w:val="both"/>
        <w:rPr>
          <w:rFonts w:ascii="Times New Roman" w:hAnsi="Times New Roman" w:cs="Times New Roman"/>
          <w:sz w:val="28"/>
          <w:szCs w:val="28"/>
        </w:rPr>
      </w:pPr>
      <w:r w:rsidRPr="00742C6F">
        <w:rPr>
          <w:rFonts w:ascii="Times New Roman" w:hAnsi="Times New Roman" w:cs="Times New Roman"/>
          <w:sz w:val="28"/>
          <w:szCs w:val="28"/>
        </w:rPr>
        <w:t>Исбах А.А. 123-я в боях с белофиннами /Ал. Исбах, Юр. Корольков.</w:t>
      </w:r>
      <w:r>
        <w:rPr>
          <w:rFonts w:ascii="Times New Roman" w:hAnsi="Times New Roman" w:cs="Times New Roman"/>
          <w:sz w:val="28"/>
          <w:szCs w:val="28"/>
        </w:rPr>
        <w:t xml:space="preserve"> - Москва : Воениздат, 1941. – С</w:t>
      </w:r>
      <w:r w:rsidRPr="00742C6F">
        <w:rPr>
          <w:rFonts w:ascii="Times New Roman" w:hAnsi="Times New Roman" w:cs="Times New Roman"/>
          <w:sz w:val="28"/>
          <w:szCs w:val="28"/>
        </w:rPr>
        <w:t>.80,112</w:t>
      </w:r>
    </w:p>
    <w:p w:rsidR="000077D2" w:rsidRDefault="000077D2" w:rsidP="005911B5">
      <w:pPr>
        <w:pStyle w:val="ListParagraph"/>
        <w:numPr>
          <w:ilvl w:val="0"/>
          <w:numId w:val="8"/>
        </w:numPr>
        <w:spacing w:line="360" w:lineRule="auto"/>
        <w:jc w:val="both"/>
        <w:rPr>
          <w:rFonts w:ascii="Times New Roman" w:hAnsi="Times New Roman" w:cs="Times New Roman"/>
          <w:sz w:val="28"/>
          <w:szCs w:val="28"/>
        </w:rPr>
      </w:pPr>
      <w:r w:rsidRPr="00742C6F">
        <w:rPr>
          <w:rFonts w:ascii="Times New Roman" w:hAnsi="Times New Roman" w:cs="Times New Roman"/>
          <w:sz w:val="28"/>
          <w:szCs w:val="28"/>
        </w:rPr>
        <w:t>Колыванова В. В. Император Петр Великий /Валентина Колыванова. - Москва :</w:t>
      </w:r>
      <w:r>
        <w:rPr>
          <w:rFonts w:ascii="Times New Roman" w:hAnsi="Times New Roman" w:cs="Times New Roman"/>
          <w:sz w:val="28"/>
          <w:szCs w:val="28"/>
        </w:rPr>
        <w:t xml:space="preserve"> ОЛМА Медиа Групп, 2013. –С. 61</w:t>
      </w:r>
    </w:p>
    <w:p w:rsidR="000077D2" w:rsidRDefault="000077D2" w:rsidP="005911B5">
      <w:pPr>
        <w:pStyle w:val="ListParagraph"/>
        <w:numPr>
          <w:ilvl w:val="0"/>
          <w:numId w:val="8"/>
        </w:numPr>
        <w:spacing w:line="360" w:lineRule="auto"/>
        <w:jc w:val="both"/>
        <w:rPr>
          <w:rFonts w:ascii="Times New Roman" w:hAnsi="Times New Roman" w:cs="Times New Roman"/>
          <w:sz w:val="28"/>
          <w:szCs w:val="28"/>
        </w:rPr>
      </w:pPr>
      <w:r w:rsidRPr="00742C6F">
        <w:rPr>
          <w:rFonts w:ascii="Times New Roman" w:hAnsi="Times New Roman" w:cs="Times New Roman"/>
          <w:sz w:val="28"/>
          <w:szCs w:val="28"/>
        </w:rPr>
        <w:t>Колыванова В. В. Екатерина Великая /Валентина Колыванова. - Моск</w:t>
      </w:r>
      <w:r>
        <w:rPr>
          <w:rFonts w:ascii="Times New Roman" w:hAnsi="Times New Roman" w:cs="Times New Roman"/>
          <w:sz w:val="28"/>
          <w:szCs w:val="28"/>
        </w:rPr>
        <w:t>ва : ОЛМА Медиа Групп, 2013. – С</w:t>
      </w:r>
      <w:r w:rsidRPr="00742C6F">
        <w:rPr>
          <w:rFonts w:ascii="Times New Roman" w:hAnsi="Times New Roman" w:cs="Times New Roman"/>
          <w:sz w:val="28"/>
          <w:szCs w:val="28"/>
        </w:rPr>
        <w:t>.6</w:t>
      </w:r>
    </w:p>
    <w:p w:rsidR="000077D2" w:rsidRPr="00742C6F" w:rsidRDefault="000077D2" w:rsidP="005911B5">
      <w:pPr>
        <w:pStyle w:val="ListParagraph"/>
        <w:numPr>
          <w:ilvl w:val="0"/>
          <w:numId w:val="8"/>
        </w:numPr>
        <w:spacing w:line="360" w:lineRule="auto"/>
        <w:jc w:val="both"/>
        <w:rPr>
          <w:rFonts w:ascii="Times New Roman" w:hAnsi="Times New Roman" w:cs="Times New Roman"/>
          <w:sz w:val="28"/>
          <w:szCs w:val="28"/>
        </w:rPr>
      </w:pPr>
      <w:r w:rsidRPr="00742C6F">
        <w:rPr>
          <w:rFonts w:ascii="Times New Roman" w:hAnsi="Times New Roman" w:cs="Times New Roman"/>
          <w:sz w:val="28"/>
          <w:szCs w:val="28"/>
        </w:rPr>
        <w:t>Колыванова В. В. Последний император Николай II /Валентина Колыванова. - Моск</w:t>
      </w:r>
      <w:r>
        <w:rPr>
          <w:rFonts w:ascii="Times New Roman" w:hAnsi="Times New Roman" w:cs="Times New Roman"/>
          <w:sz w:val="28"/>
          <w:szCs w:val="28"/>
        </w:rPr>
        <w:t>ва : ОЛМА Медиа Групп, 2013. – С</w:t>
      </w:r>
      <w:r w:rsidRPr="00742C6F">
        <w:rPr>
          <w:rFonts w:ascii="Times New Roman" w:hAnsi="Times New Roman" w:cs="Times New Roman"/>
          <w:sz w:val="28"/>
          <w:szCs w:val="28"/>
        </w:rPr>
        <w:t>.10</w:t>
      </w:r>
    </w:p>
    <w:p w:rsidR="000077D2" w:rsidRPr="00742C6F" w:rsidRDefault="000077D2" w:rsidP="005911B5">
      <w:pPr>
        <w:pStyle w:val="ListParagraph"/>
        <w:numPr>
          <w:ilvl w:val="0"/>
          <w:numId w:val="8"/>
        </w:numPr>
        <w:spacing w:line="360" w:lineRule="auto"/>
        <w:jc w:val="both"/>
        <w:rPr>
          <w:rFonts w:ascii="Times New Roman" w:hAnsi="Times New Roman" w:cs="Times New Roman"/>
          <w:sz w:val="28"/>
          <w:szCs w:val="28"/>
        </w:rPr>
      </w:pPr>
      <w:r w:rsidRPr="00742C6F">
        <w:rPr>
          <w:rFonts w:ascii="Times New Roman" w:hAnsi="Times New Roman" w:cs="Times New Roman"/>
          <w:sz w:val="28"/>
          <w:szCs w:val="28"/>
        </w:rPr>
        <w:t>Ко</w:t>
      </w:r>
      <w:r>
        <w:rPr>
          <w:rFonts w:ascii="Times New Roman" w:hAnsi="Times New Roman" w:cs="Times New Roman"/>
          <w:sz w:val="28"/>
          <w:szCs w:val="28"/>
        </w:rPr>
        <w:t>тляр Д.А,</w:t>
      </w:r>
      <w:r w:rsidRPr="00742C6F">
        <w:rPr>
          <w:rFonts w:ascii="Times New Roman" w:hAnsi="Times New Roman" w:cs="Times New Roman"/>
          <w:sz w:val="28"/>
          <w:szCs w:val="28"/>
        </w:rPr>
        <w:t>ООО «Сидак-СП» http://47news.ru/factories/788/</w:t>
      </w:r>
    </w:p>
    <w:p w:rsidR="000077D2" w:rsidRPr="00742C6F" w:rsidRDefault="000077D2" w:rsidP="005911B5">
      <w:pPr>
        <w:pStyle w:val="ListParagraph"/>
        <w:numPr>
          <w:ilvl w:val="0"/>
          <w:numId w:val="8"/>
        </w:numPr>
        <w:spacing w:line="360" w:lineRule="auto"/>
        <w:jc w:val="both"/>
        <w:rPr>
          <w:rFonts w:ascii="Times New Roman" w:hAnsi="Times New Roman" w:cs="Times New Roman"/>
          <w:sz w:val="28"/>
          <w:szCs w:val="28"/>
        </w:rPr>
      </w:pPr>
      <w:r w:rsidRPr="00742C6F">
        <w:rPr>
          <w:rFonts w:ascii="Times New Roman" w:hAnsi="Times New Roman" w:cs="Times New Roman"/>
          <w:sz w:val="28"/>
          <w:szCs w:val="28"/>
        </w:rPr>
        <w:t>Красиков А.Ю мемориал «Строганов мост» // http://karpovka.net/2009/06/22/6650/</w:t>
      </w:r>
    </w:p>
    <w:p w:rsidR="000077D2" w:rsidRPr="00742C6F" w:rsidRDefault="000077D2" w:rsidP="005911B5">
      <w:pPr>
        <w:pStyle w:val="ListParagraph"/>
        <w:numPr>
          <w:ilvl w:val="0"/>
          <w:numId w:val="8"/>
        </w:numPr>
        <w:spacing w:line="360" w:lineRule="auto"/>
        <w:jc w:val="both"/>
        <w:rPr>
          <w:rFonts w:ascii="Times New Roman" w:hAnsi="Times New Roman" w:cs="Times New Roman"/>
          <w:sz w:val="28"/>
          <w:szCs w:val="28"/>
        </w:rPr>
      </w:pPr>
      <w:r w:rsidRPr="00742C6F">
        <w:rPr>
          <w:rFonts w:ascii="Times New Roman" w:hAnsi="Times New Roman" w:cs="Times New Roman"/>
          <w:sz w:val="28"/>
          <w:szCs w:val="28"/>
        </w:rPr>
        <w:t>Лысенко С. Н. Демография : учебно-практическое пособие /С. Н. Лысенко. - Москва : Вуз</w:t>
      </w:r>
      <w:r>
        <w:rPr>
          <w:rFonts w:ascii="Times New Roman" w:hAnsi="Times New Roman" w:cs="Times New Roman"/>
          <w:sz w:val="28"/>
          <w:szCs w:val="28"/>
        </w:rPr>
        <w:t>овский учебник ИНФРА-М, 2010. –С</w:t>
      </w:r>
      <w:r w:rsidRPr="00742C6F">
        <w:rPr>
          <w:rFonts w:ascii="Times New Roman" w:hAnsi="Times New Roman" w:cs="Times New Roman"/>
          <w:sz w:val="28"/>
          <w:szCs w:val="28"/>
        </w:rPr>
        <w:t>.18,22</w:t>
      </w:r>
    </w:p>
    <w:p w:rsidR="000077D2" w:rsidRPr="00742C6F" w:rsidRDefault="000077D2" w:rsidP="005911B5">
      <w:pPr>
        <w:pStyle w:val="ListParagraph"/>
        <w:numPr>
          <w:ilvl w:val="0"/>
          <w:numId w:val="8"/>
        </w:numPr>
        <w:spacing w:line="360" w:lineRule="auto"/>
        <w:jc w:val="both"/>
        <w:rPr>
          <w:rFonts w:ascii="Times New Roman" w:hAnsi="Times New Roman" w:cs="Times New Roman"/>
          <w:sz w:val="28"/>
          <w:szCs w:val="28"/>
        </w:rPr>
      </w:pPr>
      <w:r w:rsidRPr="00742C6F">
        <w:rPr>
          <w:rFonts w:ascii="Times New Roman" w:hAnsi="Times New Roman" w:cs="Times New Roman"/>
          <w:sz w:val="28"/>
          <w:szCs w:val="28"/>
        </w:rPr>
        <w:t>Майков А.Н. Стихотворения для мл. шк</w:t>
      </w:r>
      <w:r>
        <w:rPr>
          <w:rFonts w:ascii="Times New Roman" w:hAnsi="Times New Roman" w:cs="Times New Roman"/>
          <w:sz w:val="28"/>
          <w:szCs w:val="28"/>
        </w:rPr>
        <w:t>. возраста/-СПб.: Аргус,1991. –С.</w:t>
      </w:r>
      <w:r w:rsidRPr="00742C6F">
        <w:rPr>
          <w:rFonts w:ascii="Times New Roman" w:hAnsi="Times New Roman" w:cs="Times New Roman"/>
          <w:sz w:val="28"/>
          <w:szCs w:val="28"/>
        </w:rPr>
        <w:t xml:space="preserve"> 29</w:t>
      </w:r>
    </w:p>
    <w:p w:rsidR="000077D2" w:rsidRPr="00742C6F" w:rsidRDefault="000077D2" w:rsidP="005911B5">
      <w:pPr>
        <w:pStyle w:val="ListParagraph"/>
        <w:numPr>
          <w:ilvl w:val="0"/>
          <w:numId w:val="8"/>
        </w:numPr>
        <w:spacing w:line="360" w:lineRule="auto"/>
        <w:jc w:val="both"/>
        <w:rPr>
          <w:rFonts w:ascii="Times New Roman" w:hAnsi="Times New Roman" w:cs="Times New Roman"/>
          <w:sz w:val="28"/>
          <w:szCs w:val="28"/>
        </w:rPr>
      </w:pPr>
      <w:r w:rsidRPr="00742C6F">
        <w:rPr>
          <w:rFonts w:ascii="Times New Roman" w:hAnsi="Times New Roman" w:cs="Times New Roman"/>
          <w:sz w:val="28"/>
          <w:szCs w:val="28"/>
        </w:rPr>
        <w:t>Морозова А. А. Наша Сиверская : архитектурно-художественные образы /А.А. Морозова, Л.А. Финогенова. - [2-е изд., испр. и доп.]. - Санкт-Петербург : Летопись, 2011.</w:t>
      </w:r>
    </w:p>
    <w:p w:rsidR="000077D2" w:rsidRPr="00742C6F" w:rsidRDefault="000077D2" w:rsidP="005911B5">
      <w:pPr>
        <w:pStyle w:val="ListParagraph"/>
        <w:numPr>
          <w:ilvl w:val="0"/>
          <w:numId w:val="8"/>
        </w:numPr>
        <w:spacing w:line="360" w:lineRule="auto"/>
        <w:jc w:val="both"/>
        <w:rPr>
          <w:rFonts w:ascii="Times New Roman" w:hAnsi="Times New Roman" w:cs="Times New Roman"/>
          <w:sz w:val="28"/>
          <w:szCs w:val="28"/>
        </w:rPr>
      </w:pPr>
      <w:r w:rsidRPr="00742C6F">
        <w:rPr>
          <w:rFonts w:ascii="Times New Roman" w:hAnsi="Times New Roman" w:cs="Times New Roman"/>
          <w:sz w:val="28"/>
          <w:szCs w:val="28"/>
        </w:rPr>
        <w:t>Николаева И. П. Экономический словарь /И. П. Николаев</w:t>
      </w:r>
      <w:r>
        <w:rPr>
          <w:rFonts w:ascii="Times New Roman" w:hAnsi="Times New Roman" w:cs="Times New Roman"/>
          <w:sz w:val="28"/>
          <w:szCs w:val="28"/>
        </w:rPr>
        <w:t>а. - Москва : Проспект, 2010. –С</w:t>
      </w:r>
      <w:r w:rsidRPr="00742C6F">
        <w:rPr>
          <w:rFonts w:ascii="Times New Roman" w:hAnsi="Times New Roman" w:cs="Times New Roman"/>
          <w:sz w:val="28"/>
          <w:szCs w:val="28"/>
        </w:rPr>
        <w:t>.38,44.</w:t>
      </w:r>
    </w:p>
    <w:p w:rsidR="000077D2" w:rsidRPr="00742C6F" w:rsidRDefault="000077D2" w:rsidP="005911B5">
      <w:pPr>
        <w:pStyle w:val="ListParagraph"/>
        <w:numPr>
          <w:ilvl w:val="0"/>
          <w:numId w:val="8"/>
        </w:numPr>
        <w:spacing w:line="360" w:lineRule="auto"/>
        <w:jc w:val="both"/>
        <w:rPr>
          <w:rFonts w:ascii="Times New Roman" w:hAnsi="Times New Roman" w:cs="Times New Roman"/>
          <w:sz w:val="28"/>
          <w:szCs w:val="28"/>
        </w:rPr>
      </w:pPr>
      <w:r w:rsidRPr="00742C6F">
        <w:rPr>
          <w:rFonts w:ascii="Times New Roman" w:hAnsi="Times New Roman" w:cs="Times New Roman"/>
          <w:sz w:val="28"/>
          <w:szCs w:val="28"/>
        </w:rPr>
        <w:t>Новиков В. И. Александр Блок /Владимир Новиков. - Мос</w:t>
      </w:r>
      <w:r>
        <w:rPr>
          <w:rFonts w:ascii="Times New Roman" w:hAnsi="Times New Roman" w:cs="Times New Roman"/>
          <w:sz w:val="28"/>
          <w:szCs w:val="28"/>
        </w:rPr>
        <w:t>ква : Молодая гвардия, 2012. – С</w:t>
      </w:r>
      <w:r w:rsidRPr="00742C6F">
        <w:rPr>
          <w:rFonts w:ascii="Times New Roman" w:hAnsi="Times New Roman" w:cs="Times New Roman"/>
          <w:sz w:val="28"/>
          <w:szCs w:val="28"/>
        </w:rPr>
        <w:t>.360</w:t>
      </w:r>
    </w:p>
    <w:p w:rsidR="000077D2" w:rsidRPr="00742C6F" w:rsidRDefault="000077D2" w:rsidP="005911B5">
      <w:pPr>
        <w:pStyle w:val="ListParagraph"/>
        <w:numPr>
          <w:ilvl w:val="0"/>
          <w:numId w:val="8"/>
        </w:numPr>
        <w:spacing w:line="360" w:lineRule="auto"/>
        <w:jc w:val="both"/>
        <w:rPr>
          <w:rFonts w:ascii="Times New Roman" w:hAnsi="Times New Roman" w:cs="Times New Roman"/>
          <w:sz w:val="28"/>
          <w:szCs w:val="28"/>
        </w:rPr>
      </w:pPr>
      <w:r w:rsidRPr="00742C6F">
        <w:rPr>
          <w:rFonts w:ascii="Times New Roman" w:hAnsi="Times New Roman" w:cs="Times New Roman"/>
          <w:sz w:val="28"/>
          <w:szCs w:val="28"/>
        </w:rPr>
        <w:t>Русак К.В  Сиверский метизный завод // http://smz-spb.ru/</w:t>
      </w:r>
    </w:p>
    <w:p w:rsidR="000077D2" w:rsidRPr="00742C6F" w:rsidRDefault="000077D2" w:rsidP="005911B5">
      <w:pPr>
        <w:pStyle w:val="ListParagraph"/>
        <w:numPr>
          <w:ilvl w:val="0"/>
          <w:numId w:val="8"/>
        </w:numPr>
        <w:spacing w:line="360" w:lineRule="auto"/>
        <w:jc w:val="both"/>
        <w:rPr>
          <w:rFonts w:ascii="Times New Roman" w:hAnsi="Times New Roman" w:cs="Times New Roman"/>
          <w:sz w:val="28"/>
          <w:szCs w:val="28"/>
        </w:rPr>
      </w:pPr>
      <w:r w:rsidRPr="00742C6F">
        <w:rPr>
          <w:rFonts w:ascii="Times New Roman" w:hAnsi="Times New Roman" w:cs="Times New Roman"/>
          <w:sz w:val="28"/>
          <w:szCs w:val="28"/>
        </w:rPr>
        <w:t>Салтыков-Щедрин М.Е. Рассказы /Салтыков М.Е. (Н.Щедрин). - М. : Гудок, 1925.</w:t>
      </w:r>
    </w:p>
    <w:p w:rsidR="000077D2" w:rsidRDefault="000077D2" w:rsidP="005911B5">
      <w:pPr>
        <w:pStyle w:val="ListParagraph"/>
        <w:numPr>
          <w:ilvl w:val="0"/>
          <w:numId w:val="8"/>
        </w:numPr>
        <w:spacing w:line="360" w:lineRule="auto"/>
        <w:jc w:val="both"/>
        <w:rPr>
          <w:rFonts w:ascii="Times New Roman" w:hAnsi="Times New Roman" w:cs="Times New Roman"/>
          <w:sz w:val="28"/>
          <w:szCs w:val="28"/>
        </w:rPr>
      </w:pPr>
      <w:r w:rsidRPr="00742C6F">
        <w:rPr>
          <w:rFonts w:ascii="Times New Roman" w:hAnsi="Times New Roman" w:cs="Times New Roman"/>
          <w:sz w:val="28"/>
          <w:szCs w:val="28"/>
        </w:rPr>
        <w:t>1.</w:t>
      </w:r>
      <w:r w:rsidRPr="00742C6F">
        <w:rPr>
          <w:rFonts w:ascii="Times New Roman" w:hAnsi="Times New Roman" w:cs="Times New Roman"/>
          <w:sz w:val="28"/>
          <w:szCs w:val="28"/>
        </w:rPr>
        <w:tab/>
        <w:t>Светлосанов В. А. Основы методологии моделирования природных систем : - Изд. 2-е, и</w:t>
      </w:r>
      <w:r>
        <w:rPr>
          <w:rFonts w:ascii="Times New Roman" w:hAnsi="Times New Roman" w:cs="Times New Roman"/>
          <w:sz w:val="28"/>
          <w:szCs w:val="28"/>
        </w:rPr>
        <w:t>спр.. - Москва : УНЦ ДО, 2010.-С.56.-С</w:t>
      </w:r>
      <w:r w:rsidRPr="00742C6F">
        <w:rPr>
          <w:rFonts w:ascii="Times New Roman" w:hAnsi="Times New Roman" w:cs="Times New Roman"/>
          <w:sz w:val="28"/>
          <w:szCs w:val="28"/>
        </w:rPr>
        <w:t>.68.</w:t>
      </w:r>
    </w:p>
    <w:p w:rsidR="000077D2" w:rsidRPr="00742C6F" w:rsidRDefault="000077D2" w:rsidP="005911B5">
      <w:pPr>
        <w:pStyle w:val="ListParagraph"/>
        <w:numPr>
          <w:ilvl w:val="0"/>
          <w:numId w:val="8"/>
        </w:numPr>
        <w:spacing w:line="360" w:lineRule="auto"/>
        <w:jc w:val="both"/>
        <w:rPr>
          <w:rFonts w:ascii="Times New Roman" w:hAnsi="Times New Roman" w:cs="Times New Roman"/>
          <w:sz w:val="28"/>
          <w:szCs w:val="28"/>
        </w:rPr>
      </w:pPr>
      <w:r w:rsidRPr="00742C6F">
        <w:rPr>
          <w:rFonts w:ascii="Times New Roman" w:hAnsi="Times New Roman" w:cs="Times New Roman"/>
          <w:sz w:val="28"/>
          <w:szCs w:val="28"/>
        </w:rPr>
        <w:t>Спицын А.А. Ивановского Л.К. Курганы С.-Петербургской губернии в раскопках  /Обраб. для изд. А. Спицын, чл. Имп. Археол. комис.. - Санкт-Петербург : тип. Гл. упр. Уделов, 1996</w:t>
      </w:r>
    </w:p>
    <w:p w:rsidR="000077D2" w:rsidRPr="00742C6F" w:rsidRDefault="000077D2" w:rsidP="005911B5">
      <w:pPr>
        <w:pStyle w:val="ListParagraph"/>
        <w:numPr>
          <w:ilvl w:val="0"/>
          <w:numId w:val="8"/>
        </w:numPr>
        <w:spacing w:line="360" w:lineRule="auto"/>
        <w:jc w:val="both"/>
        <w:rPr>
          <w:rFonts w:ascii="Times New Roman" w:hAnsi="Times New Roman" w:cs="Times New Roman"/>
          <w:sz w:val="28"/>
          <w:szCs w:val="28"/>
        </w:rPr>
      </w:pPr>
      <w:r w:rsidRPr="00742C6F">
        <w:rPr>
          <w:rFonts w:ascii="Times New Roman" w:hAnsi="Times New Roman" w:cs="Times New Roman"/>
          <w:sz w:val="28"/>
          <w:szCs w:val="28"/>
        </w:rPr>
        <w:t>Чехов А. П. Рассказы;Повести .</w:t>
      </w:r>
      <w:r>
        <w:rPr>
          <w:rFonts w:ascii="Times New Roman" w:hAnsi="Times New Roman" w:cs="Times New Roman"/>
          <w:sz w:val="28"/>
          <w:szCs w:val="28"/>
        </w:rPr>
        <w:t xml:space="preserve"> - Москва : Дрофа, 2013. – С.479 </w:t>
      </w:r>
      <w:r w:rsidRPr="00742C6F">
        <w:rPr>
          <w:rFonts w:ascii="Times New Roman" w:hAnsi="Times New Roman" w:cs="Times New Roman"/>
          <w:sz w:val="28"/>
          <w:szCs w:val="28"/>
        </w:rPr>
        <w:t>.</w:t>
      </w:r>
    </w:p>
    <w:p w:rsidR="000077D2" w:rsidRPr="00742C6F" w:rsidRDefault="000077D2" w:rsidP="005911B5">
      <w:pPr>
        <w:pStyle w:val="ListParagraph"/>
        <w:numPr>
          <w:ilvl w:val="0"/>
          <w:numId w:val="8"/>
        </w:numPr>
        <w:spacing w:line="360" w:lineRule="auto"/>
        <w:jc w:val="both"/>
        <w:rPr>
          <w:rFonts w:ascii="Times New Roman" w:hAnsi="Times New Roman" w:cs="Times New Roman"/>
          <w:sz w:val="28"/>
          <w:szCs w:val="28"/>
        </w:rPr>
      </w:pPr>
      <w:r w:rsidRPr="00742C6F">
        <w:rPr>
          <w:rFonts w:ascii="Times New Roman" w:hAnsi="Times New Roman" w:cs="Times New Roman"/>
          <w:sz w:val="28"/>
          <w:szCs w:val="28"/>
        </w:rPr>
        <w:t xml:space="preserve">Шаляпин Ф.И : (Биогр. и сцен. образы). - Москва : изд. </w:t>
      </w:r>
      <w:r>
        <w:rPr>
          <w:rFonts w:ascii="Times New Roman" w:hAnsi="Times New Roman" w:cs="Times New Roman"/>
          <w:sz w:val="28"/>
          <w:szCs w:val="28"/>
        </w:rPr>
        <w:t>журн. "Рампа и жизнь", 1915. – С</w:t>
      </w:r>
      <w:r w:rsidRPr="00742C6F">
        <w:rPr>
          <w:rFonts w:ascii="Times New Roman" w:hAnsi="Times New Roman" w:cs="Times New Roman"/>
          <w:sz w:val="28"/>
          <w:szCs w:val="28"/>
        </w:rPr>
        <w:t>.100</w:t>
      </w:r>
    </w:p>
    <w:p w:rsidR="000077D2" w:rsidRDefault="000077D2" w:rsidP="005911B5">
      <w:pPr>
        <w:pStyle w:val="ListParagraph"/>
        <w:numPr>
          <w:ilvl w:val="0"/>
          <w:numId w:val="8"/>
        </w:numPr>
        <w:spacing w:line="360" w:lineRule="auto"/>
        <w:jc w:val="both"/>
        <w:rPr>
          <w:rFonts w:ascii="Times New Roman" w:hAnsi="Times New Roman" w:cs="Times New Roman"/>
          <w:sz w:val="28"/>
          <w:szCs w:val="28"/>
        </w:rPr>
      </w:pPr>
      <w:r w:rsidRPr="00742C6F">
        <w:rPr>
          <w:rFonts w:ascii="Times New Roman" w:hAnsi="Times New Roman" w:cs="Times New Roman"/>
          <w:sz w:val="28"/>
          <w:szCs w:val="28"/>
        </w:rPr>
        <w:t>2.</w:t>
      </w:r>
      <w:r w:rsidRPr="00742C6F">
        <w:rPr>
          <w:rFonts w:ascii="Times New Roman" w:hAnsi="Times New Roman" w:cs="Times New Roman"/>
          <w:sz w:val="28"/>
          <w:szCs w:val="28"/>
        </w:rPr>
        <w:tab/>
        <w:t>Э.К. Васильева, Е.В. Пестерева. Национальный состав населения Ленинградской области : итоги Всероссийской переписи населения 2010 года экономический доклад, - Санкт-</w:t>
      </w:r>
      <w:r>
        <w:rPr>
          <w:rFonts w:ascii="Times New Roman" w:hAnsi="Times New Roman" w:cs="Times New Roman"/>
          <w:sz w:val="28"/>
          <w:szCs w:val="28"/>
        </w:rPr>
        <w:t>Петербург : Петростат, 2013. – С</w:t>
      </w:r>
      <w:r w:rsidRPr="00742C6F">
        <w:rPr>
          <w:rFonts w:ascii="Times New Roman" w:hAnsi="Times New Roman" w:cs="Times New Roman"/>
          <w:sz w:val="28"/>
          <w:szCs w:val="28"/>
        </w:rPr>
        <w:t>.41, 62, 64</w:t>
      </w:r>
    </w:p>
    <w:p w:rsidR="000077D2" w:rsidRPr="00742C6F" w:rsidRDefault="000077D2" w:rsidP="005911B5">
      <w:pPr>
        <w:pStyle w:val="ListParagraph"/>
        <w:numPr>
          <w:ilvl w:val="0"/>
          <w:numId w:val="8"/>
        </w:numPr>
        <w:spacing w:line="360" w:lineRule="auto"/>
        <w:jc w:val="both"/>
        <w:rPr>
          <w:rFonts w:ascii="Times New Roman" w:hAnsi="Times New Roman" w:cs="Times New Roman"/>
          <w:sz w:val="28"/>
          <w:szCs w:val="28"/>
        </w:rPr>
      </w:pPr>
      <w:r w:rsidRPr="00742C6F">
        <w:rPr>
          <w:rFonts w:ascii="Times New Roman" w:hAnsi="Times New Roman" w:cs="Times New Roman"/>
          <w:sz w:val="28"/>
          <w:szCs w:val="28"/>
        </w:rPr>
        <w:t>123-я шла вперед : [Луж. стрелковая дивизия Сборник]. -</w:t>
      </w:r>
      <w:r>
        <w:rPr>
          <w:rFonts w:ascii="Times New Roman" w:hAnsi="Times New Roman" w:cs="Times New Roman"/>
          <w:sz w:val="28"/>
          <w:szCs w:val="28"/>
        </w:rPr>
        <w:t xml:space="preserve"> Ленинград : Лениздат, 1971. – С</w:t>
      </w:r>
      <w:r w:rsidRPr="00742C6F">
        <w:rPr>
          <w:rFonts w:ascii="Times New Roman" w:hAnsi="Times New Roman" w:cs="Times New Roman"/>
          <w:sz w:val="28"/>
          <w:szCs w:val="28"/>
        </w:rPr>
        <w:t>.55,70,88,216</w:t>
      </w:r>
    </w:p>
    <w:p w:rsidR="000077D2" w:rsidRPr="00742C6F" w:rsidRDefault="000077D2" w:rsidP="005911B5">
      <w:pPr>
        <w:pStyle w:val="ListParagraph"/>
        <w:spacing w:line="360" w:lineRule="auto"/>
        <w:ind w:left="1065"/>
        <w:jc w:val="both"/>
        <w:rPr>
          <w:rFonts w:ascii="Times New Roman" w:hAnsi="Times New Roman" w:cs="Times New Roman"/>
          <w:sz w:val="28"/>
          <w:szCs w:val="28"/>
        </w:rPr>
      </w:pPr>
    </w:p>
    <w:p w:rsidR="000077D2" w:rsidRDefault="000077D2" w:rsidP="005911B5">
      <w:pPr>
        <w:spacing w:line="360" w:lineRule="auto"/>
        <w:jc w:val="center"/>
        <w:rPr>
          <w:rFonts w:ascii="Times New Roman" w:hAnsi="Times New Roman" w:cs="Times New Roman"/>
          <w:sz w:val="28"/>
          <w:szCs w:val="28"/>
        </w:rPr>
      </w:pPr>
    </w:p>
    <w:p w:rsidR="000077D2" w:rsidRDefault="000077D2" w:rsidP="005911B5">
      <w:pPr>
        <w:spacing w:line="360" w:lineRule="auto"/>
        <w:jc w:val="center"/>
        <w:rPr>
          <w:rFonts w:ascii="Times New Roman" w:hAnsi="Times New Roman" w:cs="Times New Roman"/>
          <w:sz w:val="28"/>
          <w:szCs w:val="28"/>
        </w:rPr>
      </w:pPr>
    </w:p>
    <w:p w:rsidR="000077D2" w:rsidRDefault="000077D2" w:rsidP="005911B5">
      <w:pPr>
        <w:spacing w:line="360" w:lineRule="auto"/>
        <w:jc w:val="center"/>
        <w:rPr>
          <w:rFonts w:ascii="Times New Roman" w:hAnsi="Times New Roman" w:cs="Times New Roman"/>
          <w:sz w:val="28"/>
          <w:szCs w:val="28"/>
        </w:rPr>
      </w:pPr>
    </w:p>
    <w:p w:rsidR="000077D2" w:rsidRDefault="000077D2" w:rsidP="0023644D">
      <w:pPr>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1</w:t>
      </w:r>
    </w:p>
    <w:p w:rsidR="000077D2" w:rsidRDefault="000077D2" w:rsidP="00405429">
      <w:pPr>
        <w:spacing w:line="360" w:lineRule="auto"/>
        <w:jc w:val="both"/>
        <w:rPr>
          <w:rFonts w:ascii="Times New Roman" w:hAnsi="Times New Roman" w:cs="Times New Roman"/>
          <w:sz w:val="28"/>
          <w:szCs w:val="28"/>
        </w:rPr>
      </w:pPr>
      <w:r w:rsidRPr="00A81A32">
        <w:rPr>
          <w:rFonts w:ascii="Times New Roman" w:hAnsi="Times New Roman" w:cs="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462pt;height:532.5pt;visibility:visible">
            <v:imagedata r:id="rId79" o:title=""/>
          </v:shape>
        </w:pict>
      </w:r>
    </w:p>
    <w:p w:rsidR="000077D2" w:rsidRDefault="000077D2" w:rsidP="00405429">
      <w:pPr>
        <w:spacing w:line="360" w:lineRule="auto"/>
        <w:jc w:val="right"/>
        <w:rPr>
          <w:rFonts w:ascii="Times New Roman" w:hAnsi="Times New Roman" w:cs="Times New Roman"/>
          <w:sz w:val="28"/>
          <w:szCs w:val="28"/>
        </w:rPr>
      </w:pPr>
    </w:p>
    <w:p w:rsidR="000077D2" w:rsidRDefault="000077D2" w:rsidP="00B260D3">
      <w:pPr>
        <w:spacing w:line="360" w:lineRule="auto"/>
        <w:rPr>
          <w:rFonts w:ascii="Times New Roman" w:hAnsi="Times New Roman" w:cs="Times New Roman"/>
          <w:sz w:val="28"/>
          <w:szCs w:val="28"/>
        </w:rPr>
      </w:pPr>
    </w:p>
    <w:p w:rsidR="000077D2" w:rsidRDefault="000077D2" w:rsidP="00405429">
      <w:pPr>
        <w:spacing w:line="360" w:lineRule="auto"/>
        <w:jc w:val="right"/>
        <w:rPr>
          <w:rFonts w:ascii="Times New Roman" w:hAnsi="Times New Roman" w:cs="Times New Roman"/>
          <w:sz w:val="28"/>
          <w:szCs w:val="28"/>
        </w:rPr>
      </w:pPr>
    </w:p>
    <w:p w:rsidR="000077D2" w:rsidRDefault="000077D2" w:rsidP="00405429">
      <w:pPr>
        <w:spacing w:line="360" w:lineRule="auto"/>
        <w:jc w:val="right"/>
        <w:rPr>
          <w:rFonts w:ascii="Times New Roman" w:hAnsi="Times New Roman" w:cs="Times New Roman"/>
          <w:sz w:val="28"/>
          <w:szCs w:val="28"/>
        </w:rPr>
      </w:pPr>
    </w:p>
    <w:p w:rsidR="000077D2" w:rsidRDefault="000077D2" w:rsidP="00405429">
      <w:pPr>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 2</w:t>
      </w:r>
    </w:p>
    <w:p w:rsidR="000077D2" w:rsidRDefault="000077D2" w:rsidP="00405429">
      <w:pPr>
        <w:spacing w:line="360" w:lineRule="auto"/>
        <w:jc w:val="right"/>
        <w:rPr>
          <w:rFonts w:ascii="Times New Roman" w:hAnsi="Times New Roman" w:cs="Times New Roman"/>
          <w:sz w:val="28"/>
          <w:szCs w:val="28"/>
        </w:rPr>
      </w:pPr>
    </w:p>
    <w:p w:rsidR="000077D2" w:rsidRDefault="000077D2" w:rsidP="00405429">
      <w:pPr>
        <w:spacing w:line="360" w:lineRule="auto"/>
        <w:jc w:val="right"/>
        <w:rPr>
          <w:rFonts w:ascii="Times New Roman" w:hAnsi="Times New Roman" w:cs="Times New Roman"/>
          <w:sz w:val="28"/>
          <w:szCs w:val="28"/>
        </w:rPr>
      </w:pPr>
      <w:r w:rsidRPr="00A81A32">
        <w:rPr>
          <w:rFonts w:ascii="Times New Roman" w:hAnsi="Times New Roman" w:cs="Times New Roman"/>
          <w:noProof/>
          <w:sz w:val="28"/>
          <w:szCs w:val="28"/>
          <w:lang w:eastAsia="ru-RU"/>
        </w:rPr>
        <w:pict>
          <v:shape id="Рисунок 3" o:spid="_x0000_i1026" type="#_x0000_t75" style="width:382.5pt;height:630pt;visibility:visible">
            <v:imagedata r:id="rId80" o:title=""/>
          </v:shape>
        </w:pict>
      </w:r>
    </w:p>
    <w:p w:rsidR="000077D2" w:rsidRDefault="000077D2" w:rsidP="00405429">
      <w:pPr>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 3</w:t>
      </w:r>
    </w:p>
    <w:p w:rsidR="000077D2" w:rsidRDefault="000077D2" w:rsidP="00405429">
      <w:pPr>
        <w:spacing w:line="360" w:lineRule="auto"/>
        <w:jc w:val="right"/>
        <w:rPr>
          <w:rFonts w:ascii="Times New Roman" w:hAnsi="Times New Roman" w:cs="Times New Roman"/>
          <w:sz w:val="28"/>
          <w:szCs w:val="28"/>
        </w:rPr>
      </w:pPr>
      <w:r w:rsidRPr="00A81A32">
        <w:rPr>
          <w:rFonts w:ascii="Times New Roman" w:hAnsi="Times New Roman" w:cs="Times New Roman"/>
          <w:noProof/>
          <w:sz w:val="28"/>
          <w:szCs w:val="28"/>
          <w:lang w:eastAsia="ru-RU"/>
        </w:rPr>
        <w:pict>
          <v:shape id="Рисунок 4" o:spid="_x0000_i1027" type="#_x0000_t75" style="width:465pt;height:655.5pt;visibility:visible">
            <v:imagedata r:id="rId81" o:title=""/>
          </v:shape>
        </w:pict>
      </w:r>
    </w:p>
    <w:p w:rsidR="000077D2" w:rsidRDefault="000077D2" w:rsidP="00405429">
      <w:pPr>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№4</w:t>
      </w:r>
    </w:p>
    <w:p w:rsidR="000077D2" w:rsidRDefault="000077D2" w:rsidP="00405429">
      <w:pPr>
        <w:spacing w:line="360" w:lineRule="auto"/>
        <w:jc w:val="right"/>
        <w:rPr>
          <w:rFonts w:ascii="Times New Roman" w:hAnsi="Times New Roman" w:cs="Times New Roman"/>
          <w:sz w:val="28"/>
          <w:szCs w:val="28"/>
        </w:rPr>
      </w:pPr>
      <w:r w:rsidRPr="00A81A32">
        <w:rPr>
          <w:rFonts w:ascii="Times New Roman" w:hAnsi="Times New Roman" w:cs="Times New Roman"/>
          <w:noProof/>
          <w:sz w:val="28"/>
          <w:szCs w:val="28"/>
          <w:lang w:eastAsia="ru-RU"/>
        </w:rPr>
        <w:pict>
          <v:shape id="Рисунок 5" o:spid="_x0000_i1028" type="#_x0000_t75" style="width:463.5pt;height:552.75pt;visibility:visible">
            <v:imagedata r:id="rId82" o:title=""/>
          </v:shape>
        </w:pict>
      </w:r>
    </w:p>
    <w:p w:rsidR="000077D2" w:rsidRDefault="000077D2" w:rsidP="00405429">
      <w:pPr>
        <w:spacing w:line="360" w:lineRule="auto"/>
        <w:jc w:val="right"/>
        <w:rPr>
          <w:rFonts w:ascii="Times New Roman" w:hAnsi="Times New Roman" w:cs="Times New Roman"/>
          <w:sz w:val="28"/>
          <w:szCs w:val="28"/>
        </w:rPr>
      </w:pPr>
    </w:p>
    <w:p w:rsidR="000077D2" w:rsidRDefault="000077D2" w:rsidP="00405429">
      <w:pPr>
        <w:spacing w:line="360" w:lineRule="auto"/>
        <w:jc w:val="right"/>
        <w:rPr>
          <w:rFonts w:ascii="Times New Roman" w:hAnsi="Times New Roman" w:cs="Times New Roman"/>
          <w:sz w:val="28"/>
          <w:szCs w:val="28"/>
        </w:rPr>
      </w:pPr>
    </w:p>
    <w:p w:rsidR="000077D2" w:rsidRDefault="000077D2" w:rsidP="00405429">
      <w:pPr>
        <w:spacing w:line="360" w:lineRule="auto"/>
        <w:jc w:val="right"/>
        <w:rPr>
          <w:rFonts w:ascii="Times New Roman" w:hAnsi="Times New Roman" w:cs="Times New Roman"/>
          <w:sz w:val="28"/>
          <w:szCs w:val="28"/>
        </w:rPr>
      </w:pPr>
    </w:p>
    <w:p w:rsidR="000077D2" w:rsidRDefault="000077D2" w:rsidP="00405429">
      <w:pPr>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 5</w:t>
      </w:r>
    </w:p>
    <w:p w:rsidR="000077D2" w:rsidRDefault="000077D2" w:rsidP="00405429">
      <w:pPr>
        <w:spacing w:line="360" w:lineRule="auto"/>
        <w:jc w:val="right"/>
        <w:rPr>
          <w:rFonts w:ascii="Times New Roman" w:hAnsi="Times New Roman" w:cs="Times New Roman"/>
          <w:sz w:val="28"/>
          <w:szCs w:val="28"/>
        </w:rPr>
      </w:pPr>
      <w:r w:rsidRPr="00A81A32">
        <w:rPr>
          <w:rFonts w:ascii="Times New Roman" w:hAnsi="Times New Roman" w:cs="Times New Roman"/>
          <w:noProof/>
          <w:sz w:val="28"/>
          <w:szCs w:val="28"/>
          <w:lang w:eastAsia="ru-RU"/>
        </w:rPr>
        <w:pict>
          <v:shape id="Рисунок 6" o:spid="_x0000_i1029" type="#_x0000_t75" style="width:465pt;height:655.5pt;visibility:visible">
            <v:imagedata r:id="rId83" o:title=""/>
          </v:shape>
        </w:pict>
      </w:r>
    </w:p>
    <w:p w:rsidR="000077D2" w:rsidRDefault="000077D2" w:rsidP="00405429">
      <w:pPr>
        <w:spacing w:line="360" w:lineRule="auto"/>
        <w:jc w:val="right"/>
        <w:rPr>
          <w:rFonts w:ascii="Times New Roman" w:hAnsi="Times New Roman" w:cs="Times New Roman"/>
          <w:sz w:val="28"/>
          <w:szCs w:val="28"/>
        </w:rPr>
      </w:pPr>
    </w:p>
    <w:p w:rsidR="000077D2" w:rsidRDefault="000077D2" w:rsidP="00405429">
      <w:pPr>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 6</w:t>
      </w:r>
    </w:p>
    <w:p w:rsidR="000077D2" w:rsidRDefault="000077D2" w:rsidP="00976C0B">
      <w:pPr>
        <w:spacing w:line="360" w:lineRule="auto"/>
        <w:jc w:val="right"/>
        <w:rPr>
          <w:rFonts w:ascii="Times New Roman" w:hAnsi="Times New Roman" w:cs="Times New Roman"/>
          <w:sz w:val="28"/>
          <w:szCs w:val="28"/>
        </w:rPr>
      </w:pPr>
      <w:r w:rsidRPr="00A81A32">
        <w:rPr>
          <w:rFonts w:ascii="Times New Roman" w:hAnsi="Times New Roman" w:cs="Times New Roman"/>
          <w:noProof/>
          <w:sz w:val="28"/>
          <w:szCs w:val="28"/>
          <w:lang w:eastAsia="ru-RU"/>
        </w:rPr>
        <w:pict>
          <v:shape id="Рисунок 7" o:spid="_x0000_i1030" type="#_x0000_t75" style="width:465pt;height:440.25pt;visibility:visible">
            <v:imagedata r:id="rId84" o:title=""/>
          </v:shape>
        </w:pict>
      </w:r>
      <w:r w:rsidRPr="00A81A32">
        <w:rPr>
          <w:rFonts w:ascii="Times New Roman" w:hAnsi="Times New Roman" w:cs="Times New Roman"/>
          <w:noProof/>
          <w:sz w:val="28"/>
          <w:szCs w:val="28"/>
          <w:lang w:eastAsia="ru-RU"/>
        </w:rPr>
        <w:pict>
          <v:shape id="Рисунок 10" o:spid="_x0000_i1031" type="#_x0000_t75" style="width:467.25pt;height:195.75pt;visibility:visible">
            <v:imagedata r:id="rId85" o:title=""/>
          </v:shape>
        </w:pict>
      </w:r>
    </w:p>
    <w:p w:rsidR="000077D2" w:rsidRDefault="000077D2" w:rsidP="00405429">
      <w:pPr>
        <w:spacing w:line="360" w:lineRule="auto"/>
        <w:jc w:val="right"/>
        <w:rPr>
          <w:rFonts w:ascii="Times New Roman" w:hAnsi="Times New Roman" w:cs="Times New Roman"/>
          <w:sz w:val="28"/>
          <w:szCs w:val="28"/>
        </w:rPr>
      </w:pPr>
    </w:p>
    <w:p w:rsidR="000077D2" w:rsidRDefault="000077D2" w:rsidP="00405429">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ПРИЛОЖЕНИЕ № 7 </w:t>
      </w:r>
    </w:p>
    <w:p w:rsidR="000077D2" w:rsidRDefault="000077D2" w:rsidP="00405429">
      <w:pPr>
        <w:spacing w:line="360" w:lineRule="auto"/>
        <w:jc w:val="right"/>
        <w:rPr>
          <w:rFonts w:ascii="Times New Roman" w:hAnsi="Times New Roman" w:cs="Times New Roman"/>
          <w:sz w:val="28"/>
          <w:szCs w:val="28"/>
        </w:rPr>
      </w:pPr>
      <w:r w:rsidRPr="00A81A32">
        <w:rPr>
          <w:rFonts w:ascii="Times New Roman" w:hAnsi="Times New Roman" w:cs="Times New Roman"/>
          <w:noProof/>
          <w:sz w:val="28"/>
          <w:szCs w:val="28"/>
          <w:lang w:eastAsia="ru-RU"/>
        </w:rPr>
        <w:pict>
          <v:shape id="Рисунок 8" o:spid="_x0000_i1032" type="#_x0000_t75" style="width:466.5pt;height:604.5pt;visibility:visible">
            <v:imagedata r:id="rId86" o:title=""/>
          </v:shape>
        </w:pict>
      </w:r>
    </w:p>
    <w:p w:rsidR="000077D2" w:rsidRDefault="000077D2" w:rsidP="00405429">
      <w:pPr>
        <w:spacing w:line="360" w:lineRule="auto"/>
        <w:jc w:val="right"/>
        <w:rPr>
          <w:rFonts w:ascii="Times New Roman" w:hAnsi="Times New Roman" w:cs="Times New Roman"/>
          <w:sz w:val="28"/>
          <w:szCs w:val="28"/>
        </w:rPr>
      </w:pPr>
    </w:p>
    <w:p w:rsidR="000077D2" w:rsidRDefault="000077D2" w:rsidP="00405429">
      <w:pPr>
        <w:spacing w:line="360" w:lineRule="auto"/>
        <w:jc w:val="right"/>
        <w:rPr>
          <w:rFonts w:ascii="Times New Roman" w:hAnsi="Times New Roman" w:cs="Times New Roman"/>
          <w:sz w:val="28"/>
          <w:szCs w:val="28"/>
        </w:rPr>
      </w:pPr>
    </w:p>
    <w:p w:rsidR="000077D2" w:rsidRDefault="000077D2" w:rsidP="00405429">
      <w:pPr>
        <w:spacing w:line="360" w:lineRule="auto"/>
        <w:jc w:val="right"/>
        <w:rPr>
          <w:rFonts w:ascii="Times New Roman" w:hAnsi="Times New Roman" w:cs="Times New Roman"/>
          <w:sz w:val="28"/>
          <w:szCs w:val="28"/>
        </w:rPr>
      </w:pPr>
    </w:p>
    <w:p w:rsidR="000077D2" w:rsidRDefault="000077D2" w:rsidP="00405429">
      <w:pPr>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 8</w:t>
      </w:r>
    </w:p>
    <w:p w:rsidR="000077D2" w:rsidRDefault="000077D2" w:rsidP="00405429">
      <w:pPr>
        <w:spacing w:line="360" w:lineRule="auto"/>
        <w:jc w:val="right"/>
        <w:rPr>
          <w:rFonts w:ascii="Times New Roman" w:hAnsi="Times New Roman" w:cs="Times New Roman"/>
          <w:sz w:val="28"/>
          <w:szCs w:val="28"/>
        </w:rPr>
      </w:pPr>
      <w:r w:rsidRPr="00A81A32">
        <w:rPr>
          <w:rFonts w:ascii="Times New Roman" w:hAnsi="Times New Roman" w:cs="Times New Roman"/>
          <w:noProof/>
          <w:sz w:val="28"/>
          <w:szCs w:val="28"/>
          <w:lang w:eastAsia="ru-RU"/>
        </w:rPr>
        <w:pict>
          <v:shape id="Рисунок 9" o:spid="_x0000_i1033" type="#_x0000_t75" style="width:463.5pt;height:442.5pt;visibility:visible">
            <v:imagedata r:id="rId87" o:title=""/>
          </v:shape>
        </w:pict>
      </w:r>
    </w:p>
    <w:p w:rsidR="000077D2" w:rsidRDefault="000077D2" w:rsidP="00405429">
      <w:pPr>
        <w:spacing w:line="360" w:lineRule="auto"/>
        <w:jc w:val="right"/>
        <w:rPr>
          <w:rFonts w:ascii="Times New Roman" w:hAnsi="Times New Roman" w:cs="Times New Roman"/>
          <w:sz w:val="28"/>
          <w:szCs w:val="28"/>
        </w:rPr>
      </w:pPr>
    </w:p>
    <w:p w:rsidR="000077D2" w:rsidRDefault="000077D2" w:rsidP="00405429">
      <w:pPr>
        <w:spacing w:line="360" w:lineRule="auto"/>
        <w:jc w:val="right"/>
        <w:rPr>
          <w:rFonts w:ascii="Times New Roman" w:hAnsi="Times New Roman" w:cs="Times New Roman"/>
          <w:sz w:val="28"/>
          <w:szCs w:val="28"/>
        </w:rPr>
      </w:pPr>
    </w:p>
    <w:p w:rsidR="000077D2" w:rsidRDefault="000077D2" w:rsidP="00405429">
      <w:pPr>
        <w:spacing w:line="360" w:lineRule="auto"/>
        <w:jc w:val="right"/>
        <w:rPr>
          <w:rFonts w:ascii="Times New Roman" w:hAnsi="Times New Roman" w:cs="Times New Roman"/>
          <w:sz w:val="28"/>
          <w:szCs w:val="28"/>
        </w:rPr>
      </w:pPr>
    </w:p>
    <w:p w:rsidR="000077D2" w:rsidRDefault="000077D2" w:rsidP="00405429">
      <w:pPr>
        <w:spacing w:line="360" w:lineRule="auto"/>
        <w:jc w:val="right"/>
        <w:rPr>
          <w:rFonts w:ascii="Times New Roman" w:hAnsi="Times New Roman" w:cs="Times New Roman"/>
          <w:sz w:val="28"/>
          <w:szCs w:val="28"/>
        </w:rPr>
      </w:pPr>
    </w:p>
    <w:p w:rsidR="000077D2" w:rsidRDefault="000077D2" w:rsidP="00976C0B">
      <w:pPr>
        <w:spacing w:line="360" w:lineRule="auto"/>
        <w:rPr>
          <w:rFonts w:ascii="Times New Roman" w:hAnsi="Times New Roman" w:cs="Times New Roman"/>
          <w:sz w:val="28"/>
          <w:szCs w:val="28"/>
        </w:rPr>
      </w:pPr>
    </w:p>
    <w:p w:rsidR="000077D2" w:rsidRDefault="000077D2" w:rsidP="00405429">
      <w:pPr>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 9</w:t>
      </w:r>
    </w:p>
    <w:p w:rsidR="000077D2" w:rsidRDefault="000077D2" w:rsidP="00405429">
      <w:pPr>
        <w:spacing w:line="360" w:lineRule="auto"/>
        <w:jc w:val="right"/>
        <w:rPr>
          <w:rFonts w:ascii="Times New Roman" w:hAnsi="Times New Roman" w:cs="Times New Roman"/>
          <w:sz w:val="28"/>
          <w:szCs w:val="28"/>
        </w:rPr>
      </w:pPr>
      <w:r w:rsidRPr="00A81A32">
        <w:rPr>
          <w:rFonts w:ascii="Times New Roman" w:hAnsi="Times New Roman" w:cs="Times New Roman"/>
          <w:noProof/>
          <w:sz w:val="28"/>
          <w:szCs w:val="28"/>
          <w:lang w:eastAsia="ru-RU"/>
        </w:rPr>
        <w:pict>
          <v:shape id="Рисунок 11" o:spid="_x0000_i1034" type="#_x0000_t75" style="width:465pt;height:655.5pt;visibility:visible">
            <v:imagedata r:id="rId88" o:title=""/>
          </v:shape>
        </w:pict>
      </w:r>
    </w:p>
    <w:p w:rsidR="000077D2" w:rsidRDefault="000077D2" w:rsidP="00405429">
      <w:pPr>
        <w:spacing w:line="360" w:lineRule="auto"/>
        <w:jc w:val="right"/>
        <w:rPr>
          <w:rFonts w:ascii="Times New Roman" w:hAnsi="Times New Roman" w:cs="Times New Roman"/>
          <w:sz w:val="28"/>
          <w:szCs w:val="28"/>
        </w:rPr>
      </w:pPr>
      <w:r w:rsidRPr="00A81A32">
        <w:rPr>
          <w:rFonts w:ascii="Times New Roman" w:hAnsi="Times New Roman" w:cs="Times New Roman"/>
          <w:noProof/>
          <w:sz w:val="28"/>
          <w:szCs w:val="28"/>
          <w:lang w:eastAsia="ru-RU"/>
        </w:rPr>
        <w:pict>
          <v:shape id="Рисунок 12" o:spid="_x0000_i1035" type="#_x0000_t75" style="width:460.5pt;height:237pt;visibility:visible">
            <v:imagedata r:id="rId89" o:title=""/>
          </v:shape>
        </w:pict>
      </w:r>
    </w:p>
    <w:p w:rsidR="000077D2" w:rsidRDefault="000077D2" w:rsidP="00405429">
      <w:pPr>
        <w:spacing w:line="360" w:lineRule="auto"/>
        <w:jc w:val="right"/>
        <w:rPr>
          <w:rFonts w:ascii="Times New Roman" w:hAnsi="Times New Roman" w:cs="Times New Roman"/>
          <w:sz w:val="28"/>
          <w:szCs w:val="28"/>
        </w:rPr>
      </w:pPr>
    </w:p>
    <w:p w:rsidR="000077D2" w:rsidRDefault="000077D2" w:rsidP="00405429">
      <w:pPr>
        <w:spacing w:line="360" w:lineRule="auto"/>
        <w:jc w:val="right"/>
        <w:rPr>
          <w:rFonts w:ascii="Times New Roman" w:hAnsi="Times New Roman" w:cs="Times New Roman"/>
          <w:sz w:val="28"/>
          <w:szCs w:val="28"/>
        </w:rPr>
      </w:pPr>
    </w:p>
    <w:p w:rsidR="000077D2" w:rsidRDefault="000077D2" w:rsidP="00405429">
      <w:pPr>
        <w:spacing w:line="360" w:lineRule="auto"/>
        <w:jc w:val="right"/>
        <w:rPr>
          <w:rFonts w:ascii="Times New Roman" w:hAnsi="Times New Roman" w:cs="Times New Roman"/>
          <w:sz w:val="28"/>
          <w:szCs w:val="28"/>
        </w:rPr>
      </w:pPr>
    </w:p>
    <w:p w:rsidR="000077D2" w:rsidRDefault="000077D2" w:rsidP="00405429">
      <w:pPr>
        <w:spacing w:line="360" w:lineRule="auto"/>
        <w:jc w:val="right"/>
        <w:rPr>
          <w:rFonts w:ascii="Times New Roman" w:hAnsi="Times New Roman" w:cs="Times New Roman"/>
          <w:sz w:val="28"/>
          <w:szCs w:val="28"/>
        </w:rPr>
      </w:pPr>
    </w:p>
    <w:p w:rsidR="000077D2" w:rsidRDefault="000077D2" w:rsidP="00405429">
      <w:pPr>
        <w:spacing w:line="360" w:lineRule="auto"/>
        <w:jc w:val="right"/>
        <w:rPr>
          <w:rFonts w:ascii="Times New Roman" w:hAnsi="Times New Roman" w:cs="Times New Roman"/>
          <w:sz w:val="28"/>
          <w:szCs w:val="28"/>
        </w:rPr>
      </w:pPr>
    </w:p>
    <w:p w:rsidR="000077D2" w:rsidRDefault="000077D2" w:rsidP="00405429">
      <w:pPr>
        <w:spacing w:line="360" w:lineRule="auto"/>
        <w:jc w:val="right"/>
        <w:rPr>
          <w:rFonts w:ascii="Times New Roman" w:hAnsi="Times New Roman" w:cs="Times New Roman"/>
          <w:sz w:val="28"/>
          <w:szCs w:val="28"/>
        </w:rPr>
      </w:pPr>
    </w:p>
    <w:p w:rsidR="000077D2" w:rsidRDefault="000077D2" w:rsidP="00405429">
      <w:pPr>
        <w:spacing w:line="360" w:lineRule="auto"/>
        <w:jc w:val="right"/>
        <w:rPr>
          <w:rFonts w:ascii="Times New Roman" w:hAnsi="Times New Roman" w:cs="Times New Roman"/>
          <w:sz w:val="28"/>
          <w:szCs w:val="28"/>
        </w:rPr>
      </w:pPr>
    </w:p>
    <w:p w:rsidR="000077D2" w:rsidRDefault="000077D2" w:rsidP="00405429">
      <w:pPr>
        <w:spacing w:line="360" w:lineRule="auto"/>
        <w:jc w:val="right"/>
        <w:rPr>
          <w:rFonts w:ascii="Times New Roman" w:hAnsi="Times New Roman" w:cs="Times New Roman"/>
          <w:sz w:val="28"/>
          <w:szCs w:val="28"/>
        </w:rPr>
      </w:pPr>
    </w:p>
    <w:p w:rsidR="000077D2" w:rsidRDefault="000077D2" w:rsidP="00405429">
      <w:pPr>
        <w:spacing w:line="360" w:lineRule="auto"/>
        <w:jc w:val="right"/>
        <w:rPr>
          <w:rFonts w:ascii="Times New Roman" w:hAnsi="Times New Roman" w:cs="Times New Roman"/>
          <w:sz w:val="28"/>
          <w:szCs w:val="28"/>
        </w:rPr>
      </w:pPr>
    </w:p>
    <w:p w:rsidR="000077D2" w:rsidRDefault="000077D2" w:rsidP="00405429">
      <w:pPr>
        <w:spacing w:line="360" w:lineRule="auto"/>
        <w:jc w:val="right"/>
        <w:rPr>
          <w:rFonts w:ascii="Times New Roman" w:hAnsi="Times New Roman" w:cs="Times New Roman"/>
          <w:sz w:val="28"/>
          <w:szCs w:val="28"/>
        </w:rPr>
      </w:pPr>
    </w:p>
    <w:p w:rsidR="000077D2" w:rsidRDefault="000077D2" w:rsidP="00405429">
      <w:pPr>
        <w:spacing w:line="360" w:lineRule="auto"/>
        <w:jc w:val="right"/>
        <w:rPr>
          <w:rFonts w:ascii="Times New Roman" w:hAnsi="Times New Roman" w:cs="Times New Roman"/>
          <w:sz w:val="28"/>
          <w:szCs w:val="28"/>
        </w:rPr>
      </w:pPr>
    </w:p>
    <w:p w:rsidR="000077D2" w:rsidRDefault="000077D2" w:rsidP="00405429">
      <w:pPr>
        <w:spacing w:line="360" w:lineRule="auto"/>
        <w:jc w:val="right"/>
        <w:rPr>
          <w:rFonts w:ascii="Times New Roman" w:hAnsi="Times New Roman" w:cs="Times New Roman"/>
          <w:sz w:val="28"/>
          <w:szCs w:val="28"/>
        </w:rPr>
      </w:pPr>
    </w:p>
    <w:p w:rsidR="000077D2" w:rsidRDefault="000077D2" w:rsidP="00405429">
      <w:pPr>
        <w:spacing w:line="360" w:lineRule="auto"/>
        <w:jc w:val="right"/>
        <w:rPr>
          <w:rFonts w:ascii="Times New Roman" w:hAnsi="Times New Roman" w:cs="Times New Roman"/>
          <w:sz w:val="28"/>
          <w:szCs w:val="28"/>
        </w:rPr>
      </w:pPr>
    </w:p>
    <w:p w:rsidR="000077D2" w:rsidRDefault="000077D2" w:rsidP="00405429">
      <w:pPr>
        <w:spacing w:line="360" w:lineRule="auto"/>
        <w:jc w:val="right"/>
        <w:rPr>
          <w:rFonts w:ascii="Times New Roman" w:hAnsi="Times New Roman" w:cs="Times New Roman"/>
          <w:sz w:val="28"/>
          <w:szCs w:val="28"/>
        </w:rPr>
      </w:pPr>
    </w:p>
    <w:p w:rsidR="000077D2" w:rsidRDefault="000077D2" w:rsidP="00405429">
      <w:pPr>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 10</w:t>
      </w:r>
    </w:p>
    <w:p w:rsidR="000077D2" w:rsidRDefault="000077D2" w:rsidP="00405429">
      <w:pPr>
        <w:spacing w:line="360" w:lineRule="auto"/>
        <w:jc w:val="right"/>
        <w:rPr>
          <w:rFonts w:ascii="Times New Roman" w:hAnsi="Times New Roman" w:cs="Times New Roman"/>
          <w:sz w:val="28"/>
          <w:szCs w:val="28"/>
        </w:rPr>
      </w:pPr>
      <w:r w:rsidRPr="00A81A32">
        <w:rPr>
          <w:rFonts w:ascii="Times New Roman" w:hAnsi="Times New Roman" w:cs="Times New Roman"/>
          <w:noProof/>
          <w:sz w:val="28"/>
          <w:szCs w:val="28"/>
          <w:lang w:eastAsia="ru-RU"/>
        </w:rPr>
        <w:pict>
          <v:shape id="Рисунок 13" o:spid="_x0000_i1036" type="#_x0000_t75" style="width:465pt;height:655.5pt;visibility:visible">
            <v:imagedata r:id="rId90" o:title=""/>
          </v:shape>
        </w:pict>
      </w:r>
    </w:p>
    <w:p w:rsidR="000077D2" w:rsidRDefault="000077D2" w:rsidP="00405429">
      <w:pPr>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 11</w:t>
      </w:r>
    </w:p>
    <w:p w:rsidR="000077D2" w:rsidRDefault="000077D2" w:rsidP="000867B8">
      <w:pPr>
        <w:spacing w:line="360" w:lineRule="auto"/>
        <w:rPr>
          <w:rFonts w:ascii="Times New Roman" w:hAnsi="Times New Roman" w:cs="Times New Roman"/>
          <w:sz w:val="28"/>
          <w:szCs w:val="28"/>
        </w:rPr>
      </w:pPr>
      <w:r w:rsidRPr="00A81A32">
        <w:rPr>
          <w:rFonts w:ascii="Times New Roman" w:hAnsi="Times New Roman" w:cs="Times New Roman"/>
          <w:noProof/>
          <w:sz w:val="28"/>
          <w:szCs w:val="28"/>
          <w:lang w:eastAsia="ru-RU"/>
        </w:rPr>
        <w:pict>
          <v:shape id="Рисунок 14" o:spid="_x0000_i1037" type="#_x0000_t75" style="width:318pt;height:208.5pt;visibility:visible">
            <v:imagedata r:id="rId91" o:title=""/>
          </v:shape>
        </w:pict>
      </w:r>
    </w:p>
    <w:p w:rsidR="000077D2" w:rsidRDefault="000077D2" w:rsidP="000867B8">
      <w:pPr>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 12</w:t>
      </w:r>
    </w:p>
    <w:p w:rsidR="000077D2" w:rsidRDefault="000077D2" w:rsidP="00504F4E">
      <w:pPr>
        <w:spacing w:line="360" w:lineRule="auto"/>
        <w:rPr>
          <w:rFonts w:ascii="Times New Roman" w:hAnsi="Times New Roman" w:cs="Times New Roman"/>
          <w:sz w:val="28"/>
          <w:szCs w:val="28"/>
        </w:rPr>
      </w:pPr>
      <w:r w:rsidRPr="00A81A32">
        <w:rPr>
          <w:rFonts w:ascii="Times New Roman" w:hAnsi="Times New Roman" w:cs="Times New Roman"/>
          <w:noProof/>
          <w:sz w:val="28"/>
          <w:szCs w:val="28"/>
          <w:lang w:eastAsia="ru-RU"/>
        </w:rPr>
        <w:pict>
          <v:shape id="Рисунок 15" o:spid="_x0000_i1038" type="#_x0000_t75" style="width:383.25pt;height:333pt;visibility:visible">
            <v:imagedata r:id="rId92" o:title=""/>
          </v:shape>
        </w:pict>
      </w:r>
    </w:p>
    <w:p w:rsidR="000077D2" w:rsidRDefault="000077D2" w:rsidP="00504F4E">
      <w:pPr>
        <w:spacing w:line="360" w:lineRule="auto"/>
        <w:rPr>
          <w:rFonts w:ascii="Times New Roman" w:hAnsi="Times New Roman" w:cs="Times New Roman"/>
          <w:sz w:val="28"/>
          <w:szCs w:val="28"/>
        </w:rPr>
      </w:pPr>
    </w:p>
    <w:p w:rsidR="000077D2" w:rsidRDefault="000077D2" w:rsidP="00504F4E">
      <w:pPr>
        <w:spacing w:line="360" w:lineRule="auto"/>
        <w:rPr>
          <w:rFonts w:ascii="Times New Roman" w:hAnsi="Times New Roman" w:cs="Times New Roman"/>
          <w:sz w:val="28"/>
          <w:szCs w:val="28"/>
        </w:rPr>
      </w:pPr>
    </w:p>
    <w:p w:rsidR="000077D2" w:rsidRDefault="000077D2" w:rsidP="00504F4E">
      <w:pPr>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 13</w:t>
      </w:r>
    </w:p>
    <w:p w:rsidR="000077D2" w:rsidRDefault="000077D2" w:rsidP="00504F4E">
      <w:pPr>
        <w:spacing w:line="360" w:lineRule="auto"/>
        <w:rPr>
          <w:rFonts w:ascii="Times New Roman" w:hAnsi="Times New Roman" w:cs="Times New Roman"/>
          <w:sz w:val="28"/>
          <w:szCs w:val="28"/>
        </w:rPr>
      </w:pPr>
      <w:r w:rsidRPr="00A81A32">
        <w:rPr>
          <w:rFonts w:ascii="Times New Roman" w:hAnsi="Times New Roman" w:cs="Times New Roman"/>
          <w:noProof/>
          <w:sz w:val="28"/>
          <w:szCs w:val="28"/>
          <w:lang w:eastAsia="ru-RU"/>
        </w:rPr>
        <w:pict>
          <v:shape id="Рисунок 16" o:spid="_x0000_i1039" type="#_x0000_t75" style="width:304.5pt;height:187.5pt;visibility:visible">
            <v:imagedata r:id="rId93" o:title=""/>
          </v:shape>
        </w:pict>
      </w:r>
    </w:p>
    <w:p w:rsidR="000077D2" w:rsidRDefault="000077D2" w:rsidP="00504F4E">
      <w:pPr>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 14</w:t>
      </w:r>
    </w:p>
    <w:p w:rsidR="000077D2" w:rsidRDefault="000077D2" w:rsidP="00347C0C">
      <w:pPr>
        <w:spacing w:line="360" w:lineRule="auto"/>
        <w:jc w:val="both"/>
        <w:rPr>
          <w:rFonts w:ascii="Times New Roman" w:hAnsi="Times New Roman" w:cs="Times New Roman"/>
          <w:sz w:val="28"/>
          <w:szCs w:val="28"/>
        </w:rPr>
      </w:pPr>
      <w:r w:rsidRPr="00A81A32">
        <w:rPr>
          <w:rFonts w:ascii="Times New Roman" w:hAnsi="Times New Roman" w:cs="Times New Roman"/>
          <w:noProof/>
          <w:sz w:val="28"/>
          <w:szCs w:val="28"/>
          <w:lang w:eastAsia="ru-RU"/>
        </w:rPr>
        <w:pict>
          <v:shape id="Рисунок 17" o:spid="_x0000_i1040" type="#_x0000_t75" style="width:435pt;height:238.5pt;visibility:visible">
            <v:imagedata r:id="rId94" o:title=""/>
          </v:shape>
        </w:pict>
      </w:r>
    </w:p>
    <w:p w:rsidR="000077D2" w:rsidRDefault="000077D2" w:rsidP="00347C0C">
      <w:pPr>
        <w:spacing w:line="360" w:lineRule="auto"/>
        <w:jc w:val="both"/>
        <w:rPr>
          <w:rFonts w:ascii="Times New Roman" w:hAnsi="Times New Roman" w:cs="Times New Roman"/>
          <w:sz w:val="28"/>
          <w:szCs w:val="28"/>
        </w:rPr>
      </w:pPr>
    </w:p>
    <w:p w:rsidR="000077D2" w:rsidRDefault="000077D2" w:rsidP="00347C0C">
      <w:pPr>
        <w:spacing w:line="360" w:lineRule="auto"/>
        <w:jc w:val="both"/>
        <w:rPr>
          <w:rFonts w:ascii="Times New Roman" w:hAnsi="Times New Roman" w:cs="Times New Roman"/>
          <w:sz w:val="28"/>
          <w:szCs w:val="28"/>
        </w:rPr>
      </w:pPr>
    </w:p>
    <w:p w:rsidR="000077D2" w:rsidRDefault="000077D2" w:rsidP="00347C0C">
      <w:pPr>
        <w:spacing w:line="360" w:lineRule="auto"/>
        <w:jc w:val="both"/>
        <w:rPr>
          <w:rFonts w:ascii="Times New Roman" w:hAnsi="Times New Roman" w:cs="Times New Roman"/>
          <w:sz w:val="28"/>
          <w:szCs w:val="28"/>
        </w:rPr>
      </w:pPr>
    </w:p>
    <w:p w:rsidR="000077D2" w:rsidRDefault="000077D2" w:rsidP="00347C0C">
      <w:pPr>
        <w:spacing w:line="360" w:lineRule="auto"/>
        <w:jc w:val="both"/>
        <w:rPr>
          <w:rFonts w:ascii="Times New Roman" w:hAnsi="Times New Roman" w:cs="Times New Roman"/>
          <w:sz w:val="28"/>
          <w:szCs w:val="28"/>
        </w:rPr>
      </w:pPr>
    </w:p>
    <w:p w:rsidR="000077D2" w:rsidRDefault="000077D2" w:rsidP="00347C0C">
      <w:pPr>
        <w:spacing w:line="360" w:lineRule="auto"/>
        <w:jc w:val="both"/>
        <w:rPr>
          <w:rFonts w:ascii="Times New Roman" w:hAnsi="Times New Roman" w:cs="Times New Roman"/>
          <w:sz w:val="28"/>
          <w:szCs w:val="28"/>
        </w:rPr>
      </w:pPr>
    </w:p>
    <w:sectPr w:rsidR="000077D2" w:rsidSect="007F611E">
      <w:headerReference w:type="default" r:id="rId95"/>
      <w:footerReference w:type="default" r:id="rId96"/>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77D2" w:rsidRDefault="000077D2" w:rsidP="00F15422">
      <w:pPr>
        <w:spacing w:after="0" w:line="240" w:lineRule="auto"/>
      </w:pPr>
      <w:r>
        <w:separator/>
      </w:r>
    </w:p>
  </w:endnote>
  <w:endnote w:type="continuationSeparator" w:id="0">
    <w:p w:rsidR="000077D2" w:rsidRDefault="000077D2" w:rsidP="00F154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D2" w:rsidRDefault="000077D2">
    <w:pPr>
      <w:pStyle w:val="Footer"/>
      <w:jc w:val="right"/>
    </w:pPr>
    <w:fldSimple w:instr="PAGE   \* MERGEFORMAT">
      <w:r>
        <w:rPr>
          <w:noProof/>
        </w:rPr>
        <w:t>5</w:t>
      </w:r>
    </w:fldSimple>
  </w:p>
  <w:p w:rsidR="000077D2" w:rsidRDefault="000077D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77D2" w:rsidRDefault="000077D2" w:rsidP="00F15422">
      <w:pPr>
        <w:spacing w:after="0" w:line="240" w:lineRule="auto"/>
      </w:pPr>
      <w:r>
        <w:separator/>
      </w:r>
    </w:p>
  </w:footnote>
  <w:footnote w:type="continuationSeparator" w:id="0">
    <w:p w:rsidR="000077D2" w:rsidRDefault="000077D2" w:rsidP="00F15422">
      <w:pPr>
        <w:spacing w:after="0" w:line="240" w:lineRule="auto"/>
      </w:pPr>
      <w:r>
        <w:continuationSeparator/>
      </w:r>
    </w:p>
  </w:footnote>
  <w:footnote w:id="1">
    <w:p w:rsidR="000077D2" w:rsidRDefault="000077D2" w:rsidP="008F735C">
      <w:pPr>
        <w:pStyle w:val="FootnoteText"/>
        <w:jc w:val="both"/>
      </w:pPr>
      <w:r w:rsidRPr="00EB6112">
        <w:rPr>
          <w:rStyle w:val="FootnoteReference"/>
          <w:rFonts w:ascii="Times New Roman" w:hAnsi="Times New Roman" w:cs="Times New Roman"/>
          <w:sz w:val="24"/>
          <w:szCs w:val="24"/>
        </w:rPr>
        <w:footnoteRef/>
      </w:r>
      <w:r w:rsidRPr="00EB6112">
        <w:rPr>
          <w:rFonts w:ascii="Times New Roman" w:hAnsi="Times New Roman" w:cs="Times New Roman"/>
          <w:sz w:val="24"/>
          <w:szCs w:val="24"/>
        </w:rPr>
        <w:t xml:space="preserve"> Светлосанов В. А. Основы методологии моделирования природных систем : - Изд. 2-е, испр.. - Москва : УНЦ ДО, 2010.-с.56</w:t>
      </w:r>
    </w:p>
  </w:footnote>
  <w:footnote w:id="2">
    <w:p w:rsidR="000077D2" w:rsidRDefault="000077D2" w:rsidP="008F735C">
      <w:pPr>
        <w:pStyle w:val="FootnoteText"/>
        <w:jc w:val="both"/>
      </w:pPr>
      <w:r w:rsidRPr="00EB6112">
        <w:rPr>
          <w:rStyle w:val="FootnoteReference"/>
          <w:rFonts w:ascii="Times New Roman" w:hAnsi="Times New Roman" w:cs="Times New Roman"/>
          <w:sz w:val="24"/>
          <w:szCs w:val="24"/>
        </w:rPr>
        <w:footnoteRef/>
      </w:r>
      <w:r w:rsidRPr="00EB6112">
        <w:rPr>
          <w:rFonts w:ascii="Times New Roman" w:hAnsi="Times New Roman" w:cs="Times New Roman"/>
          <w:sz w:val="24"/>
          <w:szCs w:val="24"/>
        </w:rPr>
        <w:t xml:space="preserve"> </w:t>
      </w:r>
      <w:r>
        <w:rPr>
          <w:rFonts w:ascii="Times New Roman" w:hAnsi="Times New Roman" w:cs="Times New Roman"/>
          <w:sz w:val="24"/>
          <w:szCs w:val="24"/>
        </w:rPr>
        <w:t>Там же.- С</w:t>
      </w:r>
      <w:r w:rsidRPr="00EB6112">
        <w:rPr>
          <w:rFonts w:ascii="Times New Roman" w:hAnsi="Times New Roman" w:cs="Times New Roman"/>
          <w:sz w:val="24"/>
          <w:szCs w:val="24"/>
        </w:rPr>
        <w:t>.68</w:t>
      </w:r>
    </w:p>
  </w:footnote>
  <w:footnote w:id="3">
    <w:p w:rsidR="000077D2" w:rsidRDefault="000077D2" w:rsidP="008F735C">
      <w:pPr>
        <w:pStyle w:val="FootnoteText"/>
        <w:jc w:val="both"/>
      </w:pPr>
      <w:r w:rsidRPr="00EB6112">
        <w:rPr>
          <w:rStyle w:val="FootnoteReference"/>
          <w:rFonts w:ascii="Times New Roman" w:hAnsi="Times New Roman" w:cs="Times New Roman"/>
          <w:sz w:val="24"/>
          <w:szCs w:val="24"/>
        </w:rPr>
        <w:footnoteRef/>
      </w:r>
      <w:r w:rsidRPr="00EB6112">
        <w:rPr>
          <w:rFonts w:ascii="Times New Roman" w:hAnsi="Times New Roman" w:cs="Times New Roman"/>
          <w:sz w:val="24"/>
          <w:szCs w:val="24"/>
        </w:rPr>
        <w:t xml:space="preserve"> </w:t>
      </w:r>
      <w:r w:rsidRPr="00EB6112">
        <w:rPr>
          <w:rFonts w:ascii="Times New Roman" w:hAnsi="Times New Roman" w:cs="Times New Roman"/>
          <w:sz w:val="24"/>
          <w:szCs w:val="24"/>
          <w:shd w:val="clear" w:color="auto" w:fill="FFFFFF"/>
        </w:rPr>
        <w:t>Морозова А. А. Наша Сиверская : архитектурно-художественные образы /А.А. Морозова, Л.А. Финогенова. - [2-е изд., испр. и доп.]. - Санкт-Петербург : Летопись, 2011.</w:t>
      </w:r>
    </w:p>
  </w:footnote>
  <w:footnote w:id="4">
    <w:p w:rsidR="000077D2" w:rsidRDefault="000077D2" w:rsidP="00EB6112">
      <w:pPr>
        <w:pStyle w:val="FootnoteText"/>
        <w:jc w:val="both"/>
      </w:pPr>
      <w:r w:rsidRPr="009A5B31">
        <w:rPr>
          <w:rStyle w:val="FootnoteReference"/>
          <w:rFonts w:ascii="Times New Roman" w:hAnsi="Times New Roman" w:cs="Times New Roman"/>
          <w:sz w:val="24"/>
          <w:szCs w:val="24"/>
        </w:rPr>
        <w:footnoteRef/>
      </w:r>
      <w:r w:rsidRPr="009A5B31">
        <w:rPr>
          <w:rFonts w:ascii="Times New Roman" w:hAnsi="Times New Roman" w:cs="Times New Roman"/>
          <w:sz w:val="24"/>
          <w:szCs w:val="24"/>
        </w:rPr>
        <w:t xml:space="preserve"> </w:t>
      </w:r>
      <w:r w:rsidRPr="009A5B31">
        <w:rPr>
          <w:rFonts w:ascii="Times New Roman" w:hAnsi="Times New Roman" w:cs="Times New Roman"/>
          <w:sz w:val="24"/>
          <w:szCs w:val="24"/>
          <w:shd w:val="clear" w:color="auto" w:fill="FFFFFF"/>
        </w:rPr>
        <w:t>Васильева</w:t>
      </w:r>
      <w:r w:rsidRPr="000C6665">
        <w:rPr>
          <w:rFonts w:ascii="Times New Roman" w:hAnsi="Times New Roman" w:cs="Times New Roman"/>
          <w:sz w:val="24"/>
          <w:szCs w:val="24"/>
          <w:shd w:val="clear" w:color="auto" w:fill="FFFFFF"/>
        </w:rPr>
        <w:t xml:space="preserve"> </w:t>
      </w:r>
      <w:r w:rsidRPr="009A5B31">
        <w:rPr>
          <w:rFonts w:ascii="Times New Roman" w:hAnsi="Times New Roman" w:cs="Times New Roman"/>
          <w:sz w:val="24"/>
          <w:szCs w:val="24"/>
          <w:shd w:val="clear" w:color="auto" w:fill="FFFFFF"/>
        </w:rPr>
        <w:t>Э.К., Е.В. Пестерева .Национальный состав населения Ленинградской области : итоги Всероссийской переписи населения 2010 года экономический доклад  - Санкт-Пете</w:t>
      </w:r>
      <w:r>
        <w:rPr>
          <w:rFonts w:ascii="Times New Roman" w:hAnsi="Times New Roman" w:cs="Times New Roman"/>
          <w:sz w:val="24"/>
          <w:szCs w:val="24"/>
          <w:shd w:val="clear" w:color="auto" w:fill="FFFFFF"/>
        </w:rPr>
        <w:t xml:space="preserve">рбург : Петростат, 2013. –С. 41 </w:t>
      </w:r>
    </w:p>
  </w:footnote>
  <w:footnote w:id="5">
    <w:p w:rsidR="000077D2" w:rsidRDefault="000077D2" w:rsidP="009F3931">
      <w:pPr>
        <w:spacing w:line="240" w:lineRule="auto"/>
        <w:jc w:val="both"/>
      </w:pPr>
      <w:r w:rsidRPr="00EB6112">
        <w:rPr>
          <w:rStyle w:val="FootnoteReference"/>
          <w:rFonts w:ascii="Times New Roman" w:hAnsi="Times New Roman" w:cs="Times New Roman"/>
          <w:sz w:val="24"/>
          <w:szCs w:val="24"/>
        </w:rPr>
        <w:footnoteRef/>
      </w:r>
      <w:r w:rsidRPr="00EB6112">
        <w:rPr>
          <w:rFonts w:ascii="Times New Roman" w:hAnsi="Times New Roman" w:cs="Times New Roman"/>
          <w:color w:val="32322F"/>
          <w:sz w:val="24"/>
          <w:szCs w:val="24"/>
          <w:shd w:val="clear" w:color="auto" w:fill="FFFFFF"/>
        </w:rPr>
        <w:t xml:space="preserve"> </w:t>
      </w:r>
      <w:r w:rsidRPr="00EB6112">
        <w:rPr>
          <w:rFonts w:ascii="Times New Roman" w:hAnsi="Times New Roman" w:cs="Times New Roman"/>
          <w:sz w:val="24"/>
          <w:szCs w:val="24"/>
        </w:rPr>
        <w:t>Иванова Т.Б. Гатчинские земли  - С</w:t>
      </w:r>
      <w:r>
        <w:rPr>
          <w:rFonts w:ascii="Times New Roman" w:hAnsi="Times New Roman" w:cs="Times New Roman"/>
          <w:sz w:val="24"/>
          <w:szCs w:val="24"/>
        </w:rPr>
        <w:t>анкт-Петербург : ОРЕОС, 2006. –С</w:t>
      </w:r>
      <w:r w:rsidRPr="00EB6112">
        <w:rPr>
          <w:rFonts w:ascii="Times New Roman" w:hAnsi="Times New Roman" w:cs="Times New Roman"/>
          <w:sz w:val="24"/>
          <w:szCs w:val="24"/>
        </w:rPr>
        <w:t>.24</w:t>
      </w:r>
    </w:p>
  </w:footnote>
  <w:footnote w:id="6">
    <w:p w:rsidR="000077D2" w:rsidRDefault="000077D2" w:rsidP="009F3931">
      <w:pPr>
        <w:spacing w:line="240" w:lineRule="auto"/>
        <w:jc w:val="both"/>
      </w:pPr>
      <w:r w:rsidRPr="00EB6112">
        <w:rPr>
          <w:rStyle w:val="FootnoteReference"/>
          <w:rFonts w:ascii="Times New Roman" w:hAnsi="Times New Roman" w:cs="Times New Roman"/>
          <w:sz w:val="24"/>
          <w:szCs w:val="24"/>
        </w:rPr>
        <w:footnoteRef/>
      </w:r>
      <w:r w:rsidRPr="00EB6112">
        <w:rPr>
          <w:rFonts w:ascii="Times New Roman" w:hAnsi="Times New Roman" w:cs="Times New Roman"/>
          <w:sz w:val="24"/>
          <w:szCs w:val="24"/>
          <w:vertAlign w:val="superscript"/>
        </w:rPr>
        <w:t xml:space="preserve"> </w:t>
      </w:r>
      <w:r w:rsidRPr="00EB6112">
        <w:rPr>
          <w:rFonts w:ascii="Times New Roman" w:hAnsi="Times New Roman" w:cs="Times New Roman"/>
          <w:sz w:val="24"/>
          <w:szCs w:val="24"/>
          <w:shd w:val="clear" w:color="auto" w:fill="FFFFFF"/>
        </w:rPr>
        <w:t>Спицын А.А.</w:t>
      </w:r>
      <w:r w:rsidRPr="00EB6112">
        <w:rPr>
          <w:rFonts w:ascii="Times New Roman" w:hAnsi="Times New Roman" w:cs="Times New Roman"/>
          <w:sz w:val="24"/>
          <w:szCs w:val="24"/>
        </w:rPr>
        <w:t xml:space="preserve"> Ивановского</w:t>
      </w:r>
      <w:r>
        <w:rPr>
          <w:rFonts w:ascii="Times New Roman" w:hAnsi="Times New Roman" w:cs="Times New Roman"/>
          <w:sz w:val="24"/>
          <w:szCs w:val="24"/>
        </w:rPr>
        <w:t xml:space="preserve"> Л.К.</w:t>
      </w:r>
      <w:r w:rsidRPr="00EB6112">
        <w:rPr>
          <w:rFonts w:ascii="Times New Roman" w:hAnsi="Times New Roman" w:cs="Times New Roman"/>
          <w:sz w:val="24"/>
          <w:szCs w:val="24"/>
        </w:rPr>
        <w:t xml:space="preserve"> Курганы С.-Петербургской губернии в раскопках  /Обраб. для изд. А. Спицын, чл. Имп. Археол. комис.. - Санкт-Пете</w:t>
      </w:r>
      <w:r>
        <w:rPr>
          <w:rFonts w:ascii="Times New Roman" w:hAnsi="Times New Roman" w:cs="Times New Roman"/>
          <w:sz w:val="24"/>
          <w:szCs w:val="24"/>
        </w:rPr>
        <w:t>рбург : тип. Гл. упр. Уделов, 19</w:t>
      </w:r>
      <w:r w:rsidRPr="00EB6112">
        <w:rPr>
          <w:rFonts w:ascii="Times New Roman" w:hAnsi="Times New Roman" w:cs="Times New Roman"/>
          <w:sz w:val="24"/>
          <w:szCs w:val="24"/>
        </w:rPr>
        <w:t>96</w:t>
      </w:r>
    </w:p>
  </w:footnote>
  <w:footnote w:id="7">
    <w:p w:rsidR="000077D2" w:rsidRDefault="000077D2" w:rsidP="009F3931">
      <w:pPr>
        <w:pStyle w:val="FootnoteText"/>
        <w:jc w:val="both"/>
      </w:pPr>
      <w:r w:rsidRPr="00EB6112">
        <w:rPr>
          <w:rStyle w:val="FootnoteReference"/>
          <w:rFonts w:ascii="Times New Roman" w:hAnsi="Times New Roman" w:cs="Times New Roman"/>
          <w:sz w:val="24"/>
          <w:szCs w:val="24"/>
        </w:rPr>
        <w:footnoteRef/>
      </w:r>
      <w:r w:rsidRPr="00EB6112">
        <w:rPr>
          <w:rFonts w:ascii="Times New Roman" w:hAnsi="Times New Roman" w:cs="Times New Roman"/>
          <w:sz w:val="24"/>
          <w:szCs w:val="24"/>
        </w:rPr>
        <w:t xml:space="preserve"> </w:t>
      </w:r>
      <w:r w:rsidRPr="003E1400">
        <w:rPr>
          <w:rFonts w:ascii="Times New Roman" w:hAnsi="Times New Roman" w:cs="Times New Roman"/>
          <w:sz w:val="24"/>
          <w:szCs w:val="24"/>
        </w:rPr>
        <w:t xml:space="preserve">Колыванова В. В. Император Петр Великий /Валентина Колыванова. - Москва : ОЛМА Медиа Групп, 2013. </w:t>
      </w:r>
      <w:r>
        <w:rPr>
          <w:rFonts w:ascii="Times New Roman" w:hAnsi="Times New Roman" w:cs="Times New Roman"/>
          <w:sz w:val="24"/>
          <w:szCs w:val="24"/>
        </w:rPr>
        <w:t>–С.</w:t>
      </w:r>
      <w:r w:rsidRPr="003E1400">
        <w:rPr>
          <w:rFonts w:ascii="Times New Roman" w:hAnsi="Times New Roman" w:cs="Times New Roman"/>
          <w:sz w:val="24"/>
          <w:szCs w:val="24"/>
        </w:rPr>
        <w:t xml:space="preserve"> 61,</w:t>
      </w:r>
    </w:p>
  </w:footnote>
  <w:footnote w:id="8">
    <w:p w:rsidR="000077D2" w:rsidRDefault="000077D2" w:rsidP="006D63C2">
      <w:pPr>
        <w:pStyle w:val="FootnoteText"/>
      </w:pPr>
      <w:r w:rsidRPr="006D63C2">
        <w:rPr>
          <w:rStyle w:val="FootnoteReference"/>
          <w:rFonts w:ascii="Times New Roman" w:hAnsi="Times New Roman" w:cs="Times New Roman"/>
          <w:sz w:val="24"/>
          <w:szCs w:val="24"/>
        </w:rPr>
        <w:footnoteRef/>
      </w:r>
      <w:r w:rsidRPr="006D63C2">
        <w:rPr>
          <w:rFonts w:ascii="Times New Roman" w:hAnsi="Times New Roman" w:cs="Times New Roman"/>
          <w:sz w:val="24"/>
          <w:szCs w:val="24"/>
        </w:rPr>
        <w:t xml:space="preserve"> Колыванова В. В. Екатерина Великая /Валентина Колыванова. - Моск</w:t>
      </w:r>
      <w:r>
        <w:rPr>
          <w:rFonts w:ascii="Times New Roman" w:hAnsi="Times New Roman" w:cs="Times New Roman"/>
          <w:sz w:val="24"/>
          <w:szCs w:val="24"/>
        </w:rPr>
        <w:t>ва : ОЛМА Медиа Групп, 2013. – С</w:t>
      </w:r>
      <w:r w:rsidRPr="006D63C2">
        <w:rPr>
          <w:rFonts w:ascii="Times New Roman" w:hAnsi="Times New Roman" w:cs="Times New Roman"/>
          <w:sz w:val="24"/>
          <w:szCs w:val="24"/>
        </w:rPr>
        <w:t>.6</w:t>
      </w:r>
    </w:p>
  </w:footnote>
  <w:footnote w:id="9">
    <w:p w:rsidR="000077D2" w:rsidRDefault="000077D2" w:rsidP="006D63C2">
      <w:pPr>
        <w:pStyle w:val="FootnoteText"/>
      </w:pPr>
      <w:r w:rsidRPr="006D63C2">
        <w:rPr>
          <w:rStyle w:val="FootnoteReference"/>
          <w:rFonts w:ascii="Times New Roman" w:hAnsi="Times New Roman" w:cs="Times New Roman"/>
          <w:sz w:val="24"/>
          <w:szCs w:val="24"/>
        </w:rPr>
        <w:footnoteRef/>
      </w:r>
      <w:r w:rsidRPr="006D63C2">
        <w:rPr>
          <w:rFonts w:ascii="Times New Roman" w:hAnsi="Times New Roman" w:cs="Times New Roman"/>
          <w:sz w:val="24"/>
          <w:szCs w:val="24"/>
        </w:rPr>
        <w:t xml:space="preserve"> Колыванова В. В. Последний император Николай II /Валентина Колыванова. - Моск</w:t>
      </w:r>
      <w:r>
        <w:rPr>
          <w:rFonts w:ascii="Times New Roman" w:hAnsi="Times New Roman" w:cs="Times New Roman"/>
          <w:sz w:val="24"/>
          <w:szCs w:val="24"/>
        </w:rPr>
        <w:t>ва : ОЛМА Медиа Групп, 2013. – С</w:t>
      </w:r>
      <w:r w:rsidRPr="006D63C2">
        <w:rPr>
          <w:rFonts w:ascii="Times New Roman" w:hAnsi="Times New Roman" w:cs="Times New Roman"/>
          <w:sz w:val="24"/>
          <w:szCs w:val="24"/>
        </w:rPr>
        <w:t>.10</w:t>
      </w:r>
    </w:p>
  </w:footnote>
  <w:footnote w:id="10">
    <w:p w:rsidR="000077D2" w:rsidRDefault="000077D2" w:rsidP="006D63C2">
      <w:pPr>
        <w:pStyle w:val="FootnoteText"/>
      </w:pPr>
      <w:r w:rsidRPr="006D63C2">
        <w:rPr>
          <w:rStyle w:val="FootnoteReference"/>
          <w:rFonts w:ascii="Times New Roman" w:hAnsi="Times New Roman" w:cs="Times New Roman"/>
          <w:sz w:val="24"/>
          <w:szCs w:val="24"/>
        </w:rPr>
        <w:footnoteRef/>
      </w:r>
      <w:r w:rsidRPr="006D63C2">
        <w:rPr>
          <w:rFonts w:ascii="Times New Roman" w:hAnsi="Times New Roman" w:cs="Times New Roman"/>
          <w:sz w:val="24"/>
          <w:szCs w:val="24"/>
        </w:rPr>
        <w:t xml:space="preserve"> Зарубин  И.И.  Железнодорожный путеводитель. Варшавская железная дорога, Варш</w:t>
      </w:r>
      <w:r>
        <w:rPr>
          <w:rFonts w:ascii="Times New Roman" w:hAnsi="Times New Roman" w:cs="Times New Roman"/>
          <w:sz w:val="24"/>
          <w:szCs w:val="24"/>
        </w:rPr>
        <w:t>авская железнаядорога. – Санкт-П</w:t>
      </w:r>
      <w:r w:rsidRPr="006D63C2">
        <w:rPr>
          <w:rFonts w:ascii="Times New Roman" w:hAnsi="Times New Roman" w:cs="Times New Roman"/>
          <w:sz w:val="24"/>
          <w:szCs w:val="24"/>
        </w:rPr>
        <w:t>етербург :, 1990</w:t>
      </w:r>
      <w:r w:rsidRPr="00D5398B">
        <w:rPr>
          <w:rFonts w:ascii="Times New Roman" w:hAnsi="Times New Roman" w:cs="Times New Roman"/>
          <w:sz w:val="24"/>
          <w:szCs w:val="24"/>
        </w:rPr>
        <w:t> </w:t>
      </w:r>
    </w:p>
  </w:footnote>
  <w:footnote w:id="11">
    <w:p w:rsidR="000077D2" w:rsidRDefault="000077D2" w:rsidP="006D63C2">
      <w:pPr>
        <w:pStyle w:val="FootnoteText"/>
        <w:jc w:val="both"/>
      </w:pPr>
      <w:r w:rsidRPr="006D63C2">
        <w:rPr>
          <w:rStyle w:val="FootnoteReference"/>
          <w:rFonts w:ascii="Times New Roman" w:hAnsi="Times New Roman" w:cs="Times New Roman"/>
          <w:sz w:val="24"/>
          <w:szCs w:val="24"/>
        </w:rPr>
        <w:footnoteRef/>
      </w:r>
      <w:r w:rsidRPr="006D63C2">
        <w:rPr>
          <w:rFonts w:ascii="Times New Roman" w:hAnsi="Times New Roman" w:cs="Times New Roman"/>
          <w:sz w:val="24"/>
          <w:szCs w:val="24"/>
        </w:rPr>
        <w:t xml:space="preserve"> </w:t>
      </w:r>
      <w:r w:rsidRPr="006D63C2">
        <w:rPr>
          <w:rStyle w:val="searchword"/>
          <w:rFonts w:ascii="Times New Roman" w:hAnsi="Times New Roman" w:cs="Times New Roman"/>
          <w:sz w:val="24"/>
          <w:szCs w:val="24"/>
          <w:bdr w:val="none" w:sz="0" w:space="0" w:color="auto" w:frame="1"/>
          <w:shd w:val="clear" w:color="auto" w:fill="FFFBC3"/>
        </w:rPr>
        <w:t>Майков</w:t>
      </w:r>
      <w:r w:rsidRPr="006D63C2">
        <w:rPr>
          <w:rStyle w:val="apple-converted-space"/>
          <w:rFonts w:ascii="Times New Roman" w:hAnsi="Times New Roman" w:cs="Times New Roman"/>
          <w:sz w:val="24"/>
          <w:szCs w:val="24"/>
          <w:shd w:val="clear" w:color="auto" w:fill="FFFFFF"/>
        </w:rPr>
        <w:t> </w:t>
      </w:r>
      <w:r w:rsidRPr="006D63C2">
        <w:rPr>
          <w:rStyle w:val="searchword"/>
          <w:rFonts w:ascii="Times New Roman" w:hAnsi="Times New Roman" w:cs="Times New Roman"/>
          <w:sz w:val="24"/>
          <w:szCs w:val="24"/>
          <w:bdr w:val="none" w:sz="0" w:space="0" w:color="auto" w:frame="1"/>
          <w:shd w:val="clear" w:color="auto" w:fill="FFFBC3"/>
        </w:rPr>
        <w:t>А.Н.</w:t>
      </w:r>
      <w:r w:rsidRPr="006D63C2">
        <w:rPr>
          <w:rStyle w:val="apple-converted-space"/>
          <w:rFonts w:ascii="Times New Roman" w:hAnsi="Times New Roman" w:cs="Times New Roman"/>
          <w:sz w:val="24"/>
          <w:szCs w:val="24"/>
          <w:shd w:val="clear" w:color="auto" w:fill="FFFFFF"/>
        </w:rPr>
        <w:t> </w:t>
      </w:r>
      <w:r w:rsidRPr="006D63C2">
        <w:rPr>
          <w:rFonts w:ascii="Times New Roman" w:hAnsi="Times New Roman" w:cs="Times New Roman"/>
          <w:sz w:val="24"/>
          <w:szCs w:val="24"/>
          <w:shd w:val="clear" w:color="auto" w:fill="FFFFFF"/>
        </w:rPr>
        <w:t>Стихотворения для мл. шк. возраста/</w:t>
      </w:r>
      <w:r w:rsidRPr="006D63C2">
        <w:rPr>
          <w:rStyle w:val="searchword"/>
          <w:rFonts w:ascii="Times New Roman" w:hAnsi="Times New Roman" w:cs="Times New Roman"/>
          <w:sz w:val="24"/>
          <w:szCs w:val="24"/>
          <w:bdr w:val="none" w:sz="0" w:space="0" w:color="auto" w:frame="1"/>
          <w:shd w:val="clear" w:color="auto" w:fill="FFFBC3"/>
        </w:rPr>
        <w:t>-СПб.: Аргус,</w:t>
      </w:r>
      <w:r>
        <w:rPr>
          <w:rFonts w:ascii="Times New Roman" w:hAnsi="Times New Roman" w:cs="Times New Roman"/>
          <w:sz w:val="24"/>
          <w:szCs w:val="24"/>
          <w:shd w:val="clear" w:color="auto" w:fill="FFFFFF"/>
        </w:rPr>
        <w:t>1991. –С.</w:t>
      </w:r>
      <w:r w:rsidRPr="006D63C2">
        <w:rPr>
          <w:rFonts w:ascii="Times New Roman" w:hAnsi="Times New Roman" w:cs="Times New Roman"/>
          <w:sz w:val="24"/>
          <w:szCs w:val="24"/>
          <w:shd w:val="clear" w:color="auto" w:fill="FFFFFF"/>
        </w:rPr>
        <w:t xml:space="preserve"> 29</w:t>
      </w:r>
    </w:p>
  </w:footnote>
  <w:footnote w:id="12">
    <w:p w:rsidR="000077D2" w:rsidRDefault="000077D2" w:rsidP="006D63C2">
      <w:pPr>
        <w:pStyle w:val="FootnoteText"/>
        <w:jc w:val="both"/>
      </w:pPr>
      <w:r w:rsidRPr="006D63C2">
        <w:rPr>
          <w:rStyle w:val="FootnoteReference"/>
          <w:rFonts w:ascii="Times New Roman" w:hAnsi="Times New Roman" w:cs="Times New Roman"/>
          <w:sz w:val="24"/>
          <w:szCs w:val="24"/>
        </w:rPr>
        <w:footnoteRef/>
      </w:r>
      <w:r w:rsidRPr="006D63C2">
        <w:rPr>
          <w:rFonts w:ascii="Times New Roman" w:hAnsi="Times New Roman" w:cs="Times New Roman"/>
          <w:sz w:val="24"/>
          <w:szCs w:val="24"/>
        </w:rPr>
        <w:t xml:space="preserve"> Салтыков-Щедрин М.Е. Рассказы /Салтыков М.Е. (Н.Щедрин). - М. : Гудок, 1925.</w:t>
      </w:r>
    </w:p>
  </w:footnote>
  <w:footnote w:id="13">
    <w:p w:rsidR="000077D2" w:rsidRDefault="000077D2" w:rsidP="006D63C2">
      <w:pPr>
        <w:pStyle w:val="FootnoteText"/>
        <w:jc w:val="both"/>
      </w:pPr>
      <w:r w:rsidRPr="006D63C2">
        <w:rPr>
          <w:rStyle w:val="FootnoteReference"/>
          <w:rFonts w:ascii="Times New Roman" w:hAnsi="Times New Roman" w:cs="Times New Roman"/>
          <w:sz w:val="24"/>
          <w:szCs w:val="24"/>
        </w:rPr>
        <w:footnoteRef/>
      </w:r>
      <w:r w:rsidRPr="006D63C2">
        <w:rPr>
          <w:rFonts w:ascii="Times New Roman" w:hAnsi="Times New Roman" w:cs="Times New Roman"/>
          <w:sz w:val="24"/>
          <w:szCs w:val="24"/>
        </w:rPr>
        <w:t xml:space="preserve"> </w:t>
      </w:r>
      <w:r w:rsidRPr="009A5B31">
        <w:rPr>
          <w:rFonts w:ascii="Times New Roman" w:hAnsi="Times New Roman" w:cs="Times New Roman"/>
          <w:sz w:val="24"/>
          <w:szCs w:val="24"/>
        </w:rPr>
        <w:t>Шаляпин </w:t>
      </w:r>
      <w:r>
        <w:rPr>
          <w:rFonts w:ascii="Times New Roman" w:hAnsi="Times New Roman" w:cs="Times New Roman"/>
          <w:sz w:val="24"/>
          <w:szCs w:val="24"/>
        </w:rPr>
        <w:t xml:space="preserve">Ф.И </w:t>
      </w:r>
      <w:r w:rsidRPr="009A5B31">
        <w:rPr>
          <w:rFonts w:ascii="Times New Roman" w:hAnsi="Times New Roman" w:cs="Times New Roman"/>
          <w:sz w:val="24"/>
          <w:szCs w:val="24"/>
        </w:rPr>
        <w:t>: (Биогр. и сцен. образы). - Москва : изд. журн</w:t>
      </w:r>
      <w:r>
        <w:rPr>
          <w:rFonts w:ascii="Times New Roman" w:hAnsi="Times New Roman" w:cs="Times New Roman"/>
          <w:sz w:val="24"/>
          <w:szCs w:val="24"/>
        </w:rPr>
        <w:t>. "Рампа и жизнь", 1915. – С.100</w:t>
      </w:r>
    </w:p>
  </w:footnote>
  <w:footnote w:id="14">
    <w:p w:rsidR="000077D2" w:rsidRDefault="000077D2" w:rsidP="006D63C2">
      <w:pPr>
        <w:pStyle w:val="FootnoteText"/>
        <w:jc w:val="both"/>
      </w:pPr>
      <w:r w:rsidRPr="006D63C2">
        <w:rPr>
          <w:rStyle w:val="FootnoteReference"/>
          <w:rFonts w:ascii="Times New Roman" w:hAnsi="Times New Roman" w:cs="Times New Roman"/>
          <w:sz w:val="24"/>
          <w:szCs w:val="24"/>
        </w:rPr>
        <w:footnoteRef/>
      </w:r>
      <w:r w:rsidRPr="006D63C2">
        <w:rPr>
          <w:rFonts w:ascii="Times New Roman" w:hAnsi="Times New Roman" w:cs="Times New Roman"/>
          <w:sz w:val="24"/>
          <w:szCs w:val="24"/>
        </w:rPr>
        <w:t xml:space="preserve"> </w:t>
      </w:r>
      <w:r w:rsidRPr="009A5B31">
        <w:rPr>
          <w:rFonts w:ascii="Times New Roman" w:hAnsi="Times New Roman" w:cs="Times New Roman"/>
          <w:sz w:val="24"/>
          <w:szCs w:val="24"/>
        </w:rPr>
        <w:t>Гончаров И.А. № 5 : И.А. Гончаров : [Сборник]. - 1929 </w:t>
      </w:r>
    </w:p>
  </w:footnote>
  <w:footnote w:id="15">
    <w:p w:rsidR="000077D2" w:rsidRDefault="000077D2" w:rsidP="006D63C2">
      <w:pPr>
        <w:pStyle w:val="FootnoteText"/>
        <w:jc w:val="both"/>
      </w:pPr>
      <w:r w:rsidRPr="006D63C2">
        <w:rPr>
          <w:rStyle w:val="FootnoteReference"/>
          <w:rFonts w:ascii="Times New Roman" w:hAnsi="Times New Roman" w:cs="Times New Roman"/>
          <w:sz w:val="24"/>
          <w:szCs w:val="24"/>
        </w:rPr>
        <w:footnoteRef/>
      </w:r>
      <w:r w:rsidRPr="006D63C2">
        <w:rPr>
          <w:rFonts w:ascii="Times New Roman" w:hAnsi="Times New Roman" w:cs="Times New Roman"/>
          <w:sz w:val="24"/>
          <w:szCs w:val="24"/>
        </w:rPr>
        <w:t xml:space="preserve"> </w:t>
      </w:r>
      <w:r w:rsidRPr="009A5B31">
        <w:rPr>
          <w:rFonts w:ascii="Times New Roman" w:hAnsi="Times New Roman" w:cs="Times New Roman"/>
          <w:sz w:val="24"/>
          <w:szCs w:val="24"/>
        </w:rPr>
        <w:t>Горбунов И.Ф. Сцены из городской жизни /И.Ф.Горбунов (1831-1895). - Пб. : Гос</w:t>
      </w:r>
      <w:r>
        <w:rPr>
          <w:rFonts w:ascii="Times New Roman" w:hAnsi="Times New Roman" w:cs="Times New Roman"/>
          <w:sz w:val="24"/>
          <w:szCs w:val="24"/>
        </w:rPr>
        <w:t>. изд., 1919 (обл. 1920). –С. 96</w:t>
      </w:r>
      <w:r w:rsidRPr="009A5B31">
        <w:rPr>
          <w:rFonts w:ascii="Times New Roman" w:hAnsi="Times New Roman" w:cs="Times New Roman"/>
          <w:sz w:val="24"/>
          <w:szCs w:val="24"/>
        </w:rPr>
        <w:t>.</w:t>
      </w:r>
    </w:p>
  </w:footnote>
  <w:footnote w:id="16">
    <w:p w:rsidR="000077D2" w:rsidRDefault="000077D2" w:rsidP="006D63C2">
      <w:pPr>
        <w:pStyle w:val="FootnoteText"/>
        <w:jc w:val="both"/>
      </w:pPr>
      <w:r w:rsidRPr="006D63C2">
        <w:rPr>
          <w:rStyle w:val="FootnoteReference"/>
          <w:rFonts w:ascii="Times New Roman" w:hAnsi="Times New Roman" w:cs="Times New Roman"/>
          <w:sz w:val="24"/>
          <w:szCs w:val="24"/>
        </w:rPr>
        <w:footnoteRef/>
      </w:r>
      <w:r w:rsidRPr="006D63C2">
        <w:rPr>
          <w:rFonts w:ascii="Times New Roman" w:hAnsi="Times New Roman" w:cs="Times New Roman"/>
          <w:sz w:val="24"/>
          <w:szCs w:val="24"/>
        </w:rPr>
        <w:t xml:space="preserve"> </w:t>
      </w:r>
      <w:r w:rsidRPr="009A5B31">
        <w:rPr>
          <w:rFonts w:ascii="Times New Roman" w:hAnsi="Times New Roman" w:cs="Times New Roman"/>
          <w:sz w:val="24"/>
          <w:szCs w:val="24"/>
        </w:rPr>
        <w:t>Чехов </w:t>
      </w:r>
      <w:r>
        <w:rPr>
          <w:rFonts w:ascii="Times New Roman" w:hAnsi="Times New Roman" w:cs="Times New Roman"/>
          <w:sz w:val="24"/>
          <w:szCs w:val="24"/>
        </w:rPr>
        <w:t xml:space="preserve">А. П. Рассказы;Повести </w:t>
      </w:r>
      <w:r w:rsidRPr="009A5B31">
        <w:rPr>
          <w:rFonts w:ascii="Times New Roman" w:hAnsi="Times New Roman" w:cs="Times New Roman"/>
          <w:sz w:val="24"/>
          <w:szCs w:val="24"/>
        </w:rPr>
        <w:t>. - Москва : Дрофа, 2013. - 479 с.</w:t>
      </w:r>
    </w:p>
  </w:footnote>
  <w:footnote w:id="17">
    <w:p w:rsidR="000077D2" w:rsidRDefault="000077D2" w:rsidP="006D63C2">
      <w:pPr>
        <w:pStyle w:val="FootnoteText"/>
        <w:jc w:val="both"/>
      </w:pPr>
      <w:r w:rsidRPr="006D63C2">
        <w:rPr>
          <w:rStyle w:val="FootnoteReference"/>
          <w:rFonts w:ascii="Times New Roman" w:hAnsi="Times New Roman" w:cs="Times New Roman"/>
          <w:sz w:val="24"/>
          <w:szCs w:val="24"/>
        </w:rPr>
        <w:footnoteRef/>
      </w:r>
      <w:r w:rsidRPr="006D63C2">
        <w:rPr>
          <w:rFonts w:ascii="Times New Roman" w:hAnsi="Times New Roman" w:cs="Times New Roman"/>
          <w:sz w:val="24"/>
          <w:szCs w:val="24"/>
        </w:rPr>
        <w:t xml:space="preserve"> </w:t>
      </w:r>
      <w:r w:rsidRPr="009A5B31">
        <w:rPr>
          <w:rFonts w:ascii="Times New Roman" w:hAnsi="Times New Roman" w:cs="Times New Roman"/>
          <w:sz w:val="24"/>
          <w:szCs w:val="24"/>
        </w:rPr>
        <w:t xml:space="preserve">Бунин И. А. Русская проза начала XX века : [сборник] /И.А. Бунин, А.И. Куприн, А.П. Чехов. - Москва Владимир : АСТ </w:t>
      </w:r>
      <w:r>
        <w:rPr>
          <w:rFonts w:ascii="Times New Roman" w:hAnsi="Times New Roman" w:cs="Times New Roman"/>
          <w:sz w:val="24"/>
          <w:szCs w:val="24"/>
        </w:rPr>
        <w:t xml:space="preserve">Астрель ВКТ, 2009. </w:t>
      </w:r>
    </w:p>
  </w:footnote>
  <w:footnote w:id="18">
    <w:p w:rsidR="000077D2" w:rsidRDefault="000077D2" w:rsidP="006D63C2">
      <w:pPr>
        <w:pStyle w:val="FootnoteText"/>
        <w:jc w:val="both"/>
      </w:pPr>
      <w:r w:rsidRPr="006D63C2">
        <w:rPr>
          <w:rStyle w:val="FootnoteReference"/>
          <w:rFonts w:ascii="Times New Roman" w:hAnsi="Times New Roman" w:cs="Times New Roman"/>
          <w:sz w:val="24"/>
          <w:szCs w:val="24"/>
        </w:rPr>
        <w:footnoteRef/>
      </w:r>
      <w:r w:rsidRPr="006D63C2">
        <w:rPr>
          <w:rFonts w:ascii="Times New Roman" w:hAnsi="Times New Roman" w:cs="Times New Roman"/>
          <w:sz w:val="24"/>
          <w:szCs w:val="24"/>
        </w:rPr>
        <w:t xml:space="preserve"> </w:t>
      </w:r>
      <w:r w:rsidRPr="009A5B31">
        <w:rPr>
          <w:rFonts w:ascii="Times New Roman" w:hAnsi="Times New Roman" w:cs="Times New Roman"/>
          <w:sz w:val="24"/>
          <w:szCs w:val="24"/>
        </w:rPr>
        <w:t xml:space="preserve">Новиков В. И. Александр Блок /Владимир Новиков. - Москва : Молодая гвардия, 2012. </w:t>
      </w:r>
      <w:r>
        <w:rPr>
          <w:rFonts w:ascii="Times New Roman" w:hAnsi="Times New Roman" w:cs="Times New Roman"/>
          <w:sz w:val="24"/>
          <w:szCs w:val="24"/>
        </w:rPr>
        <w:t>–</w:t>
      </w:r>
      <w:r w:rsidRPr="009A5B31">
        <w:rPr>
          <w:rFonts w:ascii="Times New Roman" w:hAnsi="Times New Roman" w:cs="Times New Roman"/>
          <w:sz w:val="24"/>
          <w:szCs w:val="24"/>
        </w:rPr>
        <w:t xml:space="preserve"> </w:t>
      </w:r>
      <w:r>
        <w:rPr>
          <w:rFonts w:ascii="Times New Roman" w:hAnsi="Times New Roman" w:cs="Times New Roman"/>
          <w:sz w:val="24"/>
          <w:szCs w:val="24"/>
        </w:rPr>
        <w:t>С.</w:t>
      </w:r>
      <w:r w:rsidRPr="009A5B31">
        <w:rPr>
          <w:rFonts w:ascii="Times New Roman" w:hAnsi="Times New Roman" w:cs="Times New Roman"/>
          <w:sz w:val="24"/>
          <w:szCs w:val="24"/>
        </w:rPr>
        <w:t>360</w:t>
      </w:r>
    </w:p>
  </w:footnote>
  <w:footnote w:id="19">
    <w:p w:rsidR="000077D2" w:rsidRDefault="000077D2">
      <w:pPr>
        <w:pStyle w:val="FootnoteText"/>
      </w:pPr>
      <w:r w:rsidRPr="00541213">
        <w:rPr>
          <w:rStyle w:val="FootnoteReference"/>
          <w:rFonts w:ascii="Times New Roman" w:hAnsi="Times New Roman" w:cs="Times New Roman"/>
          <w:sz w:val="24"/>
          <w:szCs w:val="24"/>
        </w:rPr>
        <w:footnoteRef/>
      </w:r>
      <w:r w:rsidRPr="00541213">
        <w:rPr>
          <w:rFonts w:ascii="Times New Roman" w:hAnsi="Times New Roman" w:cs="Times New Roman"/>
          <w:sz w:val="24"/>
          <w:szCs w:val="24"/>
        </w:rPr>
        <w:t xml:space="preserve"> </w:t>
      </w:r>
      <w:r w:rsidRPr="009A5B31">
        <w:rPr>
          <w:rFonts w:ascii="Times New Roman" w:hAnsi="Times New Roman" w:cs="Times New Roman"/>
          <w:sz w:val="24"/>
          <w:szCs w:val="24"/>
          <w:shd w:val="clear" w:color="auto" w:fill="FFFFFF"/>
        </w:rPr>
        <w:t xml:space="preserve"> Васильева</w:t>
      </w:r>
      <w:r w:rsidRPr="000C6665">
        <w:rPr>
          <w:rFonts w:ascii="Times New Roman" w:hAnsi="Times New Roman" w:cs="Times New Roman"/>
          <w:sz w:val="24"/>
          <w:szCs w:val="24"/>
          <w:shd w:val="clear" w:color="auto" w:fill="FFFFFF"/>
        </w:rPr>
        <w:t xml:space="preserve"> </w:t>
      </w:r>
      <w:r w:rsidRPr="009A5B31">
        <w:rPr>
          <w:rFonts w:ascii="Times New Roman" w:hAnsi="Times New Roman" w:cs="Times New Roman"/>
          <w:sz w:val="24"/>
          <w:szCs w:val="24"/>
          <w:shd w:val="clear" w:color="auto" w:fill="FFFFFF"/>
        </w:rPr>
        <w:t>Э.К., Е.В. Пестерева .Национальный состав населения Ленинградской области : итоги Всероссийской переписи населения 2010 года экономический доклад /Федер. служба гос. статистики, Террит. орган по г. Санкт-Петербургу и Ленингр. обл. (Петростат); - Санкт-Петербург : Петростат, 2013.</w:t>
      </w:r>
      <w:r>
        <w:rPr>
          <w:rFonts w:ascii="Times New Roman" w:hAnsi="Times New Roman" w:cs="Times New Roman"/>
          <w:sz w:val="24"/>
          <w:szCs w:val="24"/>
          <w:shd w:val="clear" w:color="auto" w:fill="FFFFFF"/>
        </w:rPr>
        <w:t xml:space="preserve"> –С. 64 </w:t>
      </w:r>
      <w:r w:rsidRPr="009A5B31">
        <w:rPr>
          <w:rFonts w:ascii="Times New Roman" w:hAnsi="Times New Roman" w:cs="Times New Roman"/>
          <w:sz w:val="24"/>
          <w:szCs w:val="24"/>
          <w:shd w:val="clear" w:color="auto" w:fill="FFFFFF"/>
        </w:rPr>
        <w:t>.</w:t>
      </w:r>
    </w:p>
  </w:footnote>
  <w:footnote w:id="20">
    <w:p w:rsidR="000077D2" w:rsidRDefault="000077D2">
      <w:pPr>
        <w:pStyle w:val="FootnoteText"/>
      </w:pPr>
      <w:r w:rsidRPr="00541213">
        <w:rPr>
          <w:rStyle w:val="FootnoteReference"/>
          <w:rFonts w:ascii="Times New Roman" w:hAnsi="Times New Roman" w:cs="Times New Roman"/>
          <w:sz w:val="24"/>
          <w:szCs w:val="24"/>
        </w:rPr>
        <w:footnoteRef/>
      </w:r>
      <w:r>
        <w:t xml:space="preserve"> </w:t>
      </w:r>
      <w:r>
        <w:rPr>
          <w:rFonts w:ascii="Times New Roman" w:hAnsi="Times New Roman" w:cs="Times New Roman"/>
          <w:sz w:val="24"/>
          <w:szCs w:val="24"/>
          <w:shd w:val="clear" w:color="auto" w:fill="FFFFFF"/>
        </w:rPr>
        <w:t>Там же</w:t>
      </w:r>
      <w:r w:rsidRPr="009A5B3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С.- 62 </w:t>
      </w:r>
      <w:r w:rsidRPr="009A5B31">
        <w:rPr>
          <w:rFonts w:ascii="Times New Roman" w:hAnsi="Times New Roman" w:cs="Times New Roman"/>
          <w:sz w:val="24"/>
          <w:szCs w:val="24"/>
          <w:shd w:val="clear" w:color="auto" w:fill="FFFFFF"/>
        </w:rPr>
        <w:t>.</w:t>
      </w:r>
    </w:p>
  </w:footnote>
  <w:footnote w:id="21">
    <w:p w:rsidR="000077D2" w:rsidRDefault="000077D2">
      <w:pPr>
        <w:pStyle w:val="FootnoteText"/>
      </w:pPr>
      <w:r w:rsidRPr="005760E4">
        <w:rPr>
          <w:rStyle w:val="FootnoteReference"/>
          <w:rFonts w:ascii="Times New Roman" w:hAnsi="Times New Roman" w:cs="Times New Roman"/>
          <w:sz w:val="24"/>
          <w:szCs w:val="24"/>
        </w:rPr>
        <w:footnoteRef/>
      </w:r>
      <w:r w:rsidRPr="005760E4">
        <w:rPr>
          <w:rFonts w:ascii="Times New Roman" w:hAnsi="Times New Roman" w:cs="Times New Roman"/>
          <w:sz w:val="24"/>
          <w:szCs w:val="24"/>
        </w:rPr>
        <w:t xml:space="preserve"> 123-я шла вперед : [Луж. стрелковая дивизия Сборник]. - Ленинг</w:t>
      </w:r>
      <w:r>
        <w:rPr>
          <w:rFonts w:ascii="Times New Roman" w:hAnsi="Times New Roman" w:cs="Times New Roman"/>
          <w:sz w:val="24"/>
          <w:szCs w:val="24"/>
        </w:rPr>
        <w:t>рад : Лениздат, 1971. – С.216</w:t>
      </w:r>
    </w:p>
  </w:footnote>
  <w:footnote w:id="22">
    <w:p w:rsidR="000077D2" w:rsidRPr="009C3820" w:rsidRDefault="000077D2" w:rsidP="009C3820">
      <w:pPr>
        <w:pStyle w:val="FootnoteText"/>
        <w:rPr>
          <w:rFonts w:ascii="Times New Roman" w:hAnsi="Times New Roman" w:cs="Times New Roman"/>
          <w:sz w:val="24"/>
          <w:szCs w:val="24"/>
        </w:rPr>
      </w:pPr>
      <w:r w:rsidRPr="009C3820">
        <w:rPr>
          <w:rStyle w:val="FootnoteReference"/>
          <w:rFonts w:ascii="Times New Roman" w:hAnsi="Times New Roman" w:cs="Times New Roman"/>
          <w:sz w:val="24"/>
          <w:szCs w:val="24"/>
        </w:rPr>
        <w:footnoteRef/>
      </w:r>
      <w:r w:rsidRPr="009C3820">
        <w:rPr>
          <w:rFonts w:ascii="Times New Roman" w:hAnsi="Times New Roman" w:cs="Times New Roman"/>
          <w:sz w:val="24"/>
          <w:szCs w:val="24"/>
        </w:rPr>
        <w:t xml:space="preserve"> 123-я шла вперед : [Луж. стрелковая дивизия Сборник]. -</w:t>
      </w:r>
      <w:r>
        <w:rPr>
          <w:rFonts w:ascii="Times New Roman" w:hAnsi="Times New Roman" w:cs="Times New Roman"/>
          <w:sz w:val="24"/>
          <w:szCs w:val="24"/>
        </w:rPr>
        <w:t xml:space="preserve"> Ленинград : Лениздат, 1971. – С</w:t>
      </w:r>
      <w:r w:rsidRPr="009C3820">
        <w:rPr>
          <w:rFonts w:ascii="Times New Roman" w:hAnsi="Times New Roman" w:cs="Times New Roman"/>
          <w:sz w:val="24"/>
          <w:szCs w:val="24"/>
        </w:rPr>
        <w:t>.</w:t>
      </w:r>
      <w:r>
        <w:rPr>
          <w:rFonts w:ascii="Times New Roman" w:hAnsi="Times New Roman" w:cs="Times New Roman"/>
          <w:sz w:val="24"/>
          <w:szCs w:val="24"/>
        </w:rPr>
        <w:t>55</w:t>
      </w:r>
    </w:p>
    <w:p w:rsidR="000077D2" w:rsidRDefault="000077D2" w:rsidP="009C3820">
      <w:pPr>
        <w:pStyle w:val="FootnoteText"/>
      </w:pPr>
    </w:p>
  </w:footnote>
  <w:footnote w:id="23">
    <w:p w:rsidR="000077D2" w:rsidRDefault="000077D2">
      <w:pPr>
        <w:pStyle w:val="FootnoteText"/>
      </w:pPr>
      <w:r w:rsidRPr="009C3820">
        <w:rPr>
          <w:rStyle w:val="FootnoteReference"/>
          <w:rFonts w:ascii="Times New Roman" w:hAnsi="Times New Roman" w:cs="Times New Roman"/>
          <w:sz w:val="24"/>
          <w:szCs w:val="24"/>
        </w:rPr>
        <w:footnoteRef/>
      </w:r>
      <w:r w:rsidRPr="009C3820">
        <w:rPr>
          <w:rFonts w:ascii="Times New Roman" w:hAnsi="Times New Roman" w:cs="Times New Roman"/>
          <w:sz w:val="24"/>
          <w:szCs w:val="24"/>
        </w:rPr>
        <w:t xml:space="preserve"> 123-я шла вперед : [Луж. стрелковая дивизия Сборник]. -</w:t>
      </w:r>
      <w:r>
        <w:rPr>
          <w:rFonts w:ascii="Times New Roman" w:hAnsi="Times New Roman" w:cs="Times New Roman"/>
          <w:sz w:val="24"/>
          <w:szCs w:val="24"/>
        </w:rPr>
        <w:t xml:space="preserve"> Ленинград : Лениздат, 1971. – С</w:t>
      </w:r>
      <w:r w:rsidRPr="009C3820">
        <w:rPr>
          <w:rFonts w:ascii="Times New Roman" w:hAnsi="Times New Roman" w:cs="Times New Roman"/>
          <w:sz w:val="24"/>
          <w:szCs w:val="24"/>
        </w:rPr>
        <w:t>.</w:t>
      </w:r>
      <w:r>
        <w:rPr>
          <w:rFonts w:ascii="Times New Roman" w:hAnsi="Times New Roman" w:cs="Times New Roman"/>
          <w:sz w:val="24"/>
          <w:szCs w:val="24"/>
        </w:rPr>
        <w:t>70</w:t>
      </w:r>
    </w:p>
  </w:footnote>
  <w:footnote w:id="24">
    <w:p w:rsidR="000077D2" w:rsidRDefault="000077D2">
      <w:pPr>
        <w:pStyle w:val="FootnoteText"/>
      </w:pPr>
      <w:r w:rsidRPr="009C3820">
        <w:rPr>
          <w:rStyle w:val="FootnoteReference"/>
          <w:rFonts w:ascii="Times New Roman" w:hAnsi="Times New Roman" w:cs="Times New Roman"/>
          <w:sz w:val="28"/>
          <w:szCs w:val="28"/>
        </w:rPr>
        <w:footnoteRef/>
      </w:r>
      <w:r w:rsidRPr="009C3820">
        <w:rPr>
          <w:rFonts w:ascii="Times New Roman" w:hAnsi="Times New Roman" w:cs="Times New Roman"/>
          <w:sz w:val="28"/>
          <w:szCs w:val="28"/>
        </w:rPr>
        <w:t xml:space="preserve"> </w:t>
      </w:r>
      <w:r w:rsidRPr="009C3820">
        <w:rPr>
          <w:rFonts w:ascii="Times New Roman" w:hAnsi="Times New Roman" w:cs="Times New Roman"/>
          <w:sz w:val="24"/>
          <w:szCs w:val="24"/>
        </w:rPr>
        <w:t>Исбах А.А. 123-я в боях с белофиннами /Ал. Исбах, Юр. Корольков.</w:t>
      </w:r>
      <w:r>
        <w:rPr>
          <w:rFonts w:ascii="Times New Roman" w:hAnsi="Times New Roman" w:cs="Times New Roman"/>
          <w:sz w:val="24"/>
          <w:szCs w:val="24"/>
        </w:rPr>
        <w:t xml:space="preserve"> - Москва : Воениздат, 1941. – С</w:t>
      </w:r>
      <w:r w:rsidRPr="009C3820">
        <w:rPr>
          <w:rFonts w:ascii="Times New Roman" w:hAnsi="Times New Roman" w:cs="Times New Roman"/>
          <w:sz w:val="24"/>
          <w:szCs w:val="24"/>
        </w:rPr>
        <w:t>.112</w:t>
      </w:r>
    </w:p>
  </w:footnote>
  <w:footnote w:id="25">
    <w:p w:rsidR="000077D2" w:rsidRDefault="000077D2">
      <w:pPr>
        <w:pStyle w:val="FootnoteText"/>
      </w:pPr>
      <w:r w:rsidRPr="009C3820">
        <w:rPr>
          <w:rStyle w:val="FootnoteReference"/>
          <w:rFonts w:ascii="Times New Roman" w:hAnsi="Times New Roman" w:cs="Times New Roman"/>
          <w:sz w:val="28"/>
          <w:szCs w:val="28"/>
        </w:rPr>
        <w:footnoteRef/>
      </w:r>
      <w:r>
        <w:t xml:space="preserve"> </w:t>
      </w:r>
      <w:r>
        <w:rPr>
          <w:rFonts w:ascii="Times New Roman" w:hAnsi="Times New Roman" w:cs="Times New Roman"/>
          <w:sz w:val="24"/>
          <w:szCs w:val="24"/>
        </w:rPr>
        <w:t>Там же</w:t>
      </w:r>
      <w:r w:rsidRPr="009C3820">
        <w:rPr>
          <w:rFonts w:ascii="Times New Roman" w:hAnsi="Times New Roman" w:cs="Times New Roman"/>
          <w:sz w:val="24"/>
          <w:szCs w:val="24"/>
        </w:rPr>
        <w:t xml:space="preserve">. </w:t>
      </w:r>
      <w:r>
        <w:rPr>
          <w:rFonts w:ascii="Times New Roman" w:hAnsi="Times New Roman" w:cs="Times New Roman"/>
          <w:sz w:val="24"/>
          <w:szCs w:val="24"/>
        </w:rPr>
        <w:t>–</w:t>
      </w:r>
      <w:r w:rsidRPr="009C3820">
        <w:rPr>
          <w:rFonts w:ascii="Times New Roman" w:hAnsi="Times New Roman" w:cs="Times New Roman"/>
          <w:sz w:val="24"/>
          <w:szCs w:val="24"/>
        </w:rPr>
        <w:t xml:space="preserve"> </w:t>
      </w:r>
      <w:r>
        <w:rPr>
          <w:rFonts w:ascii="Times New Roman" w:hAnsi="Times New Roman" w:cs="Times New Roman"/>
          <w:sz w:val="24"/>
          <w:szCs w:val="24"/>
        </w:rPr>
        <w:t>С.80</w:t>
      </w:r>
    </w:p>
  </w:footnote>
  <w:footnote w:id="26">
    <w:p w:rsidR="000077D2" w:rsidRDefault="000077D2">
      <w:pPr>
        <w:pStyle w:val="FootnoteText"/>
      </w:pPr>
      <w:r w:rsidRPr="00697F85">
        <w:rPr>
          <w:rStyle w:val="FootnoteReference"/>
          <w:rFonts w:ascii="Times New Roman" w:hAnsi="Times New Roman" w:cs="Times New Roman"/>
          <w:sz w:val="24"/>
          <w:szCs w:val="24"/>
        </w:rPr>
        <w:footnoteRef/>
      </w:r>
      <w:r w:rsidRPr="00697F85">
        <w:rPr>
          <w:rFonts w:ascii="Times New Roman" w:hAnsi="Times New Roman" w:cs="Times New Roman"/>
          <w:sz w:val="24"/>
          <w:szCs w:val="24"/>
        </w:rPr>
        <w:t xml:space="preserve"> Исбах А.А. 123-я в боях с белофиннами /Ал. Исбах, Юр. Корольков.</w:t>
      </w:r>
      <w:r>
        <w:rPr>
          <w:rFonts w:ascii="Times New Roman" w:hAnsi="Times New Roman" w:cs="Times New Roman"/>
          <w:sz w:val="24"/>
          <w:szCs w:val="24"/>
        </w:rPr>
        <w:t xml:space="preserve"> - Москва : Воениздат, 1941. – С</w:t>
      </w:r>
      <w:r w:rsidRPr="00697F85">
        <w:rPr>
          <w:rFonts w:ascii="Times New Roman" w:hAnsi="Times New Roman" w:cs="Times New Roman"/>
          <w:sz w:val="24"/>
          <w:szCs w:val="24"/>
        </w:rPr>
        <w:t>.</w:t>
      </w:r>
      <w:r>
        <w:rPr>
          <w:rFonts w:ascii="Times New Roman" w:hAnsi="Times New Roman" w:cs="Times New Roman"/>
          <w:sz w:val="24"/>
          <w:szCs w:val="24"/>
        </w:rPr>
        <w:t>35</w:t>
      </w:r>
    </w:p>
  </w:footnote>
  <w:footnote w:id="27">
    <w:p w:rsidR="000077D2" w:rsidRPr="00D640CB" w:rsidRDefault="000077D2" w:rsidP="00D640CB">
      <w:pPr>
        <w:pStyle w:val="FootnoteText"/>
        <w:rPr>
          <w:rFonts w:ascii="Times New Roman" w:hAnsi="Times New Roman" w:cs="Times New Roman"/>
          <w:sz w:val="24"/>
          <w:szCs w:val="24"/>
        </w:rPr>
      </w:pPr>
      <w:r w:rsidRPr="00D640CB">
        <w:rPr>
          <w:rStyle w:val="FootnoteReference"/>
          <w:rFonts w:ascii="Times New Roman" w:hAnsi="Times New Roman" w:cs="Times New Roman"/>
          <w:sz w:val="24"/>
          <w:szCs w:val="24"/>
        </w:rPr>
        <w:footnoteRef/>
      </w:r>
      <w:r w:rsidRPr="00D640CB">
        <w:rPr>
          <w:rFonts w:ascii="Times New Roman" w:hAnsi="Times New Roman" w:cs="Times New Roman"/>
          <w:sz w:val="24"/>
          <w:szCs w:val="24"/>
        </w:rPr>
        <w:t xml:space="preserve"> 123-я шла вперед : [Луж. стрелковая дивизия Сборник]. -</w:t>
      </w:r>
      <w:r>
        <w:rPr>
          <w:rFonts w:ascii="Times New Roman" w:hAnsi="Times New Roman" w:cs="Times New Roman"/>
          <w:sz w:val="24"/>
          <w:szCs w:val="24"/>
        </w:rPr>
        <w:t xml:space="preserve"> Ленинград : Лениздат, 1971. – С</w:t>
      </w:r>
      <w:r w:rsidRPr="00D640CB">
        <w:rPr>
          <w:rFonts w:ascii="Times New Roman" w:hAnsi="Times New Roman" w:cs="Times New Roman"/>
          <w:sz w:val="24"/>
          <w:szCs w:val="24"/>
        </w:rPr>
        <w:t>.</w:t>
      </w:r>
      <w:r>
        <w:rPr>
          <w:rFonts w:ascii="Times New Roman" w:hAnsi="Times New Roman" w:cs="Times New Roman"/>
          <w:sz w:val="24"/>
          <w:szCs w:val="24"/>
        </w:rPr>
        <w:t>88</w:t>
      </w:r>
    </w:p>
    <w:p w:rsidR="000077D2" w:rsidRDefault="000077D2" w:rsidP="00D640CB">
      <w:pPr>
        <w:pStyle w:val="FootnoteText"/>
      </w:pPr>
    </w:p>
  </w:footnote>
  <w:footnote w:id="28">
    <w:p w:rsidR="000077D2" w:rsidRDefault="000077D2" w:rsidP="00633967">
      <w:pPr>
        <w:pStyle w:val="FootnoteText"/>
        <w:jc w:val="both"/>
      </w:pPr>
      <w:r w:rsidRPr="00633967">
        <w:rPr>
          <w:rStyle w:val="FootnoteReference"/>
          <w:rFonts w:ascii="Times New Roman" w:hAnsi="Times New Roman" w:cs="Times New Roman"/>
          <w:sz w:val="24"/>
          <w:szCs w:val="24"/>
        </w:rPr>
        <w:footnoteRef/>
      </w:r>
      <w:r w:rsidRPr="00633967">
        <w:rPr>
          <w:rFonts w:ascii="Times New Roman" w:hAnsi="Times New Roman" w:cs="Times New Roman"/>
          <w:sz w:val="24"/>
          <w:szCs w:val="24"/>
        </w:rPr>
        <w:t xml:space="preserve"> Лысенко С. Н. Демография : учебно-практическое пособие /С. Н. Лысенко. - Москва : Вузовский учебник ИНФРА-М, 2010. </w:t>
      </w:r>
      <w:r>
        <w:rPr>
          <w:rFonts w:ascii="Times New Roman" w:hAnsi="Times New Roman" w:cs="Times New Roman"/>
          <w:sz w:val="24"/>
          <w:szCs w:val="24"/>
        </w:rPr>
        <w:t>–С.18</w:t>
      </w:r>
    </w:p>
  </w:footnote>
  <w:footnote w:id="29">
    <w:p w:rsidR="000077D2" w:rsidRDefault="000077D2" w:rsidP="00633967">
      <w:pPr>
        <w:pStyle w:val="FootnoteText"/>
        <w:jc w:val="both"/>
      </w:pPr>
      <w:r w:rsidRPr="00633967">
        <w:rPr>
          <w:rStyle w:val="FootnoteReference"/>
          <w:rFonts w:ascii="Times New Roman" w:hAnsi="Times New Roman" w:cs="Times New Roman"/>
          <w:sz w:val="24"/>
          <w:szCs w:val="24"/>
        </w:rPr>
        <w:footnoteRef/>
      </w:r>
      <w:r w:rsidRPr="00633967">
        <w:rPr>
          <w:rFonts w:ascii="Times New Roman" w:hAnsi="Times New Roman" w:cs="Times New Roman"/>
          <w:sz w:val="24"/>
          <w:szCs w:val="24"/>
        </w:rPr>
        <w:t xml:space="preserve"> </w:t>
      </w:r>
      <w:r>
        <w:rPr>
          <w:rFonts w:ascii="Times New Roman" w:hAnsi="Times New Roman" w:cs="Times New Roman"/>
          <w:sz w:val="24"/>
          <w:szCs w:val="24"/>
        </w:rPr>
        <w:t>Там же.</w:t>
      </w:r>
      <w:r w:rsidRPr="00633967">
        <w:rPr>
          <w:rFonts w:ascii="Times New Roman" w:hAnsi="Times New Roman" w:cs="Times New Roman"/>
          <w:sz w:val="24"/>
          <w:szCs w:val="24"/>
        </w:rPr>
        <w:t xml:space="preserve"> </w:t>
      </w:r>
      <w:r>
        <w:rPr>
          <w:rFonts w:ascii="Times New Roman" w:hAnsi="Times New Roman" w:cs="Times New Roman"/>
          <w:sz w:val="24"/>
          <w:szCs w:val="24"/>
        </w:rPr>
        <w:t>–С.22</w:t>
      </w:r>
    </w:p>
  </w:footnote>
  <w:footnote w:id="30">
    <w:p w:rsidR="000077D2" w:rsidRDefault="000077D2" w:rsidP="00D13480">
      <w:pPr>
        <w:pStyle w:val="FootnoteText"/>
        <w:jc w:val="both"/>
      </w:pPr>
      <w:r w:rsidRPr="00D13480">
        <w:rPr>
          <w:rStyle w:val="FootnoteReference"/>
          <w:rFonts w:ascii="Times New Roman" w:hAnsi="Times New Roman" w:cs="Times New Roman"/>
          <w:sz w:val="24"/>
          <w:szCs w:val="24"/>
        </w:rPr>
        <w:footnoteRef/>
      </w:r>
      <w:r w:rsidRPr="00D13480">
        <w:rPr>
          <w:rFonts w:ascii="Times New Roman" w:hAnsi="Times New Roman" w:cs="Times New Roman"/>
          <w:sz w:val="24"/>
          <w:szCs w:val="24"/>
        </w:rPr>
        <w:t xml:space="preserve"> Васильева</w:t>
      </w:r>
      <w:r>
        <w:rPr>
          <w:rFonts w:ascii="Times New Roman" w:hAnsi="Times New Roman" w:cs="Times New Roman"/>
          <w:sz w:val="24"/>
          <w:szCs w:val="24"/>
        </w:rPr>
        <w:t xml:space="preserve"> Э.К</w:t>
      </w:r>
      <w:r w:rsidRPr="00D13480">
        <w:rPr>
          <w:rFonts w:ascii="Times New Roman" w:hAnsi="Times New Roman" w:cs="Times New Roman"/>
          <w:sz w:val="24"/>
          <w:szCs w:val="24"/>
        </w:rPr>
        <w:t>, Пестерева.</w:t>
      </w:r>
      <w:r>
        <w:rPr>
          <w:rFonts w:ascii="Times New Roman" w:hAnsi="Times New Roman" w:cs="Times New Roman"/>
          <w:sz w:val="24"/>
          <w:szCs w:val="24"/>
        </w:rPr>
        <w:t>Е.В.</w:t>
      </w:r>
      <w:r w:rsidRPr="00D13480">
        <w:rPr>
          <w:rFonts w:ascii="Times New Roman" w:hAnsi="Times New Roman" w:cs="Times New Roman"/>
          <w:sz w:val="24"/>
          <w:szCs w:val="24"/>
        </w:rPr>
        <w:t xml:space="preserve"> Национальный состав населения Ленинградской области : итоги Всероссийской переписи населения 2010 года экономический</w:t>
      </w:r>
      <w:r>
        <w:rPr>
          <w:rFonts w:ascii="Times New Roman" w:hAnsi="Times New Roman" w:cs="Times New Roman"/>
          <w:sz w:val="24"/>
          <w:szCs w:val="24"/>
        </w:rPr>
        <w:t>,</w:t>
      </w:r>
      <w:r w:rsidRPr="00D13480">
        <w:rPr>
          <w:rFonts w:ascii="Times New Roman" w:hAnsi="Times New Roman" w:cs="Times New Roman"/>
          <w:sz w:val="24"/>
          <w:szCs w:val="24"/>
        </w:rPr>
        <w:t xml:space="preserve"> - Санкт-Петербург : П</w:t>
      </w:r>
      <w:r>
        <w:rPr>
          <w:rFonts w:ascii="Times New Roman" w:hAnsi="Times New Roman" w:cs="Times New Roman"/>
          <w:sz w:val="24"/>
          <w:szCs w:val="24"/>
        </w:rPr>
        <w:t>етростат, 2013. – С</w:t>
      </w:r>
      <w:r w:rsidRPr="00D13480">
        <w:rPr>
          <w:rFonts w:ascii="Times New Roman" w:hAnsi="Times New Roman" w:cs="Times New Roman"/>
          <w:sz w:val="24"/>
          <w:szCs w:val="24"/>
        </w:rPr>
        <w:t>.41</w:t>
      </w:r>
    </w:p>
  </w:footnote>
  <w:footnote w:id="31">
    <w:p w:rsidR="000077D2" w:rsidRDefault="000077D2" w:rsidP="008F735C">
      <w:pPr>
        <w:pStyle w:val="FootnoteText"/>
        <w:jc w:val="both"/>
      </w:pPr>
      <w:r w:rsidRPr="008F735C">
        <w:rPr>
          <w:rStyle w:val="FootnoteReference"/>
          <w:rFonts w:ascii="Times New Roman" w:hAnsi="Times New Roman" w:cs="Times New Roman"/>
          <w:sz w:val="24"/>
          <w:szCs w:val="24"/>
        </w:rPr>
        <w:footnoteRef/>
      </w:r>
      <w:r w:rsidRPr="008F735C">
        <w:rPr>
          <w:rFonts w:ascii="Times New Roman" w:hAnsi="Times New Roman" w:cs="Times New Roman"/>
          <w:sz w:val="24"/>
          <w:szCs w:val="24"/>
        </w:rPr>
        <w:t xml:space="preserve"> Русак К.В  Сиверский метизный завод // </w:t>
      </w:r>
      <w:hyperlink r:id="rId1" w:history="1">
        <w:r w:rsidRPr="008F735C">
          <w:rPr>
            <w:rStyle w:val="Hyperlink"/>
            <w:rFonts w:ascii="Times New Roman" w:hAnsi="Times New Roman" w:cs="Times New Roman"/>
            <w:color w:val="auto"/>
            <w:sz w:val="24"/>
            <w:szCs w:val="24"/>
            <w:u w:val="none"/>
          </w:rPr>
          <w:t>http://smz-spb.ru/</w:t>
        </w:r>
      </w:hyperlink>
    </w:p>
  </w:footnote>
  <w:footnote w:id="32">
    <w:p w:rsidR="000077D2" w:rsidRDefault="000077D2" w:rsidP="008F735C">
      <w:pPr>
        <w:pStyle w:val="FootnoteText"/>
        <w:jc w:val="both"/>
      </w:pPr>
      <w:r w:rsidRPr="008F735C">
        <w:rPr>
          <w:rStyle w:val="FootnoteReference"/>
          <w:rFonts w:ascii="Times New Roman" w:hAnsi="Times New Roman" w:cs="Times New Roman"/>
          <w:sz w:val="24"/>
          <w:szCs w:val="24"/>
        </w:rPr>
        <w:footnoteRef/>
      </w:r>
      <w:r w:rsidRPr="008F735C">
        <w:rPr>
          <w:rFonts w:ascii="Times New Roman" w:hAnsi="Times New Roman" w:cs="Times New Roman"/>
          <w:sz w:val="24"/>
          <w:szCs w:val="24"/>
        </w:rPr>
        <w:t xml:space="preserve"> Котляр Д.А ООО «Сидак-СП» </w:t>
      </w:r>
      <w:hyperlink r:id="rId2" w:history="1">
        <w:r w:rsidRPr="008F735C">
          <w:rPr>
            <w:rStyle w:val="Hyperlink"/>
            <w:rFonts w:ascii="Times New Roman" w:hAnsi="Times New Roman" w:cs="Times New Roman"/>
            <w:color w:val="auto"/>
            <w:sz w:val="24"/>
            <w:szCs w:val="24"/>
            <w:u w:val="none"/>
          </w:rPr>
          <w:t>http://47news.ru/factories/788/</w:t>
        </w:r>
      </w:hyperlink>
    </w:p>
  </w:footnote>
  <w:footnote w:id="33">
    <w:p w:rsidR="000077D2" w:rsidRDefault="000077D2" w:rsidP="008F735C">
      <w:pPr>
        <w:pStyle w:val="FootnoteText"/>
        <w:jc w:val="both"/>
      </w:pPr>
      <w:r w:rsidRPr="008F735C">
        <w:rPr>
          <w:rStyle w:val="FootnoteReference"/>
          <w:rFonts w:ascii="Times New Roman" w:hAnsi="Times New Roman" w:cs="Times New Roman"/>
          <w:sz w:val="24"/>
          <w:szCs w:val="24"/>
        </w:rPr>
        <w:footnoteRef/>
      </w:r>
      <w:r w:rsidRPr="008F735C">
        <w:rPr>
          <w:rFonts w:ascii="Times New Roman" w:hAnsi="Times New Roman" w:cs="Times New Roman"/>
          <w:sz w:val="24"/>
          <w:szCs w:val="24"/>
        </w:rPr>
        <w:t xml:space="preserve"> Николаева И. П. Экономический словарь /И. П. Николаев</w:t>
      </w:r>
      <w:r>
        <w:rPr>
          <w:rFonts w:ascii="Times New Roman" w:hAnsi="Times New Roman" w:cs="Times New Roman"/>
          <w:sz w:val="24"/>
          <w:szCs w:val="24"/>
        </w:rPr>
        <w:t>а. - Москва : Проспект, 2010. –С</w:t>
      </w:r>
      <w:r w:rsidRPr="008F735C">
        <w:rPr>
          <w:rFonts w:ascii="Times New Roman" w:hAnsi="Times New Roman" w:cs="Times New Roman"/>
          <w:sz w:val="24"/>
          <w:szCs w:val="24"/>
        </w:rPr>
        <w:t>.38.</w:t>
      </w:r>
    </w:p>
  </w:footnote>
  <w:footnote w:id="34">
    <w:p w:rsidR="000077D2" w:rsidRDefault="000077D2" w:rsidP="008F735C">
      <w:pPr>
        <w:pStyle w:val="FootnoteText"/>
        <w:jc w:val="both"/>
      </w:pPr>
      <w:r w:rsidRPr="00F96AFE">
        <w:rPr>
          <w:rStyle w:val="FootnoteReference"/>
          <w:rFonts w:ascii="Times New Roman" w:hAnsi="Times New Roman" w:cs="Times New Roman"/>
          <w:sz w:val="28"/>
          <w:szCs w:val="28"/>
        </w:rPr>
        <w:footnoteRef/>
      </w:r>
      <w:r w:rsidRPr="00F96AFE">
        <w:rPr>
          <w:rFonts w:ascii="Times New Roman" w:hAnsi="Times New Roman" w:cs="Times New Roman"/>
          <w:sz w:val="28"/>
          <w:szCs w:val="28"/>
        </w:rPr>
        <w:t xml:space="preserve"> </w:t>
      </w:r>
      <w:r w:rsidRPr="000A59BD">
        <w:rPr>
          <w:rFonts w:ascii="Times New Roman" w:hAnsi="Times New Roman" w:cs="Times New Roman"/>
          <w:sz w:val="24"/>
          <w:szCs w:val="24"/>
        </w:rPr>
        <w:t xml:space="preserve">Николаева И. П. Экономический словарь /И. П. Николаева. - Москва : Проспект, 2010. </w:t>
      </w:r>
      <w:r>
        <w:rPr>
          <w:rFonts w:ascii="Times New Roman" w:hAnsi="Times New Roman" w:cs="Times New Roman"/>
          <w:sz w:val="24"/>
          <w:szCs w:val="24"/>
        </w:rPr>
        <w:t>–С.44</w:t>
      </w:r>
      <w:r w:rsidRPr="000A59BD">
        <w:rPr>
          <w:rFonts w:ascii="Times New Roman" w:hAnsi="Times New Roman" w:cs="Times New Roman"/>
          <w:sz w:val="24"/>
          <w:szCs w:val="24"/>
        </w:rPr>
        <w:t>.</w:t>
      </w:r>
    </w:p>
  </w:footnote>
  <w:footnote w:id="35">
    <w:p w:rsidR="000077D2" w:rsidRDefault="000077D2">
      <w:pPr>
        <w:pStyle w:val="FootnoteText"/>
      </w:pPr>
      <w:r w:rsidRPr="009F3931">
        <w:rPr>
          <w:rStyle w:val="FootnoteReference"/>
          <w:rFonts w:ascii="Times New Roman" w:hAnsi="Times New Roman" w:cs="Times New Roman"/>
          <w:sz w:val="24"/>
          <w:szCs w:val="24"/>
        </w:rPr>
        <w:footnoteRef/>
      </w:r>
      <w:r w:rsidRPr="009F3931">
        <w:rPr>
          <w:rFonts w:ascii="Times New Roman" w:hAnsi="Times New Roman" w:cs="Times New Roman"/>
          <w:sz w:val="24"/>
          <w:szCs w:val="24"/>
        </w:rPr>
        <w:t xml:space="preserve"> Бунатян Г.Г,  Великанова А.Я Достопримечательности Ленинградско</w:t>
      </w:r>
      <w:r>
        <w:rPr>
          <w:rFonts w:ascii="Times New Roman" w:hAnsi="Times New Roman" w:cs="Times New Roman"/>
          <w:sz w:val="24"/>
          <w:szCs w:val="24"/>
        </w:rPr>
        <w:t>й области .-СПб.: Аргус, 2008.-С</w:t>
      </w:r>
      <w:r w:rsidRPr="009F3931">
        <w:rPr>
          <w:rFonts w:ascii="Times New Roman" w:hAnsi="Times New Roman" w:cs="Times New Roman"/>
          <w:sz w:val="24"/>
          <w:szCs w:val="24"/>
        </w:rPr>
        <w:t>.32</w:t>
      </w:r>
    </w:p>
  </w:footnote>
  <w:footnote w:id="36">
    <w:p w:rsidR="000077D2" w:rsidRDefault="000077D2" w:rsidP="008F735C">
      <w:pPr>
        <w:pStyle w:val="FootnoteText"/>
        <w:jc w:val="both"/>
      </w:pPr>
      <w:r w:rsidRPr="00123285">
        <w:rPr>
          <w:rStyle w:val="FootnoteReference"/>
          <w:rFonts w:ascii="Times New Roman" w:hAnsi="Times New Roman" w:cs="Times New Roman"/>
          <w:sz w:val="24"/>
          <w:szCs w:val="24"/>
        </w:rPr>
        <w:footnoteRef/>
      </w:r>
      <w:r w:rsidRPr="00123285">
        <w:rPr>
          <w:rFonts w:ascii="Times New Roman" w:hAnsi="Times New Roman" w:cs="Times New Roman"/>
          <w:sz w:val="24"/>
          <w:szCs w:val="24"/>
        </w:rPr>
        <w:t xml:space="preserve"> </w:t>
      </w:r>
      <w:r>
        <w:rPr>
          <w:rFonts w:ascii="Times New Roman" w:hAnsi="Times New Roman" w:cs="Times New Roman"/>
          <w:sz w:val="24"/>
          <w:szCs w:val="24"/>
        </w:rPr>
        <w:t>Там же</w:t>
      </w:r>
      <w:r w:rsidRPr="00123285">
        <w:rPr>
          <w:rFonts w:ascii="Times New Roman" w:hAnsi="Times New Roman" w:cs="Times New Roman"/>
          <w:sz w:val="24"/>
          <w:szCs w:val="24"/>
        </w:rPr>
        <w:t>.-с.31</w:t>
      </w:r>
    </w:p>
  </w:footnote>
  <w:footnote w:id="37">
    <w:p w:rsidR="000077D2" w:rsidRDefault="000077D2" w:rsidP="008F735C">
      <w:pPr>
        <w:pStyle w:val="FootnoteText"/>
        <w:jc w:val="both"/>
      </w:pPr>
      <w:r w:rsidRPr="00123285">
        <w:rPr>
          <w:rStyle w:val="FootnoteReference"/>
          <w:rFonts w:ascii="Times New Roman" w:hAnsi="Times New Roman" w:cs="Times New Roman"/>
          <w:sz w:val="24"/>
          <w:szCs w:val="24"/>
        </w:rPr>
        <w:footnoteRef/>
      </w:r>
      <w:r w:rsidRPr="00123285">
        <w:rPr>
          <w:rFonts w:ascii="Times New Roman" w:hAnsi="Times New Roman" w:cs="Times New Roman"/>
          <w:sz w:val="24"/>
          <w:szCs w:val="24"/>
        </w:rPr>
        <w:t xml:space="preserve"> Бунатян Г.Г,  Великанова А.Я Достопримечательности Ленинградско</w:t>
      </w:r>
      <w:r>
        <w:rPr>
          <w:rFonts w:ascii="Times New Roman" w:hAnsi="Times New Roman" w:cs="Times New Roman"/>
          <w:sz w:val="24"/>
          <w:szCs w:val="24"/>
        </w:rPr>
        <w:t>й области .-СПб.: Аргус, 2008.-С</w:t>
      </w:r>
      <w:r w:rsidRPr="00123285">
        <w:rPr>
          <w:rFonts w:ascii="Times New Roman" w:hAnsi="Times New Roman" w:cs="Times New Roman"/>
          <w:sz w:val="24"/>
          <w:szCs w:val="24"/>
        </w:rPr>
        <w:t>.32</w:t>
      </w:r>
    </w:p>
  </w:footnote>
  <w:footnote w:id="38">
    <w:p w:rsidR="000077D2" w:rsidRDefault="000077D2" w:rsidP="008F735C">
      <w:pPr>
        <w:pStyle w:val="FootnoteText"/>
        <w:jc w:val="both"/>
      </w:pPr>
      <w:r w:rsidRPr="00123285">
        <w:rPr>
          <w:rStyle w:val="FootnoteReference"/>
          <w:rFonts w:ascii="Times New Roman" w:hAnsi="Times New Roman" w:cs="Times New Roman"/>
          <w:sz w:val="24"/>
          <w:szCs w:val="24"/>
        </w:rPr>
        <w:footnoteRef/>
      </w:r>
      <w:r w:rsidRPr="00123285">
        <w:rPr>
          <w:rFonts w:ascii="Times New Roman" w:hAnsi="Times New Roman" w:cs="Times New Roman"/>
          <w:sz w:val="24"/>
          <w:szCs w:val="24"/>
        </w:rPr>
        <w:t xml:space="preserve"> </w:t>
      </w:r>
      <w:r>
        <w:rPr>
          <w:rFonts w:ascii="Times New Roman" w:hAnsi="Times New Roman" w:cs="Times New Roman"/>
          <w:sz w:val="24"/>
          <w:szCs w:val="24"/>
        </w:rPr>
        <w:t>Там же.-С</w:t>
      </w:r>
      <w:r w:rsidRPr="00123285">
        <w:rPr>
          <w:rFonts w:ascii="Times New Roman" w:hAnsi="Times New Roman" w:cs="Times New Roman"/>
          <w:sz w:val="24"/>
          <w:szCs w:val="24"/>
        </w:rPr>
        <w:t>.33</w:t>
      </w:r>
    </w:p>
  </w:footnote>
  <w:footnote w:id="39">
    <w:p w:rsidR="000077D2" w:rsidRDefault="000077D2" w:rsidP="008F735C">
      <w:pPr>
        <w:pStyle w:val="FootnoteText"/>
        <w:jc w:val="both"/>
      </w:pPr>
      <w:r w:rsidRPr="00123285">
        <w:rPr>
          <w:rStyle w:val="FootnoteReference"/>
          <w:rFonts w:ascii="Times New Roman" w:hAnsi="Times New Roman" w:cs="Times New Roman"/>
          <w:sz w:val="24"/>
          <w:szCs w:val="24"/>
        </w:rPr>
        <w:footnoteRef/>
      </w:r>
      <w:r w:rsidRPr="00123285">
        <w:rPr>
          <w:rFonts w:ascii="Times New Roman" w:hAnsi="Times New Roman" w:cs="Times New Roman"/>
          <w:sz w:val="24"/>
          <w:szCs w:val="24"/>
        </w:rPr>
        <w:t xml:space="preserve"> Бунатян Г.Г,  Великанова А.Я Достопримечательности Ленинградской области .-СПб.: Аргус, 2008.-с.34</w:t>
      </w:r>
    </w:p>
  </w:footnote>
  <w:footnote w:id="40">
    <w:p w:rsidR="000077D2" w:rsidRDefault="000077D2">
      <w:pPr>
        <w:pStyle w:val="FootnoteText"/>
      </w:pPr>
      <w:r w:rsidRPr="000723CB">
        <w:rPr>
          <w:rStyle w:val="FootnoteReference"/>
          <w:rFonts w:ascii="Times New Roman" w:hAnsi="Times New Roman" w:cs="Times New Roman"/>
          <w:sz w:val="24"/>
          <w:szCs w:val="24"/>
        </w:rPr>
        <w:footnoteRef/>
      </w:r>
      <w:r w:rsidRPr="000723CB">
        <w:rPr>
          <w:rFonts w:ascii="Times New Roman" w:hAnsi="Times New Roman" w:cs="Times New Roman"/>
          <w:sz w:val="24"/>
          <w:szCs w:val="24"/>
        </w:rPr>
        <w:t xml:space="preserve"> </w:t>
      </w:r>
      <w:r>
        <w:rPr>
          <w:rFonts w:ascii="Times New Roman" w:hAnsi="Times New Roman" w:cs="Times New Roman"/>
          <w:sz w:val="24"/>
          <w:szCs w:val="24"/>
        </w:rPr>
        <w:t xml:space="preserve">Красиков А.Ю мемориал «Строганов мост» </w:t>
      </w:r>
      <w:r w:rsidRPr="000723CB">
        <w:rPr>
          <w:rFonts w:ascii="Times New Roman" w:hAnsi="Times New Roman" w:cs="Times New Roman"/>
          <w:sz w:val="24"/>
          <w:szCs w:val="24"/>
        </w:rPr>
        <w:t xml:space="preserve">// </w:t>
      </w:r>
      <w:hyperlink r:id="rId3" w:history="1">
        <w:r w:rsidRPr="000723CB">
          <w:rPr>
            <w:rStyle w:val="Hyperlink"/>
            <w:rFonts w:ascii="Times New Roman" w:hAnsi="Times New Roman" w:cs="Times New Roman"/>
            <w:color w:val="auto"/>
            <w:sz w:val="24"/>
            <w:szCs w:val="24"/>
            <w:u w:val="none"/>
          </w:rPr>
          <w:t>http://karpovka.net/2009/06/22/6650/</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7D2" w:rsidRPr="00405429" w:rsidRDefault="000077D2" w:rsidP="00405429">
    <w:pPr>
      <w:pStyle w:val="Header"/>
      <w:jc w:val="right"/>
      <w:rPr>
        <w:rFonts w:ascii="Times New Roman" w:hAnsi="Times New Roman" w:cs="Times New Roman"/>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C3BEC"/>
    <w:multiLevelType w:val="multilevel"/>
    <w:tmpl w:val="3BC0C2FA"/>
    <w:lvl w:ilvl="0">
      <w:start w:val="1"/>
      <w:numFmt w:val="bullet"/>
      <w:lvlText w:val=""/>
      <w:lvlJc w:val="left"/>
      <w:pPr>
        <w:tabs>
          <w:tab w:val="num" w:pos="360"/>
        </w:tabs>
        <w:ind w:left="360" w:hanging="360"/>
      </w:pPr>
      <w:rPr>
        <w:rFonts w:ascii="Symbol" w:hAnsi="Symbol" w:cs="Symbol" w:hint="default"/>
        <w:sz w:val="20"/>
        <w:szCs w:val="20"/>
      </w:rPr>
    </w:lvl>
    <w:lvl w:ilvl="1">
      <w:start w:val="1"/>
      <w:numFmt w:val="bullet"/>
      <w:lvlText w:val=""/>
      <w:lvlJc w:val="left"/>
      <w:pPr>
        <w:tabs>
          <w:tab w:val="num" w:pos="1080"/>
        </w:tabs>
        <w:ind w:left="1080" w:hanging="360"/>
      </w:pPr>
      <w:rPr>
        <w:rFonts w:ascii="Symbol" w:hAnsi="Symbol" w:cs="Symbol" w:hint="default"/>
        <w:sz w:val="20"/>
        <w:szCs w:val="20"/>
      </w:rPr>
    </w:lvl>
    <w:lvl w:ilvl="2">
      <w:start w:val="1"/>
      <w:numFmt w:val="bullet"/>
      <w:lvlText w:val=""/>
      <w:lvlJc w:val="left"/>
      <w:pPr>
        <w:tabs>
          <w:tab w:val="num" w:pos="1800"/>
        </w:tabs>
        <w:ind w:left="1800" w:hanging="360"/>
      </w:pPr>
      <w:rPr>
        <w:rFonts w:ascii="Symbol" w:hAnsi="Symbol" w:cs="Symbol" w:hint="default"/>
        <w:sz w:val="20"/>
        <w:szCs w:val="20"/>
      </w:rPr>
    </w:lvl>
    <w:lvl w:ilvl="3">
      <w:start w:val="1"/>
      <w:numFmt w:val="bullet"/>
      <w:lvlText w:val=""/>
      <w:lvlJc w:val="left"/>
      <w:pPr>
        <w:tabs>
          <w:tab w:val="num" w:pos="2520"/>
        </w:tabs>
        <w:ind w:left="2520" w:hanging="360"/>
      </w:pPr>
      <w:rPr>
        <w:rFonts w:ascii="Symbol" w:hAnsi="Symbol" w:cs="Symbol" w:hint="default"/>
        <w:sz w:val="20"/>
        <w:szCs w:val="20"/>
      </w:rPr>
    </w:lvl>
    <w:lvl w:ilvl="4">
      <w:start w:val="1"/>
      <w:numFmt w:val="bullet"/>
      <w:lvlText w:val=""/>
      <w:lvlJc w:val="left"/>
      <w:pPr>
        <w:tabs>
          <w:tab w:val="num" w:pos="3240"/>
        </w:tabs>
        <w:ind w:left="3240" w:hanging="360"/>
      </w:pPr>
      <w:rPr>
        <w:rFonts w:ascii="Symbol" w:hAnsi="Symbol" w:cs="Symbol" w:hint="default"/>
        <w:sz w:val="20"/>
        <w:szCs w:val="20"/>
      </w:rPr>
    </w:lvl>
    <w:lvl w:ilvl="5">
      <w:start w:val="1"/>
      <w:numFmt w:val="bullet"/>
      <w:lvlText w:val=""/>
      <w:lvlJc w:val="left"/>
      <w:pPr>
        <w:tabs>
          <w:tab w:val="num" w:pos="3960"/>
        </w:tabs>
        <w:ind w:left="3960" w:hanging="360"/>
      </w:pPr>
      <w:rPr>
        <w:rFonts w:ascii="Symbol" w:hAnsi="Symbol" w:cs="Symbol" w:hint="default"/>
        <w:sz w:val="20"/>
        <w:szCs w:val="20"/>
      </w:rPr>
    </w:lvl>
    <w:lvl w:ilvl="6">
      <w:start w:val="1"/>
      <w:numFmt w:val="bullet"/>
      <w:lvlText w:val=""/>
      <w:lvlJc w:val="left"/>
      <w:pPr>
        <w:tabs>
          <w:tab w:val="num" w:pos="4680"/>
        </w:tabs>
        <w:ind w:left="4680" w:hanging="360"/>
      </w:pPr>
      <w:rPr>
        <w:rFonts w:ascii="Symbol" w:hAnsi="Symbol" w:cs="Symbol" w:hint="default"/>
        <w:sz w:val="20"/>
        <w:szCs w:val="20"/>
      </w:rPr>
    </w:lvl>
    <w:lvl w:ilvl="7">
      <w:start w:val="1"/>
      <w:numFmt w:val="bullet"/>
      <w:lvlText w:val=""/>
      <w:lvlJc w:val="left"/>
      <w:pPr>
        <w:tabs>
          <w:tab w:val="num" w:pos="5400"/>
        </w:tabs>
        <w:ind w:left="5400" w:hanging="360"/>
      </w:pPr>
      <w:rPr>
        <w:rFonts w:ascii="Symbol" w:hAnsi="Symbol" w:cs="Symbol" w:hint="default"/>
        <w:sz w:val="20"/>
        <w:szCs w:val="20"/>
      </w:rPr>
    </w:lvl>
    <w:lvl w:ilvl="8">
      <w:start w:val="1"/>
      <w:numFmt w:val="bullet"/>
      <w:lvlText w:val=""/>
      <w:lvlJc w:val="left"/>
      <w:pPr>
        <w:tabs>
          <w:tab w:val="num" w:pos="6120"/>
        </w:tabs>
        <w:ind w:left="6120" w:hanging="360"/>
      </w:pPr>
      <w:rPr>
        <w:rFonts w:ascii="Symbol" w:hAnsi="Symbol" w:cs="Symbol" w:hint="default"/>
        <w:sz w:val="20"/>
        <w:szCs w:val="20"/>
      </w:rPr>
    </w:lvl>
  </w:abstractNum>
  <w:abstractNum w:abstractNumId="1">
    <w:nsid w:val="11CF77CB"/>
    <w:multiLevelType w:val="multilevel"/>
    <w:tmpl w:val="E03A9AB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1BE55A3D"/>
    <w:multiLevelType w:val="multilevel"/>
    <w:tmpl w:val="E03A9AB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21903CA1"/>
    <w:multiLevelType w:val="multilevel"/>
    <w:tmpl w:val="F50E9B08"/>
    <w:lvl w:ilvl="0">
      <w:start w:val="1"/>
      <w:numFmt w:val="decimal"/>
      <w:lvlText w:val="%1."/>
      <w:lvlJc w:val="left"/>
      <w:pPr>
        <w:ind w:left="720" w:hanging="360"/>
      </w:pPr>
      <w:rPr>
        <w:rFonts w:ascii="Times New Roman" w:eastAsia="Times New Roman" w:hAnsi="Times New Roman"/>
      </w:rPr>
    </w:lvl>
    <w:lvl w:ilvl="1">
      <w:start w:val="2"/>
      <w:numFmt w:val="decimal"/>
      <w:isLgl/>
      <w:lvlText w:val="%1.%2."/>
      <w:lvlJc w:val="left"/>
      <w:pPr>
        <w:ind w:left="1470" w:hanging="720"/>
      </w:pPr>
      <w:rPr>
        <w:rFonts w:hint="default"/>
        <w:b/>
        <w:bCs/>
      </w:rPr>
    </w:lvl>
    <w:lvl w:ilvl="2">
      <w:start w:val="1"/>
      <w:numFmt w:val="decimal"/>
      <w:isLgl/>
      <w:lvlText w:val="%1.%2.%3."/>
      <w:lvlJc w:val="left"/>
      <w:pPr>
        <w:ind w:left="1860" w:hanging="720"/>
      </w:pPr>
      <w:rPr>
        <w:rFonts w:hint="default"/>
        <w:b/>
        <w:bCs/>
      </w:rPr>
    </w:lvl>
    <w:lvl w:ilvl="3">
      <w:start w:val="1"/>
      <w:numFmt w:val="decimal"/>
      <w:isLgl/>
      <w:lvlText w:val="%1.%2.%3.%4."/>
      <w:lvlJc w:val="left"/>
      <w:pPr>
        <w:ind w:left="2610" w:hanging="1080"/>
      </w:pPr>
      <w:rPr>
        <w:rFonts w:hint="default"/>
        <w:b/>
        <w:bCs/>
      </w:rPr>
    </w:lvl>
    <w:lvl w:ilvl="4">
      <w:start w:val="1"/>
      <w:numFmt w:val="decimal"/>
      <w:isLgl/>
      <w:lvlText w:val="%1.%2.%3.%4.%5."/>
      <w:lvlJc w:val="left"/>
      <w:pPr>
        <w:ind w:left="3000" w:hanging="1080"/>
      </w:pPr>
      <w:rPr>
        <w:rFonts w:hint="default"/>
        <w:b/>
        <w:bCs/>
      </w:rPr>
    </w:lvl>
    <w:lvl w:ilvl="5">
      <w:start w:val="1"/>
      <w:numFmt w:val="decimal"/>
      <w:isLgl/>
      <w:lvlText w:val="%1.%2.%3.%4.%5.%6."/>
      <w:lvlJc w:val="left"/>
      <w:pPr>
        <w:ind w:left="3750" w:hanging="1440"/>
      </w:pPr>
      <w:rPr>
        <w:rFonts w:hint="default"/>
        <w:b/>
        <w:bCs/>
      </w:rPr>
    </w:lvl>
    <w:lvl w:ilvl="6">
      <w:start w:val="1"/>
      <w:numFmt w:val="decimal"/>
      <w:isLgl/>
      <w:lvlText w:val="%1.%2.%3.%4.%5.%6.%7."/>
      <w:lvlJc w:val="left"/>
      <w:pPr>
        <w:ind w:left="4500" w:hanging="1800"/>
      </w:pPr>
      <w:rPr>
        <w:rFonts w:hint="default"/>
        <w:b/>
        <w:bCs/>
      </w:rPr>
    </w:lvl>
    <w:lvl w:ilvl="7">
      <w:start w:val="1"/>
      <w:numFmt w:val="decimal"/>
      <w:isLgl/>
      <w:lvlText w:val="%1.%2.%3.%4.%5.%6.%7.%8."/>
      <w:lvlJc w:val="left"/>
      <w:pPr>
        <w:ind w:left="4890" w:hanging="1800"/>
      </w:pPr>
      <w:rPr>
        <w:rFonts w:hint="default"/>
        <w:b/>
        <w:bCs/>
      </w:rPr>
    </w:lvl>
    <w:lvl w:ilvl="8">
      <w:start w:val="1"/>
      <w:numFmt w:val="decimal"/>
      <w:isLgl/>
      <w:lvlText w:val="%1.%2.%3.%4.%5.%6.%7.%8.%9."/>
      <w:lvlJc w:val="left"/>
      <w:pPr>
        <w:ind w:left="5640" w:hanging="2160"/>
      </w:pPr>
      <w:rPr>
        <w:rFonts w:hint="default"/>
        <w:b/>
        <w:bCs/>
      </w:rPr>
    </w:lvl>
  </w:abstractNum>
  <w:abstractNum w:abstractNumId="4">
    <w:nsid w:val="357D2F24"/>
    <w:multiLevelType w:val="multilevel"/>
    <w:tmpl w:val="8226902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58F91932"/>
    <w:multiLevelType w:val="hybridMultilevel"/>
    <w:tmpl w:val="0232B77E"/>
    <w:lvl w:ilvl="0" w:tplc="7E9A4D96">
      <w:start w:val="1"/>
      <w:numFmt w:val="decimal"/>
      <w:lvlText w:val="%1."/>
      <w:lvlJc w:val="left"/>
      <w:pPr>
        <w:ind w:left="1065" w:hanging="705"/>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5F4B1207"/>
    <w:multiLevelType w:val="hybridMultilevel"/>
    <w:tmpl w:val="90FE0C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66F46D78"/>
    <w:multiLevelType w:val="multilevel"/>
    <w:tmpl w:val="BF20D8D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8">
    <w:nsid w:val="6AF6251A"/>
    <w:multiLevelType w:val="hybridMultilevel"/>
    <w:tmpl w:val="A8B016B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6C3E4B49"/>
    <w:multiLevelType w:val="multilevel"/>
    <w:tmpl w:val="EBAE2DA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73A009EE"/>
    <w:multiLevelType w:val="multilevel"/>
    <w:tmpl w:val="41C0B76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761B2ABF"/>
    <w:multiLevelType w:val="multilevel"/>
    <w:tmpl w:val="51F4719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769E4DB8"/>
    <w:multiLevelType w:val="multilevel"/>
    <w:tmpl w:val="B886983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0"/>
  </w:num>
  <w:num w:numId="2">
    <w:abstractNumId w:val="7"/>
  </w:num>
  <w:num w:numId="3">
    <w:abstractNumId w:val="3"/>
  </w:num>
  <w:num w:numId="4">
    <w:abstractNumId w:val="8"/>
  </w:num>
  <w:num w:numId="5">
    <w:abstractNumId w:val="9"/>
  </w:num>
  <w:num w:numId="6">
    <w:abstractNumId w:val="10"/>
  </w:num>
  <w:num w:numId="7">
    <w:abstractNumId w:val="6"/>
  </w:num>
  <w:num w:numId="8">
    <w:abstractNumId w:val="5"/>
  </w:num>
  <w:num w:numId="9">
    <w:abstractNumId w:val="1"/>
  </w:num>
  <w:num w:numId="10">
    <w:abstractNumId w:val="12"/>
  </w:num>
  <w:num w:numId="11">
    <w:abstractNumId w:val="11"/>
  </w:num>
  <w:num w:numId="12">
    <w:abstractNumId w:val="4"/>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67214"/>
    <w:rsid w:val="000077D2"/>
    <w:rsid w:val="00021D09"/>
    <w:rsid w:val="00030223"/>
    <w:rsid w:val="00042F31"/>
    <w:rsid w:val="00044542"/>
    <w:rsid w:val="00060F34"/>
    <w:rsid w:val="000723CB"/>
    <w:rsid w:val="00073A42"/>
    <w:rsid w:val="000867B8"/>
    <w:rsid w:val="000A0637"/>
    <w:rsid w:val="000A59BD"/>
    <w:rsid w:val="000C6665"/>
    <w:rsid w:val="000E435A"/>
    <w:rsid w:val="00123285"/>
    <w:rsid w:val="00133F88"/>
    <w:rsid w:val="00152495"/>
    <w:rsid w:val="00167625"/>
    <w:rsid w:val="0017221B"/>
    <w:rsid w:val="00177F85"/>
    <w:rsid w:val="001A1B83"/>
    <w:rsid w:val="001B43DE"/>
    <w:rsid w:val="00200C60"/>
    <w:rsid w:val="0020345F"/>
    <w:rsid w:val="002149A1"/>
    <w:rsid w:val="00217CB0"/>
    <w:rsid w:val="0023644D"/>
    <w:rsid w:val="00236AD4"/>
    <w:rsid w:val="0023703F"/>
    <w:rsid w:val="0025191E"/>
    <w:rsid w:val="00255B43"/>
    <w:rsid w:val="00267214"/>
    <w:rsid w:val="002B49EE"/>
    <w:rsid w:val="002C78E8"/>
    <w:rsid w:val="002D4AE4"/>
    <w:rsid w:val="002D630B"/>
    <w:rsid w:val="002E58BA"/>
    <w:rsid w:val="002F25D0"/>
    <w:rsid w:val="00314AE9"/>
    <w:rsid w:val="00321CCE"/>
    <w:rsid w:val="00326D2B"/>
    <w:rsid w:val="00326D7F"/>
    <w:rsid w:val="00327103"/>
    <w:rsid w:val="00347C0C"/>
    <w:rsid w:val="00374C71"/>
    <w:rsid w:val="003A452A"/>
    <w:rsid w:val="003B09A2"/>
    <w:rsid w:val="003B211B"/>
    <w:rsid w:val="003D65AA"/>
    <w:rsid w:val="003E1400"/>
    <w:rsid w:val="003E195C"/>
    <w:rsid w:val="003F6305"/>
    <w:rsid w:val="00405429"/>
    <w:rsid w:val="00411ACB"/>
    <w:rsid w:val="00416F13"/>
    <w:rsid w:val="00431BF7"/>
    <w:rsid w:val="004647E2"/>
    <w:rsid w:val="00472A0E"/>
    <w:rsid w:val="00476266"/>
    <w:rsid w:val="0048009A"/>
    <w:rsid w:val="0049521B"/>
    <w:rsid w:val="004959A0"/>
    <w:rsid w:val="004C5431"/>
    <w:rsid w:val="004C7787"/>
    <w:rsid w:val="004D5D6C"/>
    <w:rsid w:val="004E29F3"/>
    <w:rsid w:val="004E49A8"/>
    <w:rsid w:val="004F32E0"/>
    <w:rsid w:val="004F5D11"/>
    <w:rsid w:val="0050130D"/>
    <w:rsid w:val="00504F4E"/>
    <w:rsid w:val="00505710"/>
    <w:rsid w:val="00531DD4"/>
    <w:rsid w:val="00541213"/>
    <w:rsid w:val="00541333"/>
    <w:rsid w:val="00541776"/>
    <w:rsid w:val="00546875"/>
    <w:rsid w:val="005760E4"/>
    <w:rsid w:val="005911B5"/>
    <w:rsid w:val="0059799D"/>
    <w:rsid w:val="005A07C7"/>
    <w:rsid w:val="005A21E4"/>
    <w:rsid w:val="005B39DB"/>
    <w:rsid w:val="005E7EF9"/>
    <w:rsid w:val="005F200C"/>
    <w:rsid w:val="005F33EF"/>
    <w:rsid w:val="00602326"/>
    <w:rsid w:val="00604A28"/>
    <w:rsid w:val="00605CFB"/>
    <w:rsid w:val="00607202"/>
    <w:rsid w:val="006166DC"/>
    <w:rsid w:val="00616CA3"/>
    <w:rsid w:val="00633967"/>
    <w:rsid w:val="00636D07"/>
    <w:rsid w:val="00656983"/>
    <w:rsid w:val="00672A1F"/>
    <w:rsid w:val="00697F85"/>
    <w:rsid w:val="006A2AA9"/>
    <w:rsid w:val="006A630F"/>
    <w:rsid w:val="006B6C5F"/>
    <w:rsid w:val="006D63C2"/>
    <w:rsid w:val="006E0E17"/>
    <w:rsid w:val="00702D38"/>
    <w:rsid w:val="00706809"/>
    <w:rsid w:val="0071216C"/>
    <w:rsid w:val="00742C6F"/>
    <w:rsid w:val="00747667"/>
    <w:rsid w:val="007772E9"/>
    <w:rsid w:val="007B0E8E"/>
    <w:rsid w:val="007C65C7"/>
    <w:rsid w:val="007D4A2B"/>
    <w:rsid w:val="007F611E"/>
    <w:rsid w:val="007F6C34"/>
    <w:rsid w:val="00802975"/>
    <w:rsid w:val="00820AE7"/>
    <w:rsid w:val="00833EFE"/>
    <w:rsid w:val="0084026C"/>
    <w:rsid w:val="008411E0"/>
    <w:rsid w:val="0086081B"/>
    <w:rsid w:val="008917F4"/>
    <w:rsid w:val="008B2E8F"/>
    <w:rsid w:val="008C3650"/>
    <w:rsid w:val="008E19F5"/>
    <w:rsid w:val="008F735C"/>
    <w:rsid w:val="00914675"/>
    <w:rsid w:val="00941A10"/>
    <w:rsid w:val="00976C0B"/>
    <w:rsid w:val="009848B4"/>
    <w:rsid w:val="009A1736"/>
    <w:rsid w:val="009A5B31"/>
    <w:rsid w:val="009A5DDA"/>
    <w:rsid w:val="009C3820"/>
    <w:rsid w:val="009C467E"/>
    <w:rsid w:val="009D26BF"/>
    <w:rsid w:val="009F2E91"/>
    <w:rsid w:val="009F3931"/>
    <w:rsid w:val="009F6DDE"/>
    <w:rsid w:val="00A05E0C"/>
    <w:rsid w:val="00A12831"/>
    <w:rsid w:val="00A535CD"/>
    <w:rsid w:val="00A81A32"/>
    <w:rsid w:val="00AF6ACA"/>
    <w:rsid w:val="00B07DEA"/>
    <w:rsid w:val="00B12DDD"/>
    <w:rsid w:val="00B25E26"/>
    <w:rsid w:val="00B260D3"/>
    <w:rsid w:val="00B32035"/>
    <w:rsid w:val="00B461DA"/>
    <w:rsid w:val="00B56C9D"/>
    <w:rsid w:val="00B86A24"/>
    <w:rsid w:val="00BB5B80"/>
    <w:rsid w:val="00BD3EDE"/>
    <w:rsid w:val="00C12D5F"/>
    <w:rsid w:val="00C502B3"/>
    <w:rsid w:val="00C5155C"/>
    <w:rsid w:val="00C55483"/>
    <w:rsid w:val="00C575FC"/>
    <w:rsid w:val="00C6117D"/>
    <w:rsid w:val="00C61C77"/>
    <w:rsid w:val="00C96773"/>
    <w:rsid w:val="00CD0A6F"/>
    <w:rsid w:val="00CD63E9"/>
    <w:rsid w:val="00CE4415"/>
    <w:rsid w:val="00D13480"/>
    <w:rsid w:val="00D13D75"/>
    <w:rsid w:val="00D14FA3"/>
    <w:rsid w:val="00D2337D"/>
    <w:rsid w:val="00D248EE"/>
    <w:rsid w:val="00D5398B"/>
    <w:rsid w:val="00D5467E"/>
    <w:rsid w:val="00D640CB"/>
    <w:rsid w:val="00D84980"/>
    <w:rsid w:val="00D93E5D"/>
    <w:rsid w:val="00D961B0"/>
    <w:rsid w:val="00D963BF"/>
    <w:rsid w:val="00DB0854"/>
    <w:rsid w:val="00DB63C9"/>
    <w:rsid w:val="00DC5DED"/>
    <w:rsid w:val="00DC712E"/>
    <w:rsid w:val="00DC7263"/>
    <w:rsid w:val="00E02168"/>
    <w:rsid w:val="00E4255D"/>
    <w:rsid w:val="00E42A3D"/>
    <w:rsid w:val="00E71DB4"/>
    <w:rsid w:val="00E82A95"/>
    <w:rsid w:val="00EA00F1"/>
    <w:rsid w:val="00EA72B7"/>
    <w:rsid w:val="00EB4ECF"/>
    <w:rsid w:val="00EB6112"/>
    <w:rsid w:val="00EE1CDF"/>
    <w:rsid w:val="00EE5CDF"/>
    <w:rsid w:val="00EF09AD"/>
    <w:rsid w:val="00F148CD"/>
    <w:rsid w:val="00F15422"/>
    <w:rsid w:val="00F31321"/>
    <w:rsid w:val="00F7297B"/>
    <w:rsid w:val="00F96AFE"/>
    <w:rsid w:val="00FB7901"/>
    <w:rsid w:val="00FC6E19"/>
    <w:rsid w:val="00FD155F"/>
    <w:rsid w:val="00FD27AA"/>
    <w:rsid w:val="00FD58B1"/>
    <w:rsid w:val="00FE7B4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5CD"/>
    <w:pPr>
      <w:spacing w:after="200" w:line="276" w:lineRule="auto"/>
    </w:pPr>
    <w:rPr>
      <w:rFonts w:cs="Calibri"/>
      <w:lang w:eastAsia="en-US"/>
    </w:rPr>
  </w:style>
  <w:style w:type="paragraph" w:styleId="Heading2">
    <w:name w:val="heading 2"/>
    <w:basedOn w:val="Normal"/>
    <w:next w:val="Normal"/>
    <w:link w:val="Heading2Char"/>
    <w:uiPriority w:val="99"/>
    <w:qFormat/>
    <w:rsid w:val="003B211B"/>
    <w:pPr>
      <w:keepNext/>
      <w:keepLines/>
      <w:spacing w:before="200" w:after="0"/>
      <w:outlineLvl w:val="1"/>
    </w:pPr>
    <w:rPr>
      <w:rFonts w:ascii="Cambria" w:eastAsia="Times New Roman" w:hAnsi="Cambria" w:cs="Cambria"/>
      <w:b/>
      <w:bCs/>
      <w:color w:val="4F81BD"/>
      <w:sz w:val="26"/>
      <w:szCs w:val="26"/>
    </w:rPr>
  </w:style>
  <w:style w:type="paragraph" w:styleId="Heading3">
    <w:name w:val="heading 3"/>
    <w:basedOn w:val="Normal"/>
    <w:link w:val="Heading3Char"/>
    <w:uiPriority w:val="99"/>
    <w:qFormat/>
    <w:rsid w:val="00C9677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3B211B"/>
    <w:rPr>
      <w:rFonts w:ascii="Cambria" w:hAnsi="Cambria" w:cs="Cambria"/>
      <w:b/>
      <w:bCs/>
      <w:color w:val="4F81BD"/>
      <w:sz w:val="26"/>
      <w:szCs w:val="26"/>
    </w:rPr>
  </w:style>
  <w:style w:type="character" w:customStyle="1" w:styleId="Heading3Char">
    <w:name w:val="Heading 3 Char"/>
    <w:basedOn w:val="DefaultParagraphFont"/>
    <w:link w:val="Heading3"/>
    <w:uiPriority w:val="99"/>
    <w:locked/>
    <w:rsid w:val="00C96773"/>
    <w:rPr>
      <w:rFonts w:ascii="Times New Roman" w:hAnsi="Times New Roman" w:cs="Times New Roman"/>
      <w:b/>
      <w:bCs/>
      <w:sz w:val="27"/>
      <w:szCs w:val="27"/>
      <w:lang w:eastAsia="ru-RU"/>
    </w:rPr>
  </w:style>
  <w:style w:type="paragraph" w:styleId="NormalWeb">
    <w:name w:val="Normal (Web)"/>
    <w:basedOn w:val="Normal"/>
    <w:uiPriority w:val="99"/>
    <w:semiHidden/>
    <w:rsid w:val="006023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DefaultParagraphFont"/>
    <w:uiPriority w:val="99"/>
    <w:rsid w:val="00602326"/>
  </w:style>
  <w:style w:type="character" w:styleId="Hyperlink">
    <w:name w:val="Hyperlink"/>
    <w:basedOn w:val="DefaultParagraphFont"/>
    <w:uiPriority w:val="99"/>
    <w:rsid w:val="00602326"/>
    <w:rPr>
      <w:color w:val="0000FF"/>
      <w:u w:val="single"/>
    </w:rPr>
  </w:style>
  <w:style w:type="paragraph" w:styleId="BalloonText">
    <w:name w:val="Balloon Text"/>
    <w:basedOn w:val="Normal"/>
    <w:link w:val="BalloonTextChar"/>
    <w:uiPriority w:val="99"/>
    <w:semiHidden/>
    <w:rsid w:val="006023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02326"/>
    <w:rPr>
      <w:rFonts w:ascii="Tahoma" w:hAnsi="Tahoma" w:cs="Tahoma"/>
      <w:sz w:val="16"/>
      <w:szCs w:val="16"/>
    </w:rPr>
  </w:style>
  <w:style w:type="table" w:styleId="TableGrid">
    <w:name w:val="Table Grid"/>
    <w:basedOn w:val="TableNormal"/>
    <w:uiPriority w:val="99"/>
    <w:rsid w:val="008E19F5"/>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F15422"/>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F15422"/>
  </w:style>
  <w:style w:type="paragraph" w:styleId="Footer">
    <w:name w:val="footer"/>
    <w:basedOn w:val="Normal"/>
    <w:link w:val="FooterChar"/>
    <w:uiPriority w:val="99"/>
    <w:rsid w:val="00F15422"/>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F15422"/>
  </w:style>
  <w:style w:type="paragraph" w:styleId="FootnoteText">
    <w:name w:val="footnote text"/>
    <w:basedOn w:val="Normal"/>
    <w:link w:val="FootnoteTextChar"/>
    <w:uiPriority w:val="99"/>
    <w:semiHidden/>
    <w:rsid w:val="00802975"/>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802975"/>
    <w:rPr>
      <w:sz w:val="20"/>
      <w:szCs w:val="20"/>
    </w:rPr>
  </w:style>
  <w:style w:type="character" w:styleId="FootnoteReference">
    <w:name w:val="footnote reference"/>
    <w:basedOn w:val="DefaultParagraphFont"/>
    <w:uiPriority w:val="99"/>
    <w:semiHidden/>
    <w:rsid w:val="00802975"/>
    <w:rPr>
      <w:vertAlign w:val="superscript"/>
    </w:rPr>
  </w:style>
  <w:style w:type="paragraph" w:styleId="ListParagraph">
    <w:name w:val="List Paragraph"/>
    <w:basedOn w:val="Normal"/>
    <w:uiPriority w:val="99"/>
    <w:qFormat/>
    <w:rsid w:val="004959A0"/>
    <w:pPr>
      <w:ind w:left="720"/>
    </w:pPr>
    <w:rPr>
      <w:rFonts w:eastAsia="Times New Roman"/>
    </w:rPr>
  </w:style>
  <w:style w:type="character" w:styleId="Strong">
    <w:name w:val="Strong"/>
    <w:basedOn w:val="DefaultParagraphFont"/>
    <w:uiPriority w:val="99"/>
    <w:qFormat/>
    <w:rsid w:val="0025191E"/>
    <w:rPr>
      <w:b/>
      <w:bCs/>
    </w:rPr>
  </w:style>
  <w:style w:type="character" w:customStyle="1" w:styleId="searchword">
    <w:name w:val="searchword"/>
    <w:basedOn w:val="DefaultParagraphFont"/>
    <w:uiPriority w:val="99"/>
    <w:rsid w:val="006D63C2"/>
  </w:style>
</w:styles>
</file>

<file path=word/webSettings.xml><?xml version="1.0" encoding="utf-8"?>
<w:webSettings xmlns:r="http://schemas.openxmlformats.org/officeDocument/2006/relationships" xmlns:w="http://schemas.openxmlformats.org/wordprocessingml/2006/main">
  <w:divs>
    <w:div w:id="792865972">
      <w:marLeft w:val="0"/>
      <w:marRight w:val="0"/>
      <w:marTop w:val="0"/>
      <w:marBottom w:val="0"/>
      <w:divBdr>
        <w:top w:val="none" w:sz="0" w:space="0" w:color="auto"/>
        <w:left w:val="none" w:sz="0" w:space="0" w:color="auto"/>
        <w:bottom w:val="none" w:sz="0" w:space="0" w:color="auto"/>
        <w:right w:val="none" w:sz="0" w:space="0" w:color="auto"/>
      </w:divBdr>
    </w:div>
    <w:div w:id="792865975">
      <w:marLeft w:val="0"/>
      <w:marRight w:val="0"/>
      <w:marTop w:val="0"/>
      <w:marBottom w:val="0"/>
      <w:divBdr>
        <w:top w:val="none" w:sz="0" w:space="0" w:color="auto"/>
        <w:left w:val="none" w:sz="0" w:space="0" w:color="auto"/>
        <w:bottom w:val="none" w:sz="0" w:space="0" w:color="auto"/>
        <w:right w:val="none" w:sz="0" w:space="0" w:color="auto"/>
      </w:divBdr>
    </w:div>
    <w:div w:id="792865976">
      <w:marLeft w:val="0"/>
      <w:marRight w:val="0"/>
      <w:marTop w:val="0"/>
      <w:marBottom w:val="0"/>
      <w:divBdr>
        <w:top w:val="none" w:sz="0" w:space="0" w:color="auto"/>
        <w:left w:val="none" w:sz="0" w:space="0" w:color="auto"/>
        <w:bottom w:val="none" w:sz="0" w:space="0" w:color="auto"/>
        <w:right w:val="none" w:sz="0" w:space="0" w:color="auto"/>
      </w:divBdr>
    </w:div>
    <w:div w:id="792865977">
      <w:marLeft w:val="0"/>
      <w:marRight w:val="0"/>
      <w:marTop w:val="0"/>
      <w:marBottom w:val="0"/>
      <w:divBdr>
        <w:top w:val="none" w:sz="0" w:space="0" w:color="auto"/>
        <w:left w:val="none" w:sz="0" w:space="0" w:color="auto"/>
        <w:bottom w:val="none" w:sz="0" w:space="0" w:color="auto"/>
        <w:right w:val="none" w:sz="0" w:space="0" w:color="auto"/>
      </w:divBdr>
    </w:div>
    <w:div w:id="792865978">
      <w:marLeft w:val="0"/>
      <w:marRight w:val="0"/>
      <w:marTop w:val="0"/>
      <w:marBottom w:val="0"/>
      <w:divBdr>
        <w:top w:val="none" w:sz="0" w:space="0" w:color="auto"/>
        <w:left w:val="none" w:sz="0" w:space="0" w:color="auto"/>
        <w:bottom w:val="none" w:sz="0" w:space="0" w:color="auto"/>
        <w:right w:val="none" w:sz="0" w:space="0" w:color="auto"/>
      </w:divBdr>
    </w:div>
    <w:div w:id="792865979">
      <w:marLeft w:val="0"/>
      <w:marRight w:val="0"/>
      <w:marTop w:val="0"/>
      <w:marBottom w:val="0"/>
      <w:divBdr>
        <w:top w:val="none" w:sz="0" w:space="0" w:color="auto"/>
        <w:left w:val="none" w:sz="0" w:space="0" w:color="auto"/>
        <w:bottom w:val="none" w:sz="0" w:space="0" w:color="auto"/>
        <w:right w:val="none" w:sz="0" w:space="0" w:color="auto"/>
      </w:divBdr>
    </w:div>
    <w:div w:id="792865981">
      <w:marLeft w:val="0"/>
      <w:marRight w:val="0"/>
      <w:marTop w:val="0"/>
      <w:marBottom w:val="0"/>
      <w:divBdr>
        <w:top w:val="none" w:sz="0" w:space="0" w:color="auto"/>
        <w:left w:val="none" w:sz="0" w:space="0" w:color="auto"/>
        <w:bottom w:val="none" w:sz="0" w:space="0" w:color="auto"/>
        <w:right w:val="none" w:sz="0" w:space="0" w:color="auto"/>
      </w:divBdr>
      <w:divsChild>
        <w:div w:id="792865988">
          <w:marLeft w:val="0"/>
          <w:marRight w:val="300"/>
          <w:marTop w:val="0"/>
          <w:marBottom w:val="0"/>
          <w:divBdr>
            <w:top w:val="single" w:sz="18" w:space="8" w:color="B6D2EA"/>
            <w:left w:val="single" w:sz="18" w:space="8" w:color="B6D2EA"/>
            <w:bottom w:val="single" w:sz="18" w:space="8" w:color="B6D2EA"/>
            <w:right w:val="single" w:sz="18" w:space="8" w:color="B6D2EA"/>
          </w:divBdr>
          <w:divsChild>
            <w:div w:id="792866009">
              <w:marLeft w:val="0"/>
              <w:marRight w:val="0"/>
              <w:marTop w:val="0"/>
              <w:marBottom w:val="0"/>
              <w:divBdr>
                <w:top w:val="none" w:sz="0" w:space="0" w:color="auto"/>
                <w:left w:val="none" w:sz="0" w:space="0" w:color="auto"/>
                <w:bottom w:val="none" w:sz="0" w:space="0" w:color="auto"/>
                <w:right w:val="none" w:sz="0" w:space="0" w:color="auto"/>
              </w:divBdr>
              <w:divsChild>
                <w:div w:id="792865974">
                  <w:marLeft w:val="0"/>
                  <w:marRight w:val="0"/>
                  <w:marTop w:val="0"/>
                  <w:marBottom w:val="75"/>
                  <w:divBdr>
                    <w:top w:val="none" w:sz="0" w:space="0" w:color="auto"/>
                    <w:left w:val="none" w:sz="0" w:space="0" w:color="auto"/>
                    <w:bottom w:val="none" w:sz="0" w:space="0" w:color="auto"/>
                    <w:right w:val="none" w:sz="0" w:space="0" w:color="auto"/>
                  </w:divBdr>
                </w:div>
                <w:div w:id="7928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865982">
      <w:marLeft w:val="0"/>
      <w:marRight w:val="0"/>
      <w:marTop w:val="0"/>
      <w:marBottom w:val="0"/>
      <w:divBdr>
        <w:top w:val="none" w:sz="0" w:space="0" w:color="auto"/>
        <w:left w:val="none" w:sz="0" w:space="0" w:color="auto"/>
        <w:bottom w:val="none" w:sz="0" w:space="0" w:color="auto"/>
        <w:right w:val="none" w:sz="0" w:space="0" w:color="auto"/>
      </w:divBdr>
    </w:div>
    <w:div w:id="792865983">
      <w:marLeft w:val="0"/>
      <w:marRight w:val="0"/>
      <w:marTop w:val="0"/>
      <w:marBottom w:val="0"/>
      <w:divBdr>
        <w:top w:val="none" w:sz="0" w:space="0" w:color="auto"/>
        <w:left w:val="none" w:sz="0" w:space="0" w:color="auto"/>
        <w:bottom w:val="none" w:sz="0" w:space="0" w:color="auto"/>
        <w:right w:val="none" w:sz="0" w:space="0" w:color="auto"/>
      </w:divBdr>
      <w:divsChild>
        <w:div w:id="792865980">
          <w:marLeft w:val="0"/>
          <w:marRight w:val="0"/>
          <w:marTop w:val="0"/>
          <w:marBottom w:val="0"/>
          <w:divBdr>
            <w:top w:val="none" w:sz="0" w:space="0" w:color="auto"/>
            <w:left w:val="none" w:sz="0" w:space="0" w:color="auto"/>
            <w:bottom w:val="none" w:sz="0" w:space="0" w:color="auto"/>
            <w:right w:val="none" w:sz="0" w:space="0" w:color="auto"/>
          </w:divBdr>
          <w:divsChild>
            <w:div w:id="792865973">
              <w:marLeft w:val="0"/>
              <w:marRight w:val="0"/>
              <w:marTop w:val="0"/>
              <w:marBottom w:val="0"/>
              <w:divBdr>
                <w:top w:val="none" w:sz="0" w:space="0" w:color="auto"/>
                <w:left w:val="none" w:sz="0" w:space="0" w:color="auto"/>
                <w:bottom w:val="none" w:sz="0" w:space="0" w:color="auto"/>
                <w:right w:val="none" w:sz="0" w:space="0" w:color="auto"/>
              </w:divBdr>
            </w:div>
            <w:div w:id="792866013">
              <w:marLeft w:val="30"/>
              <w:marRight w:val="30"/>
              <w:marTop w:val="30"/>
              <w:marBottom w:val="30"/>
              <w:divBdr>
                <w:top w:val="single" w:sz="6" w:space="0" w:color="CCCCCC"/>
                <w:left w:val="single" w:sz="6" w:space="0" w:color="CCCCCC"/>
                <w:bottom w:val="single" w:sz="6" w:space="0" w:color="CCCCCC"/>
                <w:right w:val="single" w:sz="6" w:space="0" w:color="CCCCCC"/>
              </w:divBdr>
              <w:divsChild>
                <w:div w:id="79286599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792865984">
          <w:marLeft w:val="778"/>
          <w:marRight w:val="0"/>
          <w:marTop w:val="168"/>
          <w:marBottom w:val="168"/>
          <w:divBdr>
            <w:top w:val="single" w:sz="6" w:space="2" w:color="E0E0E0"/>
            <w:left w:val="single" w:sz="6" w:space="11" w:color="E0E0E0"/>
            <w:bottom w:val="single" w:sz="6" w:space="2" w:color="E0E0E0"/>
            <w:right w:val="single" w:sz="6" w:space="11" w:color="E0E0E0"/>
          </w:divBdr>
          <w:divsChild>
            <w:div w:id="79286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865986">
      <w:marLeft w:val="0"/>
      <w:marRight w:val="0"/>
      <w:marTop w:val="0"/>
      <w:marBottom w:val="0"/>
      <w:divBdr>
        <w:top w:val="none" w:sz="0" w:space="0" w:color="auto"/>
        <w:left w:val="none" w:sz="0" w:space="0" w:color="auto"/>
        <w:bottom w:val="none" w:sz="0" w:space="0" w:color="auto"/>
        <w:right w:val="none" w:sz="0" w:space="0" w:color="auto"/>
      </w:divBdr>
    </w:div>
    <w:div w:id="792865987">
      <w:marLeft w:val="0"/>
      <w:marRight w:val="0"/>
      <w:marTop w:val="0"/>
      <w:marBottom w:val="0"/>
      <w:divBdr>
        <w:top w:val="none" w:sz="0" w:space="0" w:color="auto"/>
        <w:left w:val="none" w:sz="0" w:space="0" w:color="auto"/>
        <w:bottom w:val="none" w:sz="0" w:space="0" w:color="auto"/>
        <w:right w:val="none" w:sz="0" w:space="0" w:color="auto"/>
      </w:divBdr>
    </w:div>
    <w:div w:id="792865990">
      <w:marLeft w:val="0"/>
      <w:marRight w:val="0"/>
      <w:marTop w:val="0"/>
      <w:marBottom w:val="0"/>
      <w:divBdr>
        <w:top w:val="none" w:sz="0" w:space="0" w:color="auto"/>
        <w:left w:val="none" w:sz="0" w:space="0" w:color="auto"/>
        <w:bottom w:val="none" w:sz="0" w:space="0" w:color="auto"/>
        <w:right w:val="none" w:sz="0" w:space="0" w:color="auto"/>
      </w:divBdr>
    </w:div>
    <w:div w:id="792865991">
      <w:marLeft w:val="0"/>
      <w:marRight w:val="0"/>
      <w:marTop w:val="0"/>
      <w:marBottom w:val="0"/>
      <w:divBdr>
        <w:top w:val="none" w:sz="0" w:space="0" w:color="auto"/>
        <w:left w:val="none" w:sz="0" w:space="0" w:color="auto"/>
        <w:bottom w:val="none" w:sz="0" w:space="0" w:color="auto"/>
        <w:right w:val="none" w:sz="0" w:space="0" w:color="auto"/>
      </w:divBdr>
    </w:div>
    <w:div w:id="792865992">
      <w:marLeft w:val="0"/>
      <w:marRight w:val="0"/>
      <w:marTop w:val="0"/>
      <w:marBottom w:val="0"/>
      <w:divBdr>
        <w:top w:val="none" w:sz="0" w:space="0" w:color="auto"/>
        <w:left w:val="none" w:sz="0" w:space="0" w:color="auto"/>
        <w:bottom w:val="none" w:sz="0" w:space="0" w:color="auto"/>
        <w:right w:val="none" w:sz="0" w:space="0" w:color="auto"/>
      </w:divBdr>
    </w:div>
    <w:div w:id="792865993">
      <w:marLeft w:val="0"/>
      <w:marRight w:val="0"/>
      <w:marTop w:val="0"/>
      <w:marBottom w:val="0"/>
      <w:divBdr>
        <w:top w:val="none" w:sz="0" w:space="0" w:color="auto"/>
        <w:left w:val="none" w:sz="0" w:space="0" w:color="auto"/>
        <w:bottom w:val="none" w:sz="0" w:space="0" w:color="auto"/>
        <w:right w:val="none" w:sz="0" w:space="0" w:color="auto"/>
      </w:divBdr>
      <w:divsChild>
        <w:div w:id="792866003">
          <w:marLeft w:val="0"/>
          <w:marRight w:val="0"/>
          <w:marTop w:val="0"/>
          <w:marBottom w:val="0"/>
          <w:divBdr>
            <w:top w:val="none" w:sz="0" w:space="0" w:color="auto"/>
            <w:left w:val="none" w:sz="0" w:space="0" w:color="auto"/>
            <w:bottom w:val="none" w:sz="0" w:space="0" w:color="auto"/>
            <w:right w:val="none" w:sz="0" w:space="0" w:color="auto"/>
          </w:divBdr>
        </w:div>
      </w:divsChild>
    </w:div>
    <w:div w:id="792865994">
      <w:marLeft w:val="0"/>
      <w:marRight w:val="0"/>
      <w:marTop w:val="0"/>
      <w:marBottom w:val="0"/>
      <w:divBdr>
        <w:top w:val="none" w:sz="0" w:space="0" w:color="auto"/>
        <w:left w:val="none" w:sz="0" w:space="0" w:color="auto"/>
        <w:bottom w:val="none" w:sz="0" w:space="0" w:color="auto"/>
        <w:right w:val="none" w:sz="0" w:space="0" w:color="auto"/>
      </w:divBdr>
    </w:div>
    <w:div w:id="792865995">
      <w:marLeft w:val="0"/>
      <w:marRight w:val="0"/>
      <w:marTop w:val="0"/>
      <w:marBottom w:val="0"/>
      <w:divBdr>
        <w:top w:val="none" w:sz="0" w:space="0" w:color="auto"/>
        <w:left w:val="none" w:sz="0" w:space="0" w:color="auto"/>
        <w:bottom w:val="none" w:sz="0" w:space="0" w:color="auto"/>
        <w:right w:val="none" w:sz="0" w:space="0" w:color="auto"/>
      </w:divBdr>
    </w:div>
    <w:div w:id="792865997">
      <w:marLeft w:val="0"/>
      <w:marRight w:val="0"/>
      <w:marTop w:val="0"/>
      <w:marBottom w:val="0"/>
      <w:divBdr>
        <w:top w:val="none" w:sz="0" w:space="0" w:color="auto"/>
        <w:left w:val="none" w:sz="0" w:space="0" w:color="auto"/>
        <w:bottom w:val="none" w:sz="0" w:space="0" w:color="auto"/>
        <w:right w:val="none" w:sz="0" w:space="0" w:color="auto"/>
      </w:divBdr>
    </w:div>
    <w:div w:id="792865998">
      <w:marLeft w:val="0"/>
      <w:marRight w:val="0"/>
      <w:marTop w:val="0"/>
      <w:marBottom w:val="0"/>
      <w:divBdr>
        <w:top w:val="none" w:sz="0" w:space="0" w:color="auto"/>
        <w:left w:val="none" w:sz="0" w:space="0" w:color="auto"/>
        <w:bottom w:val="none" w:sz="0" w:space="0" w:color="auto"/>
        <w:right w:val="none" w:sz="0" w:space="0" w:color="auto"/>
      </w:divBdr>
    </w:div>
    <w:div w:id="792865999">
      <w:marLeft w:val="0"/>
      <w:marRight w:val="0"/>
      <w:marTop w:val="0"/>
      <w:marBottom w:val="0"/>
      <w:divBdr>
        <w:top w:val="none" w:sz="0" w:space="0" w:color="auto"/>
        <w:left w:val="none" w:sz="0" w:space="0" w:color="auto"/>
        <w:bottom w:val="none" w:sz="0" w:space="0" w:color="auto"/>
        <w:right w:val="none" w:sz="0" w:space="0" w:color="auto"/>
      </w:divBdr>
    </w:div>
    <w:div w:id="792866000">
      <w:marLeft w:val="0"/>
      <w:marRight w:val="0"/>
      <w:marTop w:val="0"/>
      <w:marBottom w:val="0"/>
      <w:divBdr>
        <w:top w:val="none" w:sz="0" w:space="0" w:color="auto"/>
        <w:left w:val="none" w:sz="0" w:space="0" w:color="auto"/>
        <w:bottom w:val="none" w:sz="0" w:space="0" w:color="auto"/>
        <w:right w:val="none" w:sz="0" w:space="0" w:color="auto"/>
      </w:divBdr>
    </w:div>
    <w:div w:id="792866001">
      <w:marLeft w:val="0"/>
      <w:marRight w:val="0"/>
      <w:marTop w:val="0"/>
      <w:marBottom w:val="0"/>
      <w:divBdr>
        <w:top w:val="none" w:sz="0" w:space="0" w:color="auto"/>
        <w:left w:val="none" w:sz="0" w:space="0" w:color="auto"/>
        <w:bottom w:val="none" w:sz="0" w:space="0" w:color="auto"/>
        <w:right w:val="none" w:sz="0" w:space="0" w:color="auto"/>
      </w:divBdr>
    </w:div>
    <w:div w:id="792866002">
      <w:marLeft w:val="0"/>
      <w:marRight w:val="0"/>
      <w:marTop w:val="0"/>
      <w:marBottom w:val="0"/>
      <w:divBdr>
        <w:top w:val="none" w:sz="0" w:space="0" w:color="auto"/>
        <w:left w:val="none" w:sz="0" w:space="0" w:color="auto"/>
        <w:bottom w:val="none" w:sz="0" w:space="0" w:color="auto"/>
        <w:right w:val="none" w:sz="0" w:space="0" w:color="auto"/>
      </w:divBdr>
    </w:div>
    <w:div w:id="792866004">
      <w:marLeft w:val="0"/>
      <w:marRight w:val="0"/>
      <w:marTop w:val="0"/>
      <w:marBottom w:val="0"/>
      <w:divBdr>
        <w:top w:val="none" w:sz="0" w:space="0" w:color="auto"/>
        <w:left w:val="none" w:sz="0" w:space="0" w:color="auto"/>
        <w:bottom w:val="none" w:sz="0" w:space="0" w:color="auto"/>
        <w:right w:val="none" w:sz="0" w:space="0" w:color="auto"/>
      </w:divBdr>
    </w:div>
    <w:div w:id="792866005">
      <w:marLeft w:val="0"/>
      <w:marRight w:val="0"/>
      <w:marTop w:val="0"/>
      <w:marBottom w:val="0"/>
      <w:divBdr>
        <w:top w:val="none" w:sz="0" w:space="0" w:color="auto"/>
        <w:left w:val="none" w:sz="0" w:space="0" w:color="auto"/>
        <w:bottom w:val="none" w:sz="0" w:space="0" w:color="auto"/>
        <w:right w:val="none" w:sz="0" w:space="0" w:color="auto"/>
      </w:divBdr>
    </w:div>
    <w:div w:id="792866006">
      <w:marLeft w:val="0"/>
      <w:marRight w:val="0"/>
      <w:marTop w:val="0"/>
      <w:marBottom w:val="0"/>
      <w:divBdr>
        <w:top w:val="none" w:sz="0" w:space="0" w:color="auto"/>
        <w:left w:val="none" w:sz="0" w:space="0" w:color="auto"/>
        <w:bottom w:val="none" w:sz="0" w:space="0" w:color="auto"/>
        <w:right w:val="none" w:sz="0" w:space="0" w:color="auto"/>
      </w:divBdr>
    </w:div>
    <w:div w:id="792866007">
      <w:marLeft w:val="0"/>
      <w:marRight w:val="0"/>
      <w:marTop w:val="0"/>
      <w:marBottom w:val="0"/>
      <w:divBdr>
        <w:top w:val="none" w:sz="0" w:space="0" w:color="auto"/>
        <w:left w:val="none" w:sz="0" w:space="0" w:color="auto"/>
        <w:bottom w:val="none" w:sz="0" w:space="0" w:color="auto"/>
        <w:right w:val="none" w:sz="0" w:space="0" w:color="auto"/>
      </w:divBdr>
    </w:div>
    <w:div w:id="792866008">
      <w:marLeft w:val="0"/>
      <w:marRight w:val="0"/>
      <w:marTop w:val="0"/>
      <w:marBottom w:val="0"/>
      <w:divBdr>
        <w:top w:val="none" w:sz="0" w:space="0" w:color="auto"/>
        <w:left w:val="none" w:sz="0" w:space="0" w:color="auto"/>
        <w:bottom w:val="none" w:sz="0" w:space="0" w:color="auto"/>
        <w:right w:val="none" w:sz="0" w:space="0" w:color="auto"/>
      </w:divBdr>
    </w:div>
    <w:div w:id="792866010">
      <w:marLeft w:val="0"/>
      <w:marRight w:val="0"/>
      <w:marTop w:val="0"/>
      <w:marBottom w:val="0"/>
      <w:divBdr>
        <w:top w:val="none" w:sz="0" w:space="0" w:color="auto"/>
        <w:left w:val="none" w:sz="0" w:space="0" w:color="auto"/>
        <w:bottom w:val="none" w:sz="0" w:space="0" w:color="auto"/>
        <w:right w:val="none" w:sz="0" w:space="0" w:color="auto"/>
      </w:divBdr>
    </w:div>
    <w:div w:id="792866011">
      <w:marLeft w:val="0"/>
      <w:marRight w:val="0"/>
      <w:marTop w:val="0"/>
      <w:marBottom w:val="0"/>
      <w:divBdr>
        <w:top w:val="none" w:sz="0" w:space="0" w:color="auto"/>
        <w:left w:val="none" w:sz="0" w:space="0" w:color="auto"/>
        <w:bottom w:val="none" w:sz="0" w:space="0" w:color="auto"/>
        <w:right w:val="none" w:sz="0" w:space="0" w:color="auto"/>
      </w:divBdr>
    </w:div>
    <w:div w:id="792866012">
      <w:marLeft w:val="0"/>
      <w:marRight w:val="0"/>
      <w:marTop w:val="0"/>
      <w:marBottom w:val="0"/>
      <w:divBdr>
        <w:top w:val="none" w:sz="0" w:space="0" w:color="auto"/>
        <w:left w:val="none" w:sz="0" w:space="0" w:color="auto"/>
        <w:bottom w:val="none" w:sz="0" w:space="0" w:color="auto"/>
        <w:right w:val="none" w:sz="0" w:space="0" w:color="auto"/>
      </w:divBdr>
    </w:div>
    <w:div w:id="792866014">
      <w:marLeft w:val="0"/>
      <w:marRight w:val="0"/>
      <w:marTop w:val="0"/>
      <w:marBottom w:val="0"/>
      <w:divBdr>
        <w:top w:val="none" w:sz="0" w:space="0" w:color="auto"/>
        <w:left w:val="none" w:sz="0" w:space="0" w:color="auto"/>
        <w:bottom w:val="none" w:sz="0" w:space="0" w:color="auto"/>
        <w:right w:val="none" w:sz="0" w:space="0" w:color="auto"/>
      </w:divBdr>
    </w:div>
    <w:div w:id="792866015">
      <w:marLeft w:val="0"/>
      <w:marRight w:val="0"/>
      <w:marTop w:val="0"/>
      <w:marBottom w:val="0"/>
      <w:divBdr>
        <w:top w:val="none" w:sz="0" w:space="0" w:color="auto"/>
        <w:left w:val="none" w:sz="0" w:space="0" w:color="auto"/>
        <w:bottom w:val="none" w:sz="0" w:space="0" w:color="auto"/>
        <w:right w:val="none" w:sz="0" w:space="0" w:color="auto"/>
      </w:divBdr>
    </w:div>
    <w:div w:id="79286601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93%D0%B0%D1%82%D1%87%D0%B8%D0%BD%D1%81%D0%BA%D0%B8%D0%B9_%D0%B0%D0%B2%D1%82%D0%BE%D0%B1%D1%83%D1%81" TargetMode="External"/><Relationship Id="rId21" Type="http://schemas.openxmlformats.org/officeDocument/2006/relationships/hyperlink" Target="http://ru.wikipedia.org/w/index.php?title=%D0%A040_(%D0%B0%D0%B2%D1%82%D0%BE%D0%B4%D0%BE%D1%80%D0%BE%D0%B3%D0%B0)&amp;action=edit&amp;redlink=1" TargetMode="External"/><Relationship Id="rId34" Type="http://schemas.openxmlformats.org/officeDocument/2006/relationships/hyperlink" Target="http://ru.wikipedia.org/wiki/XIX" TargetMode="External"/><Relationship Id="rId42" Type="http://schemas.openxmlformats.org/officeDocument/2006/relationships/hyperlink" Target="http://ru.wikipedia.org/wiki/27_%D0%BD%D0%BE%D1%8F%D0%B1%D1%80%D1%8F" TargetMode="External"/><Relationship Id="rId47" Type="http://schemas.openxmlformats.org/officeDocument/2006/relationships/hyperlink" Target="http://ru.science.wikia.com/wiki/%D0%92%D0%BE%D1%81%D0%BF%D1%80%D0%BE%D0%B8%D0%B7%D0%B2%D0%BE%D0%B4%D1%81%D1%82%D0%B2%D0%BE_%D0%BD%D0%B0%D1%81%D0%B5%D0%BB%D0%B5%D0%BD%D0%B8%D1%8F" TargetMode="External"/><Relationship Id="rId50" Type="http://schemas.openxmlformats.org/officeDocument/2006/relationships/hyperlink" Target="http://dic.academic.ru/dic.nsf/ruwiki/157040" TargetMode="External"/><Relationship Id="rId55" Type="http://schemas.openxmlformats.org/officeDocument/2006/relationships/hyperlink" Target="http://ru.wikipedia.org/wiki/%D0%92%D0%B5%D1%87%D0%BD%D0%BE%D0%B7%D0%B5%D0%BB%D1%91%D0%BD%D0%BE%D0%B5_%D1%80%D0%B0%D1%81%D1%82%D0%B5%D0%BD%D0%B8%D0%B5" TargetMode="External"/><Relationship Id="rId63" Type="http://schemas.openxmlformats.org/officeDocument/2006/relationships/hyperlink" Target="http://ru.wikipedia.org/wiki/%D0%94%D0%B0%D0%BB%D1%8C%D0%BD%D0%B8%D0%B9_%D0%92%D0%BE%D1%81%D1%82%D0%BE%D0%BA" TargetMode="External"/><Relationship Id="rId68" Type="http://schemas.openxmlformats.org/officeDocument/2006/relationships/hyperlink" Target="http://ru.wikipedia.org/wiki/%D0%93%D1%80%D1%83%D0%BD%D1%82%D0%BE%D0%B2%D1%8B%D0%B5_%D0%B2%D0%BE%D0%B4%D1%8B" TargetMode="External"/><Relationship Id="rId76" Type="http://schemas.openxmlformats.org/officeDocument/2006/relationships/hyperlink" Target="http://ru.wikipedia.org/wiki/%D0%96%D0%B8%D0%B7%D0%BD%D0%B5%D0%B4%D0%B5%D1%8F%D1%82%D0%B5%D0%BB%D1%8C%D0%BD%D0%BE%D1%81%D1%82%D1%8C" TargetMode="External"/><Relationship Id="rId84" Type="http://schemas.openxmlformats.org/officeDocument/2006/relationships/image" Target="media/image6.jpeg"/><Relationship Id="rId89" Type="http://schemas.openxmlformats.org/officeDocument/2006/relationships/image" Target="media/image11.jpeg"/><Relationship Id="rId97" Type="http://schemas.openxmlformats.org/officeDocument/2006/relationships/fontTable" Target="fontTable.xml"/><Relationship Id="rId7" Type="http://schemas.openxmlformats.org/officeDocument/2006/relationships/hyperlink" Target="http://ru.wikipedia.org/wiki/%D0%93%D0%BE%D1%80%D0%BE%D0%B4%D1%81%D0%BA%D0%BE%D0%B5_%D0%BF%D0%BE%D1%81%D0%B5%D0%BB%D0%B5%D0%BD%D0%B8%D0%B5" TargetMode="External"/><Relationship Id="rId71" Type="http://schemas.openxmlformats.org/officeDocument/2006/relationships/hyperlink" Target="http://ru.wikipedia.org/wiki/%D0%A0%D0%B0%D1%81%D1%82%D0%B5%D0%BD%D0%B8%D0%B5" TargetMode="External"/><Relationship Id="rId92"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ru.wikipedia.org/wiki/%D0%9A%D0%BE%D0%B1%D1%80%D0%B8%D0%BD%D1%81%D0%BA%D0%BE%D0%B5_%D1%81%D0%B5%D0%BB%D1%8C%D1%81%D0%BA%D0%BE%D0%B5_%D0%BF%D0%BE%D1%81%D0%B5%D0%BB%D0%B5%D0%BD%D0%B8%D0%B5_(%D0%9B%D0%B5%D0%BD%D0%B8%D0%BD%D0%B3%D1%80%D0%B0%D0%B4%D1%81%D0%BA%D0%B0%D1%8F_%D0%BE%D0%B1%D0%BB%D0%B0%D1%81%D1%82%D1%8C)" TargetMode="External"/><Relationship Id="rId29" Type="http://schemas.openxmlformats.org/officeDocument/2006/relationships/hyperlink" Target="http://ru.wikipedia.org/wiki/%D0%A1%D0%B8%D0%B2%D0%B5%D1%80%D1%81%D0%BA%D0%B0%D1%8F" TargetMode="External"/><Relationship Id="rId11" Type="http://schemas.openxmlformats.org/officeDocument/2006/relationships/hyperlink" Target="http://ru.wikipedia.org/wiki/16_%D0%B4%D0%B5%D0%BA%D0%B0%D0%B1%D1%80%D1%8F" TargetMode="External"/><Relationship Id="rId24" Type="http://schemas.openxmlformats.org/officeDocument/2006/relationships/hyperlink" Target="http://ru.wikipedia.org/wiki/%D0%A8%D0%B0%D0%BF%D0%BA%D0%B8_(%D0%9B%D0%B5%D0%BD%D0%B8%D0%BD%D0%B3%D1%80%D0%B0%D0%B4%D1%81%D0%BA%D0%B0%D1%8F_%D0%BE%D0%B1%D0%BB%D0%B0%D1%81%D1%82%D1%8C)" TargetMode="External"/><Relationship Id="rId32" Type="http://schemas.openxmlformats.org/officeDocument/2006/relationships/hyperlink" Target="http://ru.wikipedia.org/wiki/1889_%D0%B3%D0%BE%D0%B4" TargetMode="External"/><Relationship Id="rId37" Type="http://schemas.openxmlformats.org/officeDocument/2006/relationships/hyperlink" Target="http://ru.wikipedia.org/wiki/%D0%A1%D0%B0%D0%BD%D0%BA%D1%82-%D0%9F%D0%B5%D1%82%D0%B5%D1%80%D0%B1%D1%83%D1%80%D0%B3%D1%81%D0%BA%D0%B0%D1%8F_%D0%B3%D1%83%D0%B1%D0%B5%D1%80%D0%BD%D0%B8%D1%8F" TargetMode="External"/><Relationship Id="rId40" Type="http://schemas.openxmlformats.org/officeDocument/2006/relationships/hyperlink" Target="http://ru.wikipedia.org/wiki/1935_%D0%B3%D0%BE%D0%B4" TargetMode="External"/><Relationship Id="rId45" Type="http://schemas.openxmlformats.org/officeDocument/2006/relationships/hyperlink" Target="http://ru.wikipedia.org/wiki/1944_%D0%B3%D0%BE%D0%B4" TargetMode="External"/><Relationship Id="rId53" Type="http://schemas.openxmlformats.org/officeDocument/2006/relationships/hyperlink" Target="http://ru.wikipedia.org/wiki/%D0%A0%D0%BE%D0%B4" TargetMode="External"/><Relationship Id="rId58" Type="http://schemas.openxmlformats.org/officeDocument/2006/relationships/hyperlink" Target="http://ru.wikipedia.org/wiki/%D0%9B%D0%B8%D0%BC%D0%BE%D0%BD%D0%BD%D0%B8%D0%BA%D0%BE%D0%B2%D1%8B%D0%B5" TargetMode="External"/><Relationship Id="rId66" Type="http://schemas.openxmlformats.org/officeDocument/2006/relationships/hyperlink" Target="http://ru.wikipedia.org/wiki/%D0%A5%D0%B0%D0%B1%D0%B0%D1%80%D0%BE%D0%B2%D1%81%D0%BA%D0%B8%D0%B9_%D0%BA%D1%80%D0%B0%D0%B9" TargetMode="External"/><Relationship Id="rId74" Type="http://schemas.openxmlformats.org/officeDocument/2006/relationships/hyperlink" Target="http://ru.wikipedia.org/wiki/%D0%A5%D0%B8%D0%BC%D0%B8%D1%87%D0%B5%D1%81%D0%BA%D0%B8%D0%B9_%D1%8D%D0%BB%D0%B5%D0%BC%D0%B5%D0%BD%D1%82" TargetMode="External"/><Relationship Id="rId79" Type="http://schemas.openxmlformats.org/officeDocument/2006/relationships/image" Target="media/image1.jpeg"/><Relationship Id="rId87" Type="http://schemas.openxmlformats.org/officeDocument/2006/relationships/image" Target="media/image9.jpeg"/><Relationship Id="rId5" Type="http://schemas.openxmlformats.org/officeDocument/2006/relationships/footnotes" Target="footnotes.xml"/><Relationship Id="rId61" Type="http://schemas.openxmlformats.org/officeDocument/2006/relationships/hyperlink" Target="http://ru.wikipedia.org/wiki/%D0%9B%D0%B8%D0%B0%D0%BD%D1%8B" TargetMode="External"/><Relationship Id="rId82" Type="http://schemas.openxmlformats.org/officeDocument/2006/relationships/image" Target="media/image4.jpeg"/><Relationship Id="rId90" Type="http://schemas.openxmlformats.org/officeDocument/2006/relationships/image" Target="media/image12.jpeg"/><Relationship Id="rId95" Type="http://schemas.openxmlformats.org/officeDocument/2006/relationships/header" Target="header1.xml"/><Relationship Id="rId19" Type="http://schemas.openxmlformats.org/officeDocument/2006/relationships/hyperlink" Target="http://ru.wikipedia.org/wiki/%D0%9B%D1%83%D0%B3%D0%B0" TargetMode="External"/><Relationship Id="rId14" Type="http://schemas.openxmlformats.org/officeDocument/2006/relationships/hyperlink" Target="http://ru.wikipedia.org/wiki/%D0%94%D1%80%D1%83%D0%B6%D0%BD%D0%BE%D0%B3%D0%BE%D1%80%D1%81%D0%BA%D0%BE%D0%B5_%D0%B3%D0%BE%D1%80%D0%BE%D0%B4%D1%81%D0%BA%D0%BE%D0%B5_%D0%BF%D0%BE%D1%81%D0%B5%D0%BB%D0%B5%D0%BD%D0%B8%D0%B5" TargetMode="External"/><Relationship Id="rId22" Type="http://schemas.openxmlformats.org/officeDocument/2006/relationships/hyperlink" Target="http://ru.wikipedia.org/wiki/%D0%9A%D0%B5%D0%BC%D0%BF%D0%BE%D0%BB%D0%BE%D0%B2%D0%BE" TargetMode="External"/><Relationship Id="rId27" Type="http://schemas.openxmlformats.org/officeDocument/2006/relationships/hyperlink" Target="http://ru.wikipedia.org/wiki/1857_%D0%B3%D0%BE%D0%B4" TargetMode="External"/><Relationship Id="rId30" Type="http://schemas.openxmlformats.org/officeDocument/2006/relationships/hyperlink" Target="http://ru.wikipedia.org/wiki/1862_%D0%B3%D0%BE%D0%B4" TargetMode="External"/><Relationship Id="rId35" Type="http://schemas.openxmlformats.org/officeDocument/2006/relationships/hyperlink" Target="http://ru.wikipedia.org/wiki/XX_%D0%B2%D0%B5%D0%BA" TargetMode="External"/><Relationship Id="rId43" Type="http://schemas.openxmlformats.org/officeDocument/2006/relationships/hyperlink" Target="http://ru.wikipedia.org/wiki/1938_%D0%B3%D0%BE%D0%B4" TargetMode="External"/><Relationship Id="rId48" Type="http://schemas.openxmlformats.org/officeDocument/2006/relationships/hyperlink" Target="http://ru.science.wikia.com/wiki/%D0%9C%D0%B8%D0%B3%D1%80%D0%B0%D1%86%D0%B8%D1%8F_%D0%BD%D0%B0%D1%81%D0%B5%D0%BB%D0%B5%D0%BD%D0%B8%D1%8F" TargetMode="External"/><Relationship Id="rId56" Type="http://schemas.openxmlformats.org/officeDocument/2006/relationships/hyperlink" Target="http://ru.wikipedia.org/wiki/%D0%A0%D0%B0%D1%81%D1%82%D0%B5%D0%BD%D0%B8%D0%B5" TargetMode="External"/><Relationship Id="rId64" Type="http://schemas.openxmlformats.org/officeDocument/2006/relationships/hyperlink" Target="http://ru.wikipedia.org/wiki/%D0%9F%D1%80%D0%B8%D0%BC%D0%BE%D1%80%D1%81%D0%BA%D0%B8%D0%B9_%D0%BA%D1%80%D0%B0%D0%B9" TargetMode="External"/><Relationship Id="rId69" Type="http://schemas.openxmlformats.org/officeDocument/2006/relationships/hyperlink" Target="http://ru.wikipedia.org/wiki/%D0%90%D0%B3%D1%80%D0%BE%D1%82%D0%B5%D1%85%D0%BD%D0%B8%D0%BA%D0%B0" TargetMode="External"/><Relationship Id="rId77" Type="http://schemas.openxmlformats.org/officeDocument/2006/relationships/hyperlink" Target="http://sad-proekt.ru/gazon-uhod/" TargetMode="External"/><Relationship Id="rId8" Type="http://schemas.openxmlformats.org/officeDocument/2006/relationships/hyperlink" Target="http://ru.wikipedia.org/wiki/%D0%93%D0%B0%D1%82%D1%87%D0%B8%D0%BD%D1%81%D0%BA%D0%B8%D0%B9_%D1%80%D0%B0%D0%B9%D0%BE%D0%BD" TargetMode="External"/><Relationship Id="rId51" Type="http://schemas.openxmlformats.org/officeDocument/2006/relationships/hyperlink" Target="http://ru.wikipedia.org/wiki/1926" TargetMode="External"/><Relationship Id="rId72" Type="http://schemas.openxmlformats.org/officeDocument/2006/relationships/hyperlink" Target="http://ru.wikipedia.org/wiki/%D0%9F%D0%BE%D1%87%D0%B2%D0%B0" TargetMode="External"/><Relationship Id="rId80" Type="http://schemas.openxmlformats.org/officeDocument/2006/relationships/image" Target="media/image2.jpeg"/><Relationship Id="rId85" Type="http://schemas.openxmlformats.org/officeDocument/2006/relationships/image" Target="media/image7.jpeg"/><Relationship Id="rId93" Type="http://schemas.openxmlformats.org/officeDocument/2006/relationships/image" Target="media/image15.jpeg"/><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ru.wikipedia.org/wiki/2004_%D0%B3%D0%BE%D0%B4" TargetMode="External"/><Relationship Id="rId17" Type="http://schemas.openxmlformats.org/officeDocument/2006/relationships/hyperlink" Target="http://ru.wikipedia.org/wiki/%D0%9E%D1%80%D0%B5%D0%B4%D0%B5%D0%B6_(%D1%80%D0%B5%D0%BA%D0%B0)" TargetMode="External"/><Relationship Id="rId25" Type="http://schemas.openxmlformats.org/officeDocument/2006/relationships/hyperlink" Target="http://ru.wikipedia.org/wiki/%D0%A1%D0%B8%D0%B2%D0%B5%D1%80%D1%81%D0%BA%D0%B8%D0%B9" TargetMode="External"/><Relationship Id="rId33" Type="http://schemas.openxmlformats.org/officeDocument/2006/relationships/hyperlink" Target="http://ru.wikipedia.org/wiki/1898_%D0%B3%D0%BE%D0%B4" TargetMode="External"/><Relationship Id="rId38" Type="http://schemas.openxmlformats.org/officeDocument/2006/relationships/hyperlink" Target="http://ru.wikipedia.org/wiki/1933_%D0%B3%D0%BE%D0%B4" TargetMode="External"/><Relationship Id="rId46" Type="http://schemas.openxmlformats.org/officeDocument/2006/relationships/hyperlink" Target="http://ru.science.wikia.com/wiki/%D0%9D%D0%B0%D1%83%D0%BA%D0%B0" TargetMode="External"/><Relationship Id="rId59" Type="http://schemas.openxmlformats.org/officeDocument/2006/relationships/hyperlink" Target="http://ru.wikipedia.org/wiki/%D0%A0%D0%BE%D1%81%D1%81%D0%B8%D1%8F" TargetMode="External"/><Relationship Id="rId67" Type="http://schemas.openxmlformats.org/officeDocument/2006/relationships/hyperlink" Target="http://ru.wikipedia.org/wiki/%D0%A1%D0%B0%D1%85%D0%B0%D0%BB%D0%B8%D0%BD%D1%81%D0%BA%D0%B0%D1%8F_%D0%BE%D0%B1%D0%BB%D0%B0%D1%81%D1%82%D1%8C" TargetMode="External"/><Relationship Id="rId20" Type="http://schemas.openxmlformats.org/officeDocument/2006/relationships/hyperlink" Target="http://ru.wikipedia.org/wiki/%D0%A1%D0%B8%D0%B2%D0%B5%D1%80%D1%81%D0%BA%D0%B0%D1%8F_(%D1%81%D1%82%D0%B0%D0%BD%D1%86%D0%B8%D1%8F)" TargetMode="External"/><Relationship Id="rId41" Type="http://schemas.openxmlformats.org/officeDocument/2006/relationships/hyperlink" Target="http://ru.wikipedia.org/wiki/1936_%D0%B3%D0%BE%D0%B4" TargetMode="External"/><Relationship Id="rId54" Type="http://schemas.openxmlformats.org/officeDocument/2006/relationships/hyperlink" Target="http://ru.wikipedia.org/wiki/%D0%9B%D0%B8%D1%81%D1%82%D0%BE%D0%BF%D0%B0%D0%B4%D0%BD%D0%BE%D0%B5_%D1%80%D0%B0%D1%81%D1%82%D0%B5%D0%BD%D0%B8%D0%B5" TargetMode="External"/><Relationship Id="rId62" Type="http://schemas.openxmlformats.org/officeDocument/2006/relationships/hyperlink" Target="http://ru.wikipedia.org/wiki/%D0%9B%D0%B5%D0%BA%D0%B0%D1%80%D1%81%D1%82%D0%B2%D0%B5%D0%BD%D0%BD%D0%BE%D0%B5_%D1%80%D0%B0%D1%81%D1%82%D0%B5%D0%BD%D0%B8%D0%B5" TargetMode="External"/><Relationship Id="rId70" Type="http://schemas.openxmlformats.org/officeDocument/2006/relationships/hyperlink" Target="http://ru.wikipedia.org/wiki/%D0%92%D0%B5%D1%89%D0%B5%D1%81%D1%82%D0%B2%D0%BE" TargetMode="External"/><Relationship Id="rId75" Type="http://schemas.openxmlformats.org/officeDocument/2006/relationships/hyperlink" Target="http://ru.wikipedia.org/wiki/%D0%9E%D1%80%D0%B3%D0%B0%D0%BD%D0%B8%D0%B7%D0%BC" TargetMode="External"/><Relationship Id="rId83" Type="http://schemas.openxmlformats.org/officeDocument/2006/relationships/image" Target="media/image5.jpeg"/><Relationship Id="rId88" Type="http://schemas.openxmlformats.org/officeDocument/2006/relationships/image" Target="media/image10.jpeg"/><Relationship Id="rId91" Type="http://schemas.openxmlformats.org/officeDocument/2006/relationships/image" Target="media/image13.jpeg"/><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ru.wikipedia.org/wiki/%D0%A0%D0%BE%D0%B6%D0%B4%D0%B5%D1%81%D1%82%D0%B2%D0%B5%D0%BD%D1%81%D0%BA%D0%BE%D0%B5_%D1%81%D0%B5%D0%BB%D1%8C%D1%81%D0%BA%D0%BE%D0%B5_%D0%BF%D0%BE%D1%81%D0%B5%D0%BB%D0%B5%D0%BD%D0%B8%D0%B5_(%D0%9B%D0%B5%D0%BD%D0%B8%D0%BD%D0%B3%D1%80%D0%B0%D0%B4%D1%81%D0%BA%D0%B0%D1%8F_%D0%BE%D0%B1%D0%BB%D0%B0%D1%81%D1%82%D1%8C)" TargetMode="External"/><Relationship Id="rId23" Type="http://schemas.openxmlformats.org/officeDocument/2006/relationships/hyperlink" Target="http://ru.wikipedia.org/wiki/%D0%92%D1%8B%D1%80%D0%B8%D1%86%D0%B0" TargetMode="External"/><Relationship Id="rId28" Type="http://schemas.openxmlformats.org/officeDocument/2006/relationships/hyperlink" Target="http://ru.wikipedia.org/wiki/%D0%92%D0%B0%D1%80%D1%88%D0%B0%D0%B2%D0%B0" TargetMode="External"/><Relationship Id="rId36" Type="http://schemas.openxmlformats.org/officeDocument/2006/relationships/hyperlink" Target="http://ru.wikipedia.org/wiki/%D0%A6%D0%B0%D1%80%D1%81%D0%BA%D0%BE%D1%81%D0%B5%D0%BB%D1%8C%D1%81%D0%BA%D0%B8%D0%B9_%D1%83%D0%B5%D0%B7%D0%B4" TargetMode="External"/><Relationship Id="rId49" Type="http://schemas.openxmlformats.org/officeDocument/2006/relationships/hyperlink" Target="http://ru.science.wikia.com/wiki/%D0%A7%D0%B8%D1%81%D0%BB%D0%B5%D0%BD%D0%BD%D0%BE%D1%81%D1%82%D1%8C_%D0%BD%D0%B0%D1%81%D0%B5%D0%BB%D0%B5%D0%BD%D0%B8%D1%8F" TargetMode="External"/><Relationship Id="rId57" Type="http://schemas.openxmlformats.org/officeDocument/2006/relationships/hyperlink" Target="http://ru.wikipedia.org/wiki/%D0%A1%D0%B5%D0%BC%D0%B5%D0%B9%D1%81%D1%82%D0%B2%D0%BE" TargetMode="External"/><Relationship Id="rId10" Type="http://schemas.openxmlformats.org/officeDocument/2006/relationships/hyperlink" Target="http://ru.wikipedia.org/wiki/%D0%A1%D0%B8%D0%B2%D0%B5%D1%80%D1%81%D0%BA%D0%B8%D0%B9" TargetMode="External"/><Relationship Id="rId31" Type="http://schemas.openxmlformats.org/officeDocument/2006/relationships/hyperlink" Target="http://ru.wikipedia.org/wiki/1885_%D0%B3%D0%BE%D0%B4" TargetMode="External"/><Relationship Id="rId44" Type="http://schemas.openxmlformats.org/officeDocument/2006/relationships/hyperlink" Target="http://ru.wikipedia.org/wiki/30_%D1%8F%D0%BD%D0%B2%D0%B0%D1%80%D1%8F" TargetMode="External"/><Relationship Id="rId52" Type="http://schemas.openxmlformats.org/officeDocument/2006/relationships/hyperlink" Target="http://mirslovarei.com/content_his/lejpcigskij-process-3085.html" TargetMode="External"/><Relationship Id="rId60" Type="http://schemas.openxmlformats.org/officeDocument/2006/relationships/hyperlink" Target="http://ru.wikipedia.org/wiki/%D0%9B%D0%B8%D0%BC%D0%BE%D0%BD%D0%BD%D0%B8%D0%BA_%D0%BA%D0%B8%D1%82%D0%B0%D0%B9%D1%81%D0%BA%D0%B8%D0%B9" TargetMode="External"/><Relationship Id="rId65" Type="http://schemas.openxmlformats.org/officeDocument/2006/relationships/hyperlink" Target="http://ru.wikipedia.org/wiki/%D0%90%D0%BC%D1%83%D1%80%D1%81%D0%BA%D0%B0%D1%8F_%D0%BE%D0%B1%D0%BB%D0%B0%D1%81%D1%82%D1%8C" TargetMode="External"/><Relationship Id="rId73" Type="http://schemas.openxmlformats.org/officeDocument/2006/relationships/hyperlink" Target="http://ru.wikipedia.org/wiki/%D0%A3%D1%80%D0%BE%D0%B6%D0%B0%D0%B9" TargetMode="External"/><Relationship Id="rId78" Type="http://schemas.openxmlformats.org/officeDocument/2006/relationships/hyperlink" Target="http://sad-proekt.ru/gazonnaya-trava/" TargetMode="External"/><Relationship Id="rId81" Type="http://schemas.openxmlformats.org/officeDocument/2006/relationships/image" Target="media/image3.jpeg"/><Relationship Id="rId86" Type="http://schemas.openxmlformats.org/officeDocument/2006/relationships/image" Target="media/image8.jpeg"/><Relationship Id="rId94"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http://ru.wikipedia.org/wiki/%D0%9B%D0%B5%D0%BD%D0%B8%D0%BD%D0%B3%D1%80%D0%B0%D0%B4%D1%81%D0%BA%D0%B0%D1%8F_%D0%BE%D0%B1%D0%BB%D0%B0%D1%81%D1%82%D1%8C" TargetMode="External"/><Relationship Id="rId13" Type="http://schemas.openxmlformats.org/officeDocument/2006/relationships/hyperlink" Target="http://ru.wikipedia.org/wiki/%D0%93%D0%B0%D1%82%D1%87%D0%B8%D0%BD%D0%B0" TargetMode="External"/><Relationship Id="rId18" Type="http://schemas.openxmlformats.org/officeDocument/2006/relationships/hyperlink" Target="http://ru.wikipedia.org/wiki/%D0%A1%D0%B0%D0%BD%D0%BA%D1%82-%D0%9F%D0%B5%D1%82%D0%B5%D1%80%D0%B1%D1%83%D1%80%D0%B3" TargetMode="External"/><Relationship Id="rId39" Type="http://schemas.openxmlformats.org/officeDocument/2006/relationships/hyperlink" Target="http://ru.wikipedia.org/wiki/%D0%93%D0%B0%D1%82%D1%87%D0%B8%D0%BD%D1%81%D0%BA%D0%B8%D0%B9_%D1%80%D0%B0%D0%B9%D0%BE%D0%BD"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karpovka.net/2009/06/22/6650/" TargetMode="External"/><Relationship Id="rId2" Type="http://schemas.openxmlformats.org/officeDocument/2006/relationships/hyperlink" Target="http://47news.ru/factories/788/" TargetMode="External"/><Relationship Id="rId1" Type="http://schemas.openxmlformats.org/officeDocument/2006/relationships/hyperlink" Target="http://smz-spb.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6</Pages>
  <Words>13002</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СЕЛЬСКОГО ХОЗЯЙСТВА РОССИЙСКОЙ ФЕДЕРАЦИИ</dc:title>
  <dc:subject/>
  <dc:creator>Борис</dc:creator>
  <cp:keywords/>
  <dc:description/>
  <cp:lastModifiedBy>Валентин</cp:lastModifiedBy>
  <cp:revision>2</cp:revision>
  <cp:lastPrinted>2013-12-20T11:33:00Z</cp:lastPrinted>
  <dcterms:created xsi:type="dcterms:W3CDTF">2014-04-03T20:58:00Z</dcterms:created>
  <dcterms:modified xsi:type="dcterms:W3CDTF">2014-04-03T20:58:00Z</dcterms:modified>
</cp:coreProperties>
</file>